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B42393" w:rsidP="008C1124" w:rsidRDefault="00B42393" w14:paraId="672A6659" wp14:textId="77777777">
      <w:pPr>
        <w:suppressAutoHyphens/>
        <w:jc w:val="both"/>
        <w:rPr>
          <w:rFonts w:ascii="Arial" w:hAnsi="Arial" w:cs="Arial"/>
          <w:b/>
          <w:sz w:val="20"/>
          <w:lang w:val="en-GB"/>
        </w:rPr>
      </w:pPr>
    </w:p>
    <w:p xmlns:wp14="http://schemas.microsoft.com/office/word/2010/wordml" w:rsidR="008C1124" w:rsidP="048D161A" w:rsidRDefault="00DA700A" w14:paraId="60DD97A4" wp14:textId="77777777" wp14:noSpellErr="1">
      <w:pPr>
        <w:suppressAutoHyphens/>
        <w:jc w:val="both"/>
        <w:rPr>
          <w:rFonts w:ascii="Arial" w:hAnsi="Arial" w:cs="Arial"/>
          <w:b w:val="1"/>
          <w:bCs w:val="1"/>
          <w:sz w:val="20"/>
          <w:szCs w:val="20"/>
          <w:lang w:val="en-US"/>
        </w:rPr>
      </w:pPr>
      <w:r w:rsidRPr="048D161A" w:rsidR="00DA700A">
        <w:rPr>
          <w:rFonts w:ascii="Arial" w:hAnsi="Arial" w:cs="Arial"/>
          <w:b w:val="1"/>
          <w:bCs w:val="1"/>
          <w:sz w:val="20"/>
          <w:szCs w:val="20"/>
          <w:lang w:val="en-US"/>
        </w:rPr>
        <w:t>Please complete and include with your application to be recognized as an MDSAP Auditing Organization</w:t>
      </w:r>
      <w:r w:rsidRPr="048D161A" w:rsidR="00B42393">
        <w:rPr>
          <w:rFonts w:ascii="Arial" w:hAnsi="Arial" w:cs="Arial"/>
          <w:b w:val="1"/>
          <w:bCs w:val="1"/>
          <w:sz w:val="20"/>
          <w:szCs w:val="20"/>
          <w:lang w:val="en-US"/>
        </w:rPr>
        <w:t>.</w:t>
      </w:r>
      <w:r w:rsidRPr="048D161A" w:rsidR="008509F2">
        <w:rPr>
          <w:rFonts w:ascii="Arial" w:hAnsi="Arial" w:cs="Arial"/>
          <w:b w:val="1"/>
          <w:bCs w:val="1"/>
          <w:sz w:val="20"/>
          <w:szCs w:val="20"/>
          <w:lang w:val="en-US"/>
        </w:rPr>
        <w:t xml:space="preserve">  </w:t>
      </w:r>
    </w:p>
    <w:p xmlns:wp14="http://schemas.microsoft.com/office/word/2010/wordml" w:rsidR="00D96713" w:rsidP="008C1124" w:rsidRDefault="00D96713" w14:paraId="0A37501D" wp14:textId="77777777">
      <w:pPr>
        <w:suppressAutoHyphens/>
        <w:jc w:val="both"/>
        <w:rPr>
          <w:rFonts w:ascii="Arial" w:hAnsi="Arial" w:cs="Arial"/>
          <w:b/>
          <w:sz w:val="20"/>
          <w:lang w:val="en-GB"/>
        </w:rPr>
      </w:pPr>
    </w:p>
    <w:p xmlns:wp14="http://schemas.microsoft.com/office/word/2010/wordml" w:rsidRPr="007E0289" w:rsidR="00B42393" w:rsidP="00733EAD" w:rsidRDefault="00733EAD" w14:paraId="28D78F8F" wp14:textId="77777777">
      <w:pPr>
        <w:tabs>
          <w:tab w:val="left" w:pos="2268"/>
          <w:tab w:val="right" w:pos="7230"/>
        </w:tabs>
        <w:suppressAutoHyphens/>
        <w:jc w:val="both"/>
        <w:rPr>
          <w:rFonts w:ascii="Arial" w:hAnsi="Arial" w:cs="Arial"/>
          <w:b/>
          <w:sz w:val="20"/>
          <w:lang w:val="en-GB"/>
        </w:rPr>
      </w:pPr>
      <w:r>
        <w:rPr>
          <w:rFonts w:ascii="Arial" w:hAnsi="Arial" w:cs="Arial"/>
          <w:b/>
          <w:sz w:val="20"/>
          <w:u w:val="single"/>
          <w:lang w:val="en-GB"/>
        </w:rPr>
        <w:t>Auditing Organization</w:t>
      </w:r>
      <w:r w:rsidR="00D96713">
        <w:rPr>
          <w:rFonts w:ascii="Arial" w:hAnsi="Arial" w:cs="Arial"/>
          <w:b/>
          <w:sz w:val="20"/>
          <w:u w:val="single"/>
          <w:lang w:val="en-GB"/>
        </w:rPr>
        <w:t xml:space="preserve"> Applicant</w:t>
      </w:r>
      <w:r w:rsidR="00B42393">
        <w:rPr>
          <w:rFonts w:ascii="Arial" w:hAnsi="Arial" w:cs="Arial"/>
          <w:b/>
          <w:sz w:val="20"/>
          <w:lang w:val="en-GB"/>
        </w:rPr>
        <w:t>:</w:t>
      </w:r>
      <w:r>
        <w:rPr>
          <w:rFonts w:ascii="Arial" w:hAnsi="Arial" w:cs="Arial"/>
          <w:b/>
          <w:sz w:val="20"/>
          <w:lang w:val="en-GB"/>
        </w:rPr>
        <w:t xml:space="preserve"> </w:t>
      </w:r>
      <w:r w:rsidRPr="00757694">
        <w:rPr>
          <w:rFonts w:ascii="Arial" w:hAnsi="Arial" w:cs="Arial"/>
          <w:b/>
          <w:sz w:val="20"/>
          <w:u w:val="single"/>
          <w:lang w:val="en-GB"/>
        </w:rPr>
        <w:tab/>
      </w:r>
      <w:r>
        <w:rPr>
          <w:rFonts w:ascii="Arial" w:hAnsi="Arial" w:cs="Arial"/>
          <w:b/>
          <w:sz w:val="20"/>
          <w:lang w:val="en-GB"/>
        </w:rPr>
        <w:tab/>
      </w:r>
      <w:r w:rsidR="00B42393">
        <w:rPr>
          <w:rFonts w:ascii="Arial" w:hAnsi="Arial" w:cs="Arial"/>
          <w:b/>
          <w:sz w:val="20"/>
          <w:lang w:val="en-GB"/>
        </w:rPr>
        <w:t xml:space="preserve">   </w:t>
      </w:r>
    </w:p>
    <w:p xmlns:wp14="http://schemas.microsoft.com/office/word/2010/wordml" w:rsidRPr="007E0289" w:rsidR="00032F08" w:rsidP="00032F08" w:rsidRDefault="00032F08" w14:paraId="5DAB6C7B" wp14:textId="77777777">
      <w:pPr>
        <w:suppressAutoHyphens/>
        <w:jc w:val="both"/>
        <w:rPr>
          <w:rFonts w:ascii="Arial" w:hAnsi="Arial" w:cs="Arial"/>
          <w:sz w:val="20"/>
          <w:lang w:val="en-GB"/>
        </w:rPr>
      </w:pPr>
    </w:p>
    <w:tbl>
      <w:tblPr>
        <w:tblW w:w="5000" w:type="pct"/>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5939"/>
        <w:gridCol w:w="1113"/>
        <w:gridCol w:w="1348"/>
        <w:gridCol w:w="1348"/>
        <w:gridCol w:w="1348"/>
        <w:gridCol w:w="1760"/>
        <w:gridCol w:w="1760"/>
      </w:tblGrid>
      <w:tr xmlns:wp14="http://schemas.microsoft.com/office/word/2010/wordml" w:rsidRPr="007E0289" w:rsidR="0012686F" w:rsidTr="048D161A" w14:paraId="2C366FDD" wp14:textId="77777777">
        <w:trPr>
          <w:trHeight w:val="651"/>
          <w:tblHeader/>
        </w:trPr>
        <w:tc>
          <w:tcPr>
            <w:tcW w:w="2412" w:type="pct"/>
            <w:gridSpan w:val="2"/>
            <w:tcBorders>
              <w:top w:val="single" w:color="auto" w:sz="6" w:space="0"/>
              <w:bottom w:val="single" w:color="auto" w:sz="18" w:space="0"/>
            </w:tcBorders>
            <w:shd w:val="clear" w:color="auto" w:fill="C2D69B" w:themeFill="accent3" w:themeFillTint="99"/>
            <w:tcMar/>
            <w:vAlign w:val="center"/>
          </w:tcPr>
          <w:p w:rsidR="00FD5CAA" w:rsidP="005C3D17" w:rsidRDefault="00FD5CAA" w14:paraId="69B13839" wp14:textId="77777777">
            <w:pPr>
              <w:tabs>
                <w:tab w:val="left" w:pos="-720"/>
              </w:tabs>
              <w:suppressAutoHyphens/>
              <w:jc w:val="center"/>
              <w:rPr>
                <w:rFonts w:ascii="Arial" w:hAnsi="Arial" w:cs="Arial"/>
                <w:b/>
                <w:sz w:val="20"/>
                <w:lang w:val="en-GB"/>
              </w:rPr>
            </w:pPr>
            <w:r>
              <w:rPr>
                <w:rFonts w:ascii="Arial" w:hAnsi="Arial" w:cs="Arial"/>
                <w:b/>
                <w:sz w:val="20"/>
                <w:lang w:val="en-GB"/>
              </w:rPr>
              <w:t>ISO/IEC 17021-1:2015</w:t>
            </w:r>
          </w:p>
          <w:p w:rsidRPr="007E0289" w:rsidR="00FD5CAA" w:rsidP="00B16AE2" w:rsidRDefault="00FD5CAA" w14:paraId="4CC9E703" wp14:textId="77777777">
            <w:pPr>
              <w:tabs>
                <w:tab w:val="left" w:pos="-720"/>
              </w:tabs>
              <w:suppressAutoHyphens/>
              <w:jc w:val="center"/>
              <w:rPr>
                <w:rFonts w:ascii="Arial" w:hAnsi="Arial" w:cs="Arial"/>
                <w:b/>
                <w:sz w:val="20"/>
                <w:lang w:val="en-GB"/>
              </w:rPr>
            </w:pPr>
            <w:r w:rsidRPr="007E0289">
              <w:rPr>
                <w:rFonts w:ascii="Arial" w:hAnsi="Arial" w:cs="Arial"/>
                <w:b/>
                <w:sz w:val="20"/>
                <w:lang w:val="en-GB"/>
              </w:rPr>
              <w:t>IMDRF</w:t>
            </w:r>
            <w:r>
              <w:rPr>
                <w:rFonts w:ascii="Arial" w:hAnsi="Arial" w:cs="Arial"/>
                <w:b/>
                <w:sz w:val="20"/>
                <w:lang w:val="en-GB"/>
              </w:rPr>
              <w:t>/MDSAP WG/N3 FINAL:2016 (Edition 2)</w:t>
            </w:r>
          </w:p>
        </w:tc>
        <w:tc>
          <w:tcPr>
            <w:tcW w:w="1383" w:type="pct"/>
            <w:gridSpan w:val="3"/>
            <w:tcBorders>
              <w:top w:val="single" w:color="auto" w:sz="6" w:space="0"/>
              <w:bottom w:val="single" w:color="auto" w:sz="18" w:space="0"/>
            </w:tcBorders>
            <w:shd w:val="clear" w:color="auto" w:fill="C2D69B" w:themeFill="accent3" w:themeFillTint="99"/>
            <w:tcMar/>
            <w:vAlign w:val="center"/>
          </w:tcPr>
          <w:p w:rsidRPr="007E0289" w:rsidR="00FD5CAA" w:rsidP="00E75A80" w:rsidRDefault="00FD5CAA" w14:paraId="3C09E6A0" wp14:textId="77777777">
            <w:pPr>
              <w:tabs>
                <w:tab w:val="left" w:pos="-720"/>
              </w:tabs>
              <w:suppressAutoHyphens/>
              <w:jc w:val="center"/>
              <w:rPr>
                <w:rFonts w:ascii="Arial" w:hAnsi="Arial" w:cs="Arial"/>
                <w:b/>
                <w:sz w:val="20"/>
                <w:lang w:val="en-GB"/>
              </w:rPr>
            </w:pPr>
            <w:r w:rsidRPr="007E0289">
              <w:rPr>
                <w:rFonts w:ascii="Arial" w:hAnsi="Arial" w:cs="Arial"/>
                <w:b/>
                <w:sz w:val="20"/>
                <w:lang w:val="en-GB"/>
              </w:rPr>
              <w:t>DOCUMENTATION</w:t>
            </w:r>
          </w:p>
        </w:tc>
        <w:tc>
          <w:tcPr>
            <w:tcW w:w="602" w:type="pct"/>
            <w:tcBorders>
              <w:top w:val="single" w:color="auto" w:sz="6" w:space="0"/>
              <w:bottom w:val="single" w:color="auto" w:sz="18" w:space="0"/>
            </w:tcBorders>
            <w:shd w:val="clear" w:color="auto" w:fill="C2D69B" w:themeFill="accent3" w:themeFillTint="99"/>
            <w:tcMar/>
            <w:vAlign w:val="center"/>
          </w:tcPr>
          <w:p w:rsidRPr="000E07CC" w:rsidR="00FD5CAA" w:rsidP="00E75A80" w:rsidRDefault="00FD5CAA" w14:paraId="0640E944" wp14:textId="77777777">
            <w:pPr>
              <w:tabs>
                <w:tab w:val="left" w:pos="-720"/>
              </w:tabs>
              <w:suppressAutoHyphens/>
              <w:jc w:val="center"/>
              <w:rPr>
                <w:rFonts w:ascii="Arial" w:hAnsi="Arial" w:cs="Arial"/>
                <w:b/>
                <w:sz w:val="16"/>
                <w:szCs w:val="16"/>
                <w:lang w:val="en-GB"/>
              </w:rPr>
            </w:pPr>
            <w:r>
              <w:rPr>
                <w:rFonts w:ascii="Arial" w:hAnsi="Arial" w:cs="Arial"/>
                <w:b/>
                <w:sz w:val="20"/>
                <w:lang w:val="en-GB"/>
              </w:rPr>
              <w:t xml:space="preserve">APPLICANT’S </w:t>
            </w:r>
            <w:r w:rsidRPr="007E0289">
              <w:rPr>
                <w:rFonts w:ascii="Arial" w:hAnsi="Arial" w:cs="Arial"/>
                <w:b/>
                <w:sz w:val="20"/>
                <w:lang w:val="en-GB"/>
              </w:rPr>
              <w:t>REMARKS</w:t>
            </w:r>
          </w:p>
        </w:tc>
        <w:tc>
          <w:tcPr>
            <w:tcW w:w="602" w:type="pct"/>
            <w:tcBorders>
              <w:top w:val="single" w:color="auto" w:sz="6" w:space="0"/>
              <w:bottom w:val="single" w:color="auto" w:sz="18" w:space="0"/>
            </w:tcBorders>
            <w:shd w:val="clear" w:color="auto" w:fill="C2D69B" w:themeFill="accent3" w:themeFillTint="99"/>
            <w:tcMar/>
            <w:vAlign w:val="center"/>
          </w:tcPr>
          <w:p w:rsidR="00FD5CAA" w:rsidRDefault="00FD5CAA" w14:paraId="34C954E8" wp14:textId="77777777">
            <w:pPr>
              <w:tabs>
                <w:tab w:val="left" w:pos="-720"/>
              </w:tabs>
              <w:suppressAutoHyphens/>
              <w:jc w:val="center"/>
              <w:rPr>
                <w:rFonts w:ascii="Arial" w:hAnsi="Arial" w:cs="Arial"/>
                <w:b/>
                <w:sz w:val="20"/>
                <w:lang w:val="en-GB"/>
              </w:rPr>
            </w:pPr>
            <w:r>
              <w:rPr>
                <w:rFonts w:ascii="Arial" w:hAnsi="Arial" w:cs="Arial"/>
                <w:b/>
                <w:sz w:val="20"/>
                <w:lang w:val="en-GB"/>
              </w:rPr>
              <w:t>REGULATORY AUTHORITY REMARKS</w:t>
            </w:r>
          </w:p>
        </w:tc>
      </w:tr>
      <w:tr xmlns:wp14="http://schemas.microsoft.com/office/word/2010/wordml" w:rsidRPr="007E0289" w:rsidR="00C0502D" w:rsidTr="048D161A" w14:paraId="3B323078" wp14:textId="77777777">
        <w:trPr>
          <w:tblHeader/>
        </w:trPr>
        <w:tc>
          <w:tcPr>
            <w:tcW w:w="2032" w:type="pct"/>
            <w:tcBorders>
              <w:top w:val="single" w:color="auto" w:sz="6" w:space="0"/>
              <w:bottom w:val="single" w:color="auto" w:sz="18" w:space="0"/>
            </w:tcBorders>
            <w:shd w:val="clear" w:color="auto" w:fill="C2D69B" w:themeFill="accent3" w:themeFillTint="99"/>
            <w:tcMar/>
            <w:vAlign w:val="center"/>
          </w:tcPr>
          <w:p w:rsidRPr="007E0289" w:rsidR="00FD5CAA" w:rsidP="005C3D17" w:rsidRDefault="00FD5CAA" w14:paraId="7FD57CA8" wp14:textId="77777777">
            <w:pPr>
              <w:tabs>
                <w:tab w:val="left" w:pos="-720"/>
              </w:tabs>
              <w:suppressAutoHyphens/>
              <w:jc w:val="center"/>
              <w:rPr>
                <w:rFonts w:ascii="Arial" w:hAnsi="Arial" w:cs="Arial"/>
                <w:sz w:val="20"/>
                <w:lang w:val="en-GB"/>
              </w:rPr>
            </w:pPr>
            <w:r w:rsidRPr="007E0289">
              <w:rPr>
                <w:rFonts w:ascii="Arial" w:hAnsi="Arial" w:cs="Arial"/>
                <w:sz w:val="20"/>
                <w:lang w:val="en-GB"/>
              </w:rPr>
              <w:t>Criterion</w:t>
            </w:r>
          </w:p>
        </w:tc>
        <w:tc>
          <w:tcPr>
            <w:tcW w:w="381" w:type="pct"/>
            <w:tcBorders>
              <w:top w:val="single" w:color="auto" w:sz="6" w:space="0"/>
              <w:bottom w:val="single" w:color="auto" w:sz="18" w:space="0"/>
            </w:tcBorders>
            <w:shd w:val="clear" w:color="auto" w:fill="C2D69B" w:themeFill="accent3" w:themeFillTint="99"/>
            <w:tcMar/>
            <w:vAlign w:val="center"/>
          </w:tcPr>
          <w:p w:rsidRPr="007E0289" w:rsidR="00FD5CAA" w:rsidP="00E75A80" w:rsidRDefault="00FD5CAA" w14:paraId="4756B786" wp14:textId="77777777">
            <w:pPr>
              <w:tabs>
                <w:tab w:val="left" w:pos="-720"/>
              </w:tabs>
              <w:suppressAutoHyphens/>
              <w:jc w:val="center"/>
              <w:rPr>
                <w:rFonts w:ascii="Arial" w:hAnsi="Arial" w:cs="Arial"/>
                <w:sz w:val="20"/>
                <w:lang w:val="en-GB"/>
              </w:rPr>
            </w:pPr>
            <w:r w:rsidRPr="007E0289">
              <w:rPr>
                <w:rFonts w:ascii="Arial" w:hAnsi="Arial" w:cs="Arial"/>
                <w:sz w:val="20"/>
                <w:lang w:val="en-GB"/>
              </w:rPr>
              <w:t>Req.</w:t>
            </w:r>
          </w:p>
        </w:tc>
        <w:tc>
          <w:tcPr>
            <w:tcW w:w="461" w:type="pct"/>
            <w:tcBorders>
              <w:top w:val="single" w:color="auto" w:sz="6" w:space="0"/>
              <w:bottom w:val="single" w:color="auto" w:sz="18" w:space="0"/>
            </w:tcBorders>
            <w:shd w:val="clear" w:color="auto" w:fill="C2D69B" w:themeFill="accent3" w:themeFillTint="99"/>
            <w:tcMar/>
            <w:vAlign w:val="center"/>
          </w:tcPr>
          <w:p w:rsidR="00FD5CAA" w:rsidP="00E75A80" w:rsidRDefault="00FD5CAA" w14:paraId="6C09675D" wp14:textId="77777777">
            <w:pPr>
              <w:tabs>
                <w:tab w:val="left" w:pos="-720"/>
              </w:tabs>
              <w:suppressAutoHyphens/>
              <w:jc w:val="center"/>
              <w:rPr>
                <w:rFonts w:ascii="Arial" w:hAnsi="Arial" w:cs="Arial"/>
                <w:sz w:val="20"/>
                <w:lang w:val="en-GB"/>
              </w:rPr>
            </w:pPr>
            <w:r w:rsidRPr="007E0289">
              <w:rPr>
                <w:rFonts w:ascii="Arial" w:hAnsi="Arial" w:cs="Arial"/>
                <w:sz w:val="20"/>
                <w:lang w:val="en-GB"/>
              </w:rPr>
              <w:t>Manual</w:t>
            </w:r>
          </w:p>
          <w:p w:rsidRPr="00B6001C" w:rsidR="00FD5CAA" w:rsidP="00E75A80" w:rsidRDefault="00FD5CAA" w14:paraId="1D73EF8D" wp14:textId="77777777">
            <w:pPr>
              <w:tabs>
                <w:tab w:val="left" w:pos="-720"/>
              </w:tabs>
              <w:suppressAutoHyphens/>
              <w:jc w:val="center"/>
              <w:rPr>
                <w:rFonts w:ascii="Arial" w:hAnsi="Arial" w:cs="Arial"/>
                <w:sz w:val="16"/>
                <w:szCs w:val="16"/>
                <w:lang w:val="en-GB"/>
              </w:rPr>
            </w:pPr>
            <w:r>
              <w:rPr>
                <w:rFonts w:ascii="Arial" w:hAnsi="Arial" w:cs="Arial"/>
                <w:sz w:val="16"/>
                <w:szCs w:val="16"/>
                <w:lang w:val="en-GB"/>
              </w:rPr>
              <w:t>(</w:t>
            </w:r>
            <w:r w:rsidRPr="00B6001C">
              <w:rPr>
                <w:rFonts w:ascii="Arial" w:hAnsi="Arial" w:cs="Arial"/>
                <w:sz w:val="16"/>
                <w:szCs w:val="16"/>
                <w:lang w:val="en-GB"/>
              </w:rPr>
              <w:t>document number)</w:t>
            </w:r>
          </w:p>
        </w:tc>
        <w:tc>
          <w:tcPr>
            <w:tcW w:w="461" w:type="pct"/>
            <w:tcBorders>
              <w:top w:val="single" w:color="auto" w:sz="6" w:space="0"/>
              <w:bottom w:val="single" w:color="auto" w:sz="18" w:space="0"/>
            </w:tcBorders>
            <w:shd w:val="clear" w:color="auto" w:fill="C2D69B" w:themeFill="accent3" w:themeFillTint="99"/>
            <w:tcMar/>
            <w:vAlign w:val="center"/>
          </w:tcPr>
          <w:p w:rsidR="00FD5CAA" w:rsidP="00E75A80" w:rsidRDefault="00FD5CAA" w14:paraId="6B5AB5D5" wp14:textId="77777777">
            <w:pPr>
              <w:tabs>
                <w:tab w:val="left" w:pos="-720"/>
              </w:tabs>
              <w:suppressAutoHyphens/>
              <w:jc w:val="center"/>
              <w:rPr>
                <w:rFonts w:ascii="Arial" w:hAnsi="Arial" w:cs="Arial"/>
                <w:sz w:val="20"/>
                <w:lang w:val="en-GB"/>
              </w:rPr>
            </w:pPr>
            <w:r w:rsidRPr="007E0289">
              <w:rPr>
                <w:rFonts w:ascii="Arial" w:hAnsi="Arial" w:cs="Arial"/>
                <w:sz w:val="20"/>
                <w:lang w:val="en-GB"/>
              </w:rPr>
              <w:t>Procedure</w:t>
            </w:r>
          </w:p>
          <w:p w:rsidRPr="00B6001C" w:rsidR="00FD5CAA" w:rsidP="00E75A80" w:rsidRDefault="00FD5CAA" w14:paraId="6C413302" wp14:textId="77777777">
            <w:pPr>
              <w:tabs>
                <w:tab w:val="left" w:pos="-720"/>
              </w:tabs>
              <w:suppressAutoHyphens/>
              <w:jc w:val="center"/>
              <w:rPr>
                <w:rFonts w:ascii="Arial" w:hAnsi="Arial" w:cs="Arial"/>
                <w:sz w:val="16"/>
                <w:szCs w:val="16"/>
                <w:lang w:val="en-GB"/>
              </w:rPr>
            </w:pPr>
            <w:r>
              <w:rPr>
                <w:rFonts w:ascii="Arial" w:hAnsi="Arial" w:cs="Arial"/>
                <w:sz w:val="16"/>
                <w:szCs w:val="16"/>
                <w:lang w:val="en-GB"/>
              </w:rPr>
              <w:t>(</w:t>
            </w:r>
            <w:r w:rsidRPr="00B6001C">
              <w:rPr>
                <w:rFonts w:ascii="Arial" w:hAnsi="Arial" w:cs="Arial"/>
                <w:sz w:val="16"/>
                <w:szCs w:val="16"/>
                <w:lang w:val="en-GB"/>
              </w:rPr>
              <w:t>document number)</w:t>
            </w:r>
          </w:p>
        </w:tc>
        <w:tc>
          <w:tcPr>
            <w:tcW w:w="461" w:type="pct"/>
            <w:tcBorders>
              <w:top w:val="single" w:color="auto" w:sz="6" w:space="0"/>
              <w:bottom w:val="single" w:color="auto" w:sz="18" w:space="0"/>
            </w:tcBorders>
            <w:shd w:val="clear" w:color="auto" w:fill="C2D69B" w:themeFill="accent3" w:themeFillTint="99"/>
            <w:tcMar/>
            <w:vAlign w:val="center"/>
          </w:tcPr>
          <w:p w:rsidR="00FD5CAA" w:rsidP="00E75A80" w:rsidRDefault="00FD5CAA" w14:paraId="67AC7CDD" wp14:textId="77777777">
            <w:pPr>
              <w:tabs>
                <w:tab w:val="left" w:pos="-720"/>
              </w:tabs>
              <w:suppressAutoHyphens/>
              <w:jc w:val="center"/>
              <w:rPr>
                <w:rFonts w:ascii="Arial" w:hAnsi="Arial" w:cs="Arial"/>
                <w:sz w:val="20"/>
                <w:lang w:val="en-GB"/>
              </w:rPr>
            </w:pPr>
            <w:r w:rsidRPr="007E0289">
              <w:rPr>
                <w:rFonts w:ascii="Arial" w:hAnsi="Arial" w:cs="Arial"/>
                <w:sz w:val="20"/>
                <w:lang w:val="en-GB"/>
              </w:rPr>
              <w:t>Other</w:t>
            </w:r>
          </w:p>
          <w:p w:rsidRPr="007E0289" w:rsidR="00FD5CAA" w:rsidP="00E75A80" w:rsidRDefault="00FD5CAA" w14:paraId="4FBD59C3" wp14:textId="77777777">
            <w:pPr>
              <w:tabs>
                <w:tab w:val="left" w:pos="-720"/>
              </w:tabs>
              <w:suppressAutoHyphens/>
              <w:jc w:val="center"/>
              <w:rPr>
                <w:rFonts w:ascii="Arial" w:hAnsi="Arial" w:cs="Arial"/>
                <w:sz w:val="20"/>
                <w:lang w:val="en-GB"/>
              </w:rPr>
            </w:pPr>
            <w:r>
              <w:rPr>
                <w:rFonts w:ascii="Arial" w:hAnsi="Arial" w:cs="Arial"/>
                <w:sz w:val="16"/>
                <w:szCs w:val="16"/>
                <w:lang w:val="en-GB"/>
              </w:rPr>
              <w:t>(</w:t>
            </w:r>
            <w:r w:rsidRPr="00B6001C">
              <w:rPr>
                <w:rFonts w:ascii="Arial" w:hAnsi="Arial" w:cs="Arial"/>
                <w:sz w:val="16"/>
                <w:szCs w:val="16"/>
                <w:lang w:val="en-GB"/>
              </w:rPr>
              <w:t>document number)</w:t>
            </w:r>
          </w:p>
        </w:tc>
        <w:tc>
          <w:tcPr>
            <w:tcW w:w="602" w:type="pct"/>
            <w:tcBorders>
              <w:top w:val="single" w:color="auto" w:sz="6" w:space="0"/>
              <w:bottom w:val="single" w:color="auto" w:sz="18" w:space="0"/>
            </w:tcBorders>
            <w:shd w:val="clear" w:color="auto" w:fill="C2D69B" w:themeFill="accent3" w:themeFillTint="99"/>
            <w:tcMar/>
            <w:vAlign w:val="center"/>
          </w:tcPr>
          <w:p w:rsidRPr="00E75A80" w:rsidR="00FD5CAA" w:rsidP="005C3D17" w:rsidRDefault="00FD5CAA" w14:paraId="6C109782" wp14:textId="77777777">
            <w:pPr>
              <w:tabs>
                <w:tab w:val="left" w:pos="-720"/>
              </w:tabs>
              <w:suppressAutoHyphens/>
              <w:rPr>
                <w:rFonts w:ascii="Arial" w:hAnsi="Arial" w:cs="Arial"/>
                <w:sz w:val="20"/>
                <w:lang w:val="en-GB"/>
              </w:rPr>
            </w:pPr>
            <w:proofErr w:type="gramStart"/>
            <w:r>
              <w:rPr>
                <w:rFonts w:ascii="Arial" w:hAnsi="Arial" w:cs="Arial"/>
                <w:sz w:val="16"/>
                <w:szCs w:val="16"/>
                <w:lang w:val="en-GB"/>
              </w:rPr>
              <w:t>e.g</w:t>
            </w:r>
            <w:proofErr w:type="gramEnd"/>
            <w:r>
              <w:rPr>
                <w:rFonts w:ascii="Arial" w:hAnsi="Arial" w:cs="Arial"/>
                <w:sz w:val="16"/>
                <w:szCs w:val="16"/>
                <w:lang w:val="en-GB"/>
              </w:rPr>
              <w:t xml:space="preserve">. </w:t>
            </w:r>
            <w:r w:rsidRPr="00E75A80">
              <w:rPr>
                <w:rFonts w:ascii="Arial" w:hAnsi="Arial" w:cs="Arial"/>
                <w:sz w:val="16"/>
                <w:szCs w:val="16"/>
                <w:lang w:val="en-GB"/>
              </w:rPr>
              <w:t>Are these activities performed by your organization? If not, by whom?</w:t>
            </w:r>
          </w:p>
        </w:tc>
        <w:tc>
          <w:tcPr>
            <w:tcW w:w="602" w:type="pct"/>
            <w:tcBorders>
              <w:top w:val="single" w:color="auto" w:sz="6" w:space="0"/>
              <w:bottom w:val="single" w:color="auto" w:sz="18" w:space="0"/>
            </w:tcBorders>
            <w:shd w:val="clear" w:color="auto" w:fill="C2D69B" w:themeFill="accent3" w:themeFillTint="99"/>
            <w:tcMar/>
            <w:vAlign w:val="center"/>
          </w:tcPr>
          <w:p w:rsidR="00FD5CAA" w:rsidP="00351258" w:rsidRDefault="00FD5CAA" w14:paraId="0CFA77F9" wp14:textId="77777777">
            <w:pPr>
              <w:tabs>
                <w:tab w:val="left" w:pos="-720"/>
              </w:tabs>
              <w:suppressAutoHyphens/>
              <w:jc w:val="center"/>
              <w:rPr>
                <w:rFonts w:ascii="Arial" w:hAnsi="Arial" w:cs="Arial"/>
                <w:sz w:val="16"/>
                <w:szCs w:val="16"/>
                <w:lang w:val="en-GB"/>
              </w:rPr>
            </w:pPr>
            <w:r>
              <w:rPr>
                <w:rFonts w:ascii="Arial" w:hAnsi="Arial" w:cs="Arial"/>
                <w:sz w:val="16"/>
                <w:szCs w:val="16"/>
                <w:lang w:val="en-GB"/>
              </w:rPr>
              <w:t>RA use only</w:t>
            </w:r>
          </w:p>
        </w:tc>
      </w:tr>
      <w:tr xmlns:wp14="http://schemas.microsoft.com/office/word/2010/wordml" w:rsidRPr="007E0289" w:rsidR="00C0502D" w:rsidTr="048D161A" w14:paraId="17CAD6E5" wp14:textId="77777777">
        <w:tc>
          <w:tcPr>
            <w:tcW w:w="2032" w:type="pct"/>
            <w:tcBorders>
              <w:top w:val="nil"/>
            </w:tcBorders>
            <w:shd w:val="clear" w:color="auto" w:fill="DBE5F1" w:themeFill="accent1" w:themeFillTint="33"/>
            <w:tcMar/>
          </w:tcPr>
          <w:p w:rsidRPr="007E0289" w:rsidR="00FD5CAA" w:rsidP="00032F08" w:rsidRDefault="00FD5CAA" w14:paraId="45D23D74"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nil"/>
            </w:tcBorders>
            <w:tcMar/>
          </w:tcPr>
          <w:p w:rsidRPr="007E0289" w:rsidR="00FD5CAA" w:rsidP="00032F08" w:rsidRDefault="00FD5CAA" w14:paraId="02EB378F"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6A05A809"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5A39BBE3"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41C8F396"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72A3D3EC"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0D0B940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7E58509" wp14:textId="77777777">
        <w:tc>
          <w:tcPr>
            <w:tcW w:w="2032" w:type="pct"/>
            <w:tcBorders>
              <w:top w:val="nil"/>
            </w:tcBorders>
            <w:tcMar/>
          </w:tcPr>
          <w:p w:rsidRPr="007E0289" w:rsidR="00FD5CAA" w:rsidP="00032F08" w:rsidRDefault="00FD5CAA" w14:paraId="3142727D" wp14:textId="77777777">
            <w:pPr>
              <w:tabs>
                <w:tab w:val="left" w:pos="-720"/>
              </w:tabs>
              <w:suppressAutoHyphens/>
              <w:rPr>
                <w:rFonts w:ascii="Arial" w:hAnsi="Arial" w:cs="Arial"/>
                <w:b/>
                <w:sz w:val="20"/>
                <w:lang w:val="en-GB"/>
              </w:rPr>
            </w:pPr>
            <w:r w:rsidRPr="007E0289">
              <w:rPr>
                <w:rFonts w:ascii="Arial" w:hAnsi="Arial" w:cs="Arial"/>
                <w:b/>
                <w:sz w:val="20"/>
                <w:lang w:val="en-GB"/>
              </w:rPr>
              <w:t>1. Scope</w:t>
            </w:r>
          </w:p>
        </w:tc>
        <w:tc>
          <w:tcPr>
            <w:tcW w:w="381" w:type="pct"/>
            <w:tcBorders>
              <w:top w:val="nil"/>
            </w:tcBorders>
            <w:tcMar/>
          </w:tcPr>
          <w:p w:rsidRPr="007E0289" w:rsidR="00FD5CAA" w:rsidP="00032F08" w:rsidRDefault="00FD5CAA" w14:paraId="0E27B00A"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60061E4C"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44EAFD9C"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4B94D5A5"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3DEEC669"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3656B9A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1F6FC2D" wp14:textId="77777777">
        <w:tc>
          <w:tcPr>
            <w:tcW w:w="2032" w:type="pct"/>
            <w:tcBorders>
              <w:top w:val="nil"/>
            </w:tcBorders>
            <w:tcMar/>
          </w:tcPr>
          <w:p w:rsidRPr="007E0289" w:rsidR="00FD5CAA" w:rsidP="00032F08" w:rsidRDefault="00FD5CAA" w14:paraId="5F115EC5" wp14:textId="77777777">
            <w:pPr>
              <w:tabs>
                <w:tab w:val="left" w:pos="-720"/>
              </w:tabs>
              <w:suppressAutoHyphens/>
              <w:rPr>
                <w:rFonts w:ascii="Arial" w:hAnsi="Arial" w:cs="Arial"/>
                <w:b/>
                <w:sz w:val="20"/>
                <w:lang w:val="en-GB"/>
              </w:rPr>
            </w:pPr>
            <w:r w:rsidRPr="007E0289">
              <w:rPr>
                <w:rFonts w:ascii="Arial" w:hAnsi="Arial" w:cs="Arial"/>
                <w:b/>
                <w:sz w:val="20"/>
                <w:lang w:val="en-GB"/>
              </w:rPr>
              <w:t>2. Normative references</w:t>
            </w:r>
          </w:p>
        </w:tc>
        <w:tc>
          <w:tcPr>
            <w:tcW w:w="381" w:type="pct"/>
            <w:tcBorders>
              <w:top w:val="nil"/>
            </w:tcBorders>
            <w:tcMar/>
          </w:tcPr>
          <w:p w:rsidRPr="007E0289" w:rsidR="00FD5CAA" w:rsidP="00032F08" w:rsidRDefault="00FD5CAA" w14:paraId="45FB0818"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049F31CB"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53128261"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62486C05"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4101652C"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4B99056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957D4C2" wp14:textId="77777777">
        <w:tc>
          <w:tcPr>
            <w:tcW w:w="2032" w:type="pct"/>
            <w:tcBorders>
              <w:top w:val="nil"/>
            </w:tcBorders>
            <w:tcMar/>
          </w:tcPr>
          <w:p w:rsidRPr="007E0289" w:rsidR="00FD5CAA" w:rsidP="00032F08" w:rsidRDefault="00FD5CAA" w14:paraId="5778F911" wp14:textId="77777777">
            <w:pPr>
              <w:tabs>
                <w:tab w:val="left" w:pos="-720"/>
              </w:tabs>
              <w:suppressAutoHyphens/>
              <w:rPr>
                <w:rFonts w:ascii="Arial" w:hAnsi="Arial" w:cs="Arial"/>
                <w:b/>
                <w:sz w:val="20"/>
                <w:lang w:val="en-GB"/>
              </w:rPr>
            </w:pPr>
            <w:r w:rsidRPr="007E0289">
              <w:rPr>
                <w:rFonts w:ascii="Arial" w:hAnsi="Arial" w:cs="Arial"/>
                <w:b/>
                <w:sz w:val="20"/>
                <w:lang w:val="en-GB"/>
              </w:rPr>
              <w:t>3. Terms and definitions</w:t>
            </w:r>
          </w:p>
        </w:tc>
        <w:tc>
          <w:tcPr>
            <w:tcW w:w="381" w:type="pct"/>
            <w:tcBorders>
              <w:top w:val="nil"/>
            </w:tcBorders>
            <w:tcMar/>
          </w:tcPr>
          <w:p w:rsidRPr="007E0289" w:rsidR="00FD5CAA" w:rsidP="00032F08" w:rsidRDefault="00FD5CAA" w14:paraId="1299C43A"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4DDBEF00"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3461D779"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3CF2D8B6"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0FB78278"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1FC3994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A7B61DF" wp14:textId="77777777">
        <w:tc>
          <w:tcPr>
            <w:tcW w:w="2032" w:type="pct"/>
            <w:tcBorders>
              <w:top w:val="nil"/>
            </w:tcBorders>
            <w:tcMar/>
          </w:tcPr>
          <w:p w:rsidRPr="007E0289" w:rsidR="00FD5CAA" w:rsidP="00032F08" w:rsidRDefault="00FD5CAA" w14:paraId="62AC6153" wp14:textId="77777777">
            <w:pPr>
              <w:tabs>
                <w:tab w:val="left" w:pos="-720"/>
              </w:tabs>
              <w:suppressAutoHyphens/>
              <w:rPr>
                <w:rFonts w:ascii="Arial" w:hAnsi="Arial" w:cs="Arial"/>
                <w:b/>
                <w:sz w:val="20"/>
                <w:lang w:val="en-GB"/>
              </w:rPr>
            </w:pPr>
            <w:r w:rsidRPr="007E0289">
              <w:rPr>
                <w:rFonts w:ascii="Arial" w:hAnsi="Arial" w:cs="Arial"/>
                <w:b/>
                <w:sz w:val="20"/>
                <w:lang w:val="en-GB"/>
              </w:rPr>
              <w:t xml:space="preserve">4. Principles </w:t>
            </w:r>
          </w:p>
        </w:tc>
        <w:tc>
          <w:tcPr>
            <w:tcW w:w="381" w:type="pct"/>
            <w:tcBorders>
              <w:top w:val="nil"/>
            </w:tcBorders>
            <w:tcMar/>
          </w:tcPr>
          <w:p w:rsidRPr="007E0289" w:rsidR="00FD5CAA" w:rsidP="00E9680B" w:rsidRDefault="00FD5CAA" w14:paraId="0562CB0E"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34CE0A41"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62EBF3C5"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6D98A12B"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2946DB82"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5997CC1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7B2C510" wp14:textId="77777777">
        <w:tc>
          <w:tcPr>
            <w:tcW w:w="2032" w:type="pct"/>
            <w:tcBorders>
              <w:top w:val="nil"/>
            </w:tcBorders>
            <w:tcMar/>
          </w:tcPr>
          <w:p w:rsidRPr="007E0289" w:rsidR="00FD5CAA" w:rsidP="00032F08" w:rsidRDefault="00FD5CAA" w14:paraId="2F33B3A7" wp14:textId="77777777">
            <w:pPr>
              <w:tabs>
                <w:tab w:val="left" w:pos="-720"/>
              </w:tabs>
              <w:suppressAutoHyphens/>
              <w:rPr>
                <w:rFonts w:ascii="Arial" w:hAnsi="Arial" w:cs="Arial"/>
                <w:b/>
                <w:sz w:val="20"/>
                <w:lang w:val="en-GB"/>
              </w:rPr>
            </w:pPr>
            <w:r w:rsidRPr="007E0289">
              <w:rPr>
                <w:rFonts w:ascii="Arial" w:hAnsi="Arial" w:cs="Arial"/>
                <w:b/>
                <w:sz w:val="20"/>
                <w:lang w:val="en-GB"/>
              </w:rPr>
              <w:t>5.  General requirements</w:t>
            </w:r>
          </w:p>
        </w:tc>
        <w:tc>
          <w:tcPr>
            <w:tcW w:w="381" w:type="pct"/>
            <w:tcBorders>
              <w:top w:val="nil"/>
            </w:tcBorders>
            <w:tcMar/>
          </w:tcPr>
          <w:p w:rsidRPr="007E0289" w:rsidR="00FD5CAA" w:rsidP="00032F08" w:rsidRDefault="00FD5CAA" w14:paraId="110FFD37"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6B699379"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3FE9F23F" wp14:textId="77777777">
            <w:pPr>
              <w:tabs>
                <w:tab w:val="left" w:pos="-720"/>
              </w:tabs>
              <w:suppressAutoHyphens/>
              <w:jc w:val="both"/>
              <w:rPr>
                <w:rFonts w:ascii="Arial" w:hAnsi="Arial" w:cs="Arial"/>
                <w:sz w:val="20"/>
                <w:lang w:val="en-GB"/>
              </w:rPr>
            </w:pPr>
          </w:p>
        </w:tc>
        <w:tc>
          <w:tcPr>
            <w:tcW w:w="461" w:type="pct"/>
            <w:tcBorders>
              <w:top w:val="nil"/>
            </w:tcBorders>
            <w:tcMar/>
          </w:tcPr>
          <w:p w:rsidRPr="007E0289" w:rsidR="00FD5CAA" w:rsidP="00032F08" w:rsidRDefault="00FD5CAA" w14:paraId="1F72F646"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08CE6F91" wp14:textId="77777777">
            <w:pPr>
              <w:tabs>
                <w:tab w:val="left" w:pos="-720"/>
              </w:tabs>
              <w:suppressAutoHyphens/>
              <w:jc w:val="both"/>
              <w:rPr>
                <w:rFonts w:ascii="Arial" w:hAnsi="Arial" w:cs="Arial"/>
                <w:sz w:val="20"/>
                <w:lang w:val="en-GB"/>
              </w:rPr>
            </w:pPr>
          </w:p>
        </w:tc>
        <w:tc>
          <w:tcPr>
            <w:tcW w:w="602" w:type="pct"/>
            <w:tcBorders>
              <w:top w:val="nil"/>
            </w:tcBorders>
            <w:tcMar/>
          </w:tcPr>
          <w:p w:rsidRPr="007E0289" w:rsidR="00FD5CAA" w:rsidP="00032F08" w:rsidRDefault="00FD5CAA" w14:paraId="61CDCEA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F4AC42B" wp14:textId="77777777">
        <w:tc>
          <w:tcPr>
            <w:tcW w:w="2032" w:type="pct"/>
            <w:tcMar/>
          </w:tcPr>
          <w:p w:rsidRPr="007E0289" w:rsidR="00FD5CAA" w:rsidP="00032F08" w:rsidRDefault="00FD5CAA" w14:paraId="42FA2B35" wp14:textId="77777777">
            <w:pPr>
              <w:tabs>
                <w:tab w:val="left" w:pos="-720"/>
              </w:tabs>
              <w:suppressAutoHyphens/>
              <w:rPr>
                <w:rFonts w:ascii="Arial" w:hAnsi="Arial" w:cs="Arial"/>
                <w:b/>
                <w:sz w:val="20"/>
                <w:lang w:val="en-GB"/>
              </w:rPr>
            </w:pPr>
            <w:r w:rsidRPr="007E0289">
              <w:rPr>
                <w:rFonts w:ascii="Arial" w:hAnsi="Arial" w:cs="Arial"/>
                <w:b/>
                <w:sz w:val="20"/>
                <w:lang w:val="en-GB"/>
              </w:rPr>
              <w:t>5.1 Legal and contractual matters</w:t>
            </w:r>
          </w:p>
        </w:tc>
        <w:tc>
          <w:tcPr>
            <w:tcW w:w="381" w:type="pct"/>
            <w:tcMar/>
          </w:tcPr>
          <w:p w:rsidRPr="007E0289" w:rsidR="00FD5CAA" w:rsidP="00032F08" w:rsidRDefault="00FD5CAA" w14:paraId="6BB9E253" wp14:textId="77777777">
            <w:pPr>
              <w:tabs>
                <w:tab w:val="left" w:pos="-720"/>
              </w:tabs>
              <w:suppressAutoHyphens/>
              <w:jc w:val="both"/>
              <w:rPr>
                <w:rFonts w:ascii="Arial" w:hAnsi="Arial" w:cs="Arial"/>
                <w:color w:val="000000"/>
                <w:sz w:val="20"/>
                <w:lang w:val="en-GB"/>
              </w:rPr>
            </w:pPr>
          </w:p>
        </w:tc>
        <w:tc>
          <w:tcPr>
            <w:tcW w:w="461" w:type="pct"/>
            <w:tcMar/>
          </w:tcPr>
          <w:p w:rsidRPr="007E0289" w:rsidR="00FD5CAA" w:rsidP="00032F08" w:rsidRDefault="00FD5CAA" w14:paraId="23DE523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2E5622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547A0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43CB0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45931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5A012C8" wp14:textId="77777777">
        <w:tc>
          <w:tcPr>
            <w:tcW w:w="2032" w:type="pct"/>
            <w:tcMar/>
          </w:tcPr>
          <w:p w:rsidRPr="007E0289" w:rsidR="00FD5CAA" w:rsidRDefault="00FD5CAA" w14:paraId="5F12807B" wp14:textId="77777777">
            <w:pPr>
              <w:tabs>
                <w:tab w:val="left" w:pos="-720"/>
              </w:tabs>
              <w:suppressAutoHyphens/>
              <w:rPr>
                <w:rFonts w:ascii="Arial" w:hAnsi="Arial" w:cs="Arial"/>
                <w:sz w:val="20"/>
                <w:lang w:val="en-GB"/>
              </w:rPr>
            </w:pPr>
            <w:r w:rsidRPr="007E0289">
              <w:rPr>
                <w:rFonts w:ascii="Arial" w:hAnsi="Arial" w:cs="Arial"/>
                <w:sz w:val="20"/>
                <w:lang w:val="en-GB"/>
              </w:rPr>
              <w:t xml:space="preserve">Legal </w:t>
            </w:r>
            <w:r w:rsidR="004B11A5">
              <w:rPr>
                <w:rFonts w:ascii="Arial" w:hAnsi="Arial" w:cs="Arial"/>
                <w:sz w:val="20"/>
                <w:lang w:val="en-GB"/>
              </w:rPr>
              <w:t>entity that can be held legally responsible for all its certification activities.</w:t>
            </w:r>
          </w:p>
        </w:tc>
        <w:tc>
          <w:tcPr>
            <w:tcW w:w="381" w:type="pct"/>
            <w:tcMar/>
          </w:tcPr>
          <w:p w:rsidRPr="007E0289" w:rsidR="00FD5CAA" w:rsidP="00032F08" w:rsidRDefault="00FD5CAA" w14:paraId="7D78CC90" wp14:textId="77777777">
            <w:pPr>
              <w:tabs>
                <w:tab w:val="left" w:pos="-720"/>
              </w:tabs>
              <w:suppressAutoHyphens/>
              <w:jc w:val="both"/>
              <w:rPr>
                <w:rFonts w:ascii="Arial" w:hAnsi="Arial" w:cs="Arial"/>
                <w:sz w:val="20"/>
                <w:lang w:val="en-GB"/>
              </w:rPr>
            </w:pPr>
            <w:r w:rsidRPr="007E0289">
              <w:rPr>
                <w:rFonts w:ascii="Arial" w:hAnsi="Arial" w:cs="Arial"/>
                <w:sz w:val="20"/>
                <w:lang w:val="en-GB"/>
              </w:rPr>
              <w:t>5.1.1</w:t>
            </w:r>
          </w:p>
        </w:tc>
        <w:tc>
          <w:tcPr>
            <w:tcW w:w="461" w:type="pct"/>
            <w:tcMar/>
          </w:tcPr>
          <w:p w:rsidRPr="007E0289" w:rsidR="00FD5CAA" w:rsidP="00032F08" w:rsidRDefault="00FD5CAA" w14:paraId="6537F28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DFB9E2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DF9E5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4E871B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44A5D2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4FBB5F7" wp14:textId="77777777">
        <w:tc>
          <w:tcPr>
            <w:tcW w:w="2032" w:type="pct"/>
            <w:tcMar/>
          </w:tcPr>
          <w:p w:rsidRPr="007E0289" w:rsidR="00FD5CAA" w:rsidRDefault="004B11A5" w14:paraId="792C7B62" wp14:textId="77777777">
            <w:pPr>
              <w:tabs>
                <w:tab w:val="left" w:pos="-720"/>
              </w:tabs>
              <w:suppressAutoHyphens/>
              <w:rPr>
                <w:rFonts w:ascii="Arial" w:hAnsi="Arial" w:cs="Arial"/>
                <w:sz w:val="20"/>
                <w:lang w:val="en-GB"/>
              </w:rPr>
            </w:pPr>
            <w:r>
              <w:rPr>
                <w:rFonts w:ascii="Arial" w:hAnsi="Arial" w:cs="Arial"/>
                <w:sz w:val="20"/>
                <w:lang w:val="en-GB"/>
              </w:rPr>
              <w:t>Legally enforceable arrangement with each client for the provision of certification activities for all sites with the scope of certification.</w:t>
            </w:r>
          </w:p>
        </w:tc>
        <w:tc>
          <w:tcPr>
            <w:tcW w:w="381" w:type="pct"/>
            <w:tcMar/>
          </w:tcPr>
          <w:p w:rsidRPr="007E0289" w:rsidR="00FD5CAA" w:rsidP="00032F08" w:rsidRDefault="00FD5CAA" w14:paraId="1BE5C85C" wp14:textId="77777777">
            <w:pPr>
              <w:tabs>
                <w:tab w:val="left" w:pos="-720"/>
              </w:tabs>
              <w:suppressAutoHyphens/>
              <w:jc w:val="both"/>
              <w:rPr>
                <w:rFonts w:ascii="Arial" w:hAnsi="Arial" w:cs="Arial"/>
                <w:sz w:val="20"/>
                <w:lang w:val="en-GB"/>
              </w:rPr>
            </w:pPr>
            <w:r w:rsidRPr="007E0289">
              <w:rPr>
                <w:rFonts w:ascii="Arial" w:hAnsi="Arial" w:cs="Arial"/>
                <w:sz w:val="20"/>
                <w:lang w:val="en-GB"/>
              </w:rPr>
              <w:t>5.1.2</w:t>
            </w:r>
          </w:p>
        </w:tc>
        <w:tc>
          <w:tcPr>
            <w:tcW w:w="461" w:type="pct"/>
            <w:tcMar/>
          </w:tcPr>
          <w:p w:rsidRPr="007E0289" w:rsidR="00FD5CAA" w:rsidP="00032F08" w:rsidRDefault="00FD5CAA" w14:paraId="738610E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7805D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63F29E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7B4B8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A0FF5F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584D31" wp14:textId="77777777">
        <w:tc>
          <w:tcPr>
            <w:tcW w:w="2032" w:type="pct"/>
            <w:tcMar/>
          </w:tcPr>
          <w:p w:rsidRPr="007E0289" w:rsidR="00FD5CAA" w:rsidRDefault="00FD5CAA" w14:paraId="5DF2914D" wp14:textId="77777777">
            <w:pPr>
              <w:tabs>
                <w:tab w:val="left" w:pos="-720"/>
              </w:tabs>
              <w:suppressAutoHyphens/>
              <w:rPr>
                <w:rFonts w:ascii="Arial" w:hAnsi="Arial" w:cs="Arial"/>
                <w:sz w:val="20"/>
                <w:lang w:val="en-GB"/>
              </w:rPr>
            </w:pPr>
            <w:r w:rsidRPr="007E0289">
              <w:rPr>
                <w:rFonts w:ascii="Arial" w:hAnsi="Arial" w:cs="Arial"/>
                <w:sz w:val="20"/>
                <w:lang w:val="en-GB"/>
              </w:rPr>
              <w:t>Responsibility</w:t>
            </w:r>
            <w:r w:rsidR="004B11A5">
              <w:rPr>
                <w:rFonts w:ascii="Arial" w:hAnsi="Arial" w:cs="Arial"/>
                <w:sz w:val="20"/>
                <w:lang w:val="en-GB"/>
              </w:rPr>
              <w:t xml:space="preserve"> and Authority </w:t>
            </w:r>
            <w:r w:rsidRPr="007E0289">
              <w:rPr>
                <w:rFonts w:ascii="Arial" w:hAnsi="Arial" w:cs="Arial"/>
                <w:sz w:val="20"/>
                <w:lang w:val="en-GB"/>
              </w:rPr>
              <w:t>for Certification Decisions</w:t>
            </w:r>
          </w:p>
        </w:tc>
        <w:tc>
          <w:tcPr>
            <w:tcW w:w="381" w:type="pct"/>
            <w:tcMar/>
          </w:tcPr>
          <w:p w:rsidRPr="007E0289" w:rsidR="00FD5CAA" w:rsidP="00032F08" w:rsidRDefault="00FD5CAA" w14:paraId="4A02A732" wp14:textId="77777777">
            <w:pPr>
              <w:tabs>
                <w:tab w:val="left" w:pos="-720"/>
              </w:tabs>
              <w:suppressAutoHyphens/>
              <w:jc w:val="both"/>
              <w:rPr>
                <w:rFonts w:ascii="Arial" w:hAnsi="Arial" w:cs="Arial"/>
                <w:sz w:val="20"/>
                <w:lang w:val="en-GB"/>
              </w:rPr>
            </w:pPr>
            <w:r w:rsidRPr="007E0289">
              <w:rPr>
                <w:rFonts w:ascii="Arial" w:hAnsi="Arial" w:cs="Arial"/>
                <w:sz w:val="20"/>
                <w:lang w:val="en-GB"/>
              </w:rPr>
              <w:t>5.1.3</w:t>
            </w:r>
          </w:p>
        </w:tc>
        <w:tc>
          <w:tcPr>
            <w:tcW w:w="461" w:type="pct"/>
            <w:tcMar/>
          </w:tcPr>
          <w:p w:rsidRPr="007E0289" w:rsidR="00FD5CAA" w:rsidP="00032F08" w:rsidRDefault="00FD5CAA" w14:paraId="5630AD6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182907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BA226A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AD93B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DE4B5B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6204FF1" wp14:textId="77777777">
        <w:tc>
          <w:tcPr>
            <w:tcW w:w="2032" w:type="pct"/>
            <w:tcMar/>
          </w:tcPr>
          <w:p w:rsidRPr="007E0289" w:rsidR="00FD5CAA" w:rsidP="00FC63DB" w:rsidRDefault="00FD5CAA" w14:paraId="2DBF0D7D" wp14:textId="77777777">
            <w:pPr>
              <w:tabs>
                <w:tab w:val="left" w:pos="-720"/>
              </w:tabs>
              <w:suppressAutoHyphens/>
              <w:rPr>
                <w:rFonts w:ascii="Arial" w:hAnsi="Arial" w:cs="Arial"/>
                <w:color w:val="000000"/>
                <w:sz w:val="20"/>
                <w:highlight w:val="yellow"/>
                <w:lang w:val="en-GB"/>
              </w:rPr>
            </w:pPr>
          </w:p>
        </w:tc>
        <w:tc>
          <w:tcPr>
            <w:tcW w:w="381" w:type="pct"/>
            <w:tcMar/>
          </w:tcPr>
          <w:p w:rsidRPr="007E0289" w:rsidR="00FD5CAA" w:rsidP="00FC63DB" w:rsidRDefault="00FD5CAA" w14:paraId="6B62F1B3" wp14:textId="77777777">
            <w:pPr>
              <w:tabs>
                <w:tab w:val="left" w:pos="-720"/>
              </w:tabs>
              <w:suppressAutoHyphens/>
              <w:jc w:val="both"/>
              <w:rPr>
                <w:rFonts w:ascii="Arial" w:hAnsi="Arial" w:cs="Arial"/>
                <w:color w:val="000000"/>
                <w:sz w:val="20"/>
                <w:highlight w:val="yellow"/>
                <w:lang w:val="en-GB"/>
              </w:rPr>
            </w:pPr>
          </w:p>
        </w:tc>
        <w:tc>
          <w:tcPr>
            <w:tcW w:w="461" w:type="pct"/>
            <w:tcMar/>
          </w:tcPr>
          <w:p w:rsidRPr="007E0289" w:rsidR="00FD5CAA" w:rsidP="00032F08" w:rsidRDefault="00FD5CAA" w14:paraId="02F2C34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80A4E5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921983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96FEF7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194DBD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D454A87" wp14:textId="77777777">
        <w:tc>
          <w:tcPr>
            <w:tcW w:w="2032" w:type="pct"/>
            <w:shd w:val="clear" w:color="auto" w:fill="000000" w:themeFill="text1"/>
            <w:tcMar/>
          </w:tcPr>
          <w:p w:rsidRPr="00B42393" w:rsidR="00FD5CAA" w:rsidP="00FC63DB" w:rsidRDefault="00FD5CAA" w14:paraId="05C9BF57" wp14:textId="77777777">
            <w:pPr>
              <w:tabs>
                <w:tab w:val="left" w:pos="-720"/>
              </w:tabs>
              <w:suppressAutoHyphens/>
              <w:rPr>
                <w:rFonts w:ascii="Arial" w:hAnsi="Arial" w:cs="Arial"/>
                <w:b/>
                <w:color w:val="FFFFFF"/>
                <w:sz w:val="20"/>
                <w:highlight w:val="yellow"/>
                <w:lang w:val="en-GB"/>
              </w:rPr>
            </w:pPr>
            <w:r w:rsidRPr="00B42393">
              <w:rPr>
                <w:rFonts w:ascii="Arial" w:hAnsi="Arial" w:cs="Arial"/>
                <w:b/>
                <w:color w:val="FFFFFF"/>
                <w:sz w:val="20"/>
                <w:lang w:val="en-GB"/>
              </w:rPr>
              <w:t>IMDRF N3</w:t>
            </w:r>
          </w:p>
        </w:tc>
        <w:tc>
          <w:tcPr>
            <w:tcW w:w="381" w:type="pct"/>
            <w:tcMar/>
          </w:tcPr>
          <w:p w:rsidRPr="007E0289" w:rsidR="00FD5CAA" w:rsidP="00FC63DB" w:rsidRDefault="00FD5CAA" w14:paraId="769D0D3C" wp14:textId="77777777">
            <w:pPr>
              <w:tabs>
                <w:tab w:val="left" w:pos="-720"/>
              </w:tabs>
              <w:suppressAutoHyphens/>
              <w:jc w:val="both"/>
              <w:rPr>
                <w:rFonts w:ascii="Arial" w:hAnsi="Arial" w:cs="Arial"/>
                <w:color w:val="000000"/>
                <w:sz w:val="20"/>
                <w:highlight w:val="yellow"/>
                <w:lang w:val="en-GB"/>
              </w:rPr>
            </w:pPr>
          </w:p>
        </w:tc>
        <w:tc>
          <w:tcPr>
            <w:tcW w:w="461" w:type="pct"/>
            <w:tcMar/>
          </w:tcPr>
          <w:p w:rsidRPr="007E0289" w:rsidR="00FD5CAA" w:rsidP="00032F08" w:rsidRDefault="00FD5CAA" w14:paraId="54CD245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231BE6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6FEB5B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D7AA6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196D06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D7432B4" wp14:textId="77777777">
        <w:tc>
          <w:tcPr>
            <w:tcW w:w="2032" w:type="pct"/>
            <w:tcMar/>
          </w:tcPr>
          <w:p w:rsidRPr="00351258" w:rsidR="00FD5CAA" w:rsidP="00AC40C6" w:rsidRDefault="00FD5CAA" w14:paraId="4E86610A" wp14:textId="77777777">
            <w:pPr>
              <w:tabs>
                <w:tab w:val="left" w:pos="-720"/>
              </w:tabs>
              <w:suppressAutoHyphens/>
              <w:rPr>
                <w:rFonts w:ascii="Arial" w:hAnsi="Arial" w:cs="Arial"/>
                <w:b/>
                <w:color w:val="000000"/>
                <w:sz w:val="20"/>
                <w:lang w:val="en-GB"/>
              </w:rPr>
            </w:pPr>
            <w:r w:rsidRPr="00351258">
              <w:rPr>
                <w:rFonts w:ascii="Arial" w:hAnsi="Arial" w:cs="Arial"/>
                <w:b/>
                <w:color w:val="000000"/>
                <w:sz w:val="20"/>
                <w:lang w:val="en-GB"/>
              </w:rPr>
              <w:t>5.1 Legal and contractual matters</w:t>
            </w:r>
          </w:p>
        </w:tc>
        <w:tc>
          <w:tcPr>
            <w:tcW w:w="381" w:type="pct"/>
            <w:tcMar/>
          </w:tcPr>
          <w:p w:rsidRPr="007E0289" w:rsidR="00FD5CAA" w:rsidP="00FC63DB" w:rsidRDefault="00FD5CAA" w14:paraId="34FF1C98" wp14:textId="77777777">
            <w:pPr>
              <w:tabs>
                <w:tab w:val="left" w:pos="-720"/>
              </w:tabs>
              <w:suppressAutoHyphens/>
              <w:jc w:val="both"/>
              <w:rPr>
                <w:rFonts w:ascii="Arial" w:hAnsi="Arial" w:cs="Arial"/>
                <w:color w:val="000000"/>
                <w:sz w:val="20"/>
                <w:lang w:val="en-GB"/>
              </w:rPr>
            </w:pPr>
          </w:p>
        </w:tc>
        <w:tc>
          <w:tcPr>
            <w:tcW w:w="461" w:type="pct"/>
            <w:tcMar/>
          </w:tcPr>
          <w:p w:rsidRPr="007E0289" w:rsidR="00FD5CAA" w:rsidP="00032F08" w:rsidRDefault="00FD5CAA" w14:paraId="6D072C0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8A2191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BD18F9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38601F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F3CABC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702E927" wp14:textId="77777777">
        <w:tc>
          <w:tcPr>
            <w:tcW w:w="2032" w:type="pct"/>
            <w:tcBorders>
              <w:top w:val="single" w:color="auto" w:sz="6" w:space="0"/>
              <w:left w:val="double" w:color="auto" w:sz="6" w:space="0"/>
              <w:bottom w:val="single" w:color="auto" w:sz="6" w:space="0"/>
              <w:right w:val="single" w:color="auto" w:sz="6" w:space="0"/>
            </w:tcBorders>
            <w:tcMar/>
          </w:tcPr>
          <w:p w:rsidRPr="007E0289" w:rsidR="00FD5CAA" w:rsidRDefault="00FD5CAA" w14:paraId="2210CECB" wp14:textId="77777777">
            <w:pPr>
              <w:tabs>
                <w:tab w:val="left" w:pos="-720"/>
              </w:tabs>
              <w:suppressAutoHyphens/>
              <w:rPr>
                <w:rFonts w:ascii="Arial" w:hAnsi="Arial" w:cs="Arial"/>
                <w:color w:val="000000"/>
                <w:sz w:val="20"/>
                <w:lang w:val="en-GB"/>
              </w:rPr>
            </w:pPr>
            <w:r>
              <w:rPr>
                <w:rFonts w:ascii="Arial" w:hAnsi="Arial" w:cs="Arial"/>
                <w:color w:val="000000"/>
                <w:sz w:val="20"/>
                <w:lang w:val="en-GB"/>
              </w:rPr>
              <w:t>Legal entity i</w:t>
            </w:r>
            <w:r w:rsidRPr="007E0289">
              <w:rPr>
                <w:rFonts w:ascii="Arial" w:hAnsi="Arial" w:cs="Arial"/>
                <w:color w:val="000000"/>
                <w:sz w:val="20"/>
                <w:lang w:val="en-GB"/>
              </w:rPr>
              <w:t xml:space="preserve">neligible to be AO </w:t>
            </w:r>
            <w:r>
              <w:rPr>
                <w:rFonts w:ascii="Arial" w:hAnsi="Arial" w:cs="Arial"/>
                <w:color w:val="000000"/>
                <w:sz w:val="20"/>
                <w:lang w:val="en-GB"/>
              </w:rPr>
              <w:t>if</w:t>
            </w:r>
            <w:r w:rsidRPr="007E0289">
              <w:rPr>
                <w:rFonts w:ascii="Arial" w:hAnsi="Arial" w:cs="Arial"/>
                <w:color w:val="000000"/>
                <w:sz w:val="20"/>
                <w:lang w:val="en-GB"/>
              </w:rPr>
              <w:t xml:space="preserve"> </w:t>
            </w:r>
            <w:r>
              <w:rPr>
                <w:rFonts w:ascii="Arial" w:hAnsi="Arial" w:cs="Arial"/>
                <w:color w:val="000000"/>
                <w:sz w:val="20"/>
                <w:lang w:val="en-GB"/>
              </w:rPr>
              <w:t xml:space="preserve">found </w:t>
            </w:r>
            <w:r w:rsidR="00FF7BE3">
              <w:rPr>
                <w:rFonts w:ascii="Arial" w:hAnsi="Arial" w:cs="Arial"/>
                <w:color w:val="000000"/>
                <w:sz w:val="20"/>
                <w:lang w:val="en-GB"/>
              </w:rPr>
              <w:t>guilty of an offenc</w:t>
            </w:r>
            <w:r w:rsidRPr="007E0289">
              <w:rPr>
                <w:rFonts w:ascii="Arial" w:hAnsi="Arial" w:cs="Arial"/>
                <w:color w:val="000000"/>
                <w:sz w:val="20"/>
                <w:lang w:val="en-GB"/>
              </w:rPr>
              <w:t>e against national laws or regulations related to medical devices, or relating to any fraudulent or dishonest practices.</w:t>
            </w:r>
          </w:p>
        </w:tc>
        <w:tc>
          <w:tcPr>
            <w:tcW w:w="381" w:type="pct"/>
            <w:tcBorders>
              <w:top w:val="single" w:color="auto" w:sz="6" w:space="0"/>
              <w:left w:val="single" w:color="auto" w:sz="6" w:space="0"/>
              <w:bottom w:val="single" w:color="auto" w:sz="6" w:space="0"/>
              <w:right w:val="single" w:color="auto" w:sz="6" w:space="0"/>
            </w:tcBorders>
            <w:tcMar/>
          </w:tcPr>
          <w:p w:rsidRPr="00E073E0" w:rsidR="00FD5CAA" w:rsidP="00E073E0" w:rsidRDefault="00FD5CAA" w14:paraId="6F29A3EA" wp14:textId="77777777">
            <w:pPr>
              <w:tabs>
                <w:tab w:val="left" w:pos="-720"/>
              </w:tabs>
              <w:suppressAutoHyphens/>
              <w:jc w:val="both"/>
              <w:rPr>
                <w:rFonts w:ascii="Arial" w:hAnsi="Arial" w:cs="Arial"/>
                <w:color w:val="000000"/>
                <w:sz w:val="20"/>
                <w:lang w:val="en-GB"/>
              </w:rPr>
            </w:pPr>
            <w:r w:rsidRPr="00E073E0">
              <w:rPr>
                <w:rFonts w:ascii="Arial" w:hAnsi="Arial" w:cs="Arial"/>
                <w:color w:val="000000"/>
                <w:sz w:val="20"/>
                <w:lang w:val="en-GB"/>
              </w:rPr>
              <w:t xml:space="preserve">5.1 </w:t>
            </w:r>
          </w:p>
        </w:tc>
        <w:tc>
          <w:tcPr>
            <w:tcW w:w="461" w:type="pct"/>
            <w:tcBorders>
              <w:top w:val="single" w:color="auto" w:sz="6" w:space="0"/>
              <w:left w:val="single" w:color="auto" w:sz="6" w:space="0"/>
              <w:bottom w:val="single" w:color="auto" w:sz="6" w:space="0"/>
              <w:right w:val="single" w:color="auto" w:sz="6" w:space="0"/>
            </w:tcBorders>
            <w:tcMar/>
          </w:tcPr>
          <w:p w:rsidRPr="00E073E0" w:rsidR="00FD5CAA" w:rsidP="00094FD2" w:rsidRDefault="00FD5CAA" w14:paraId="5B08B5D1" wp14:textId="77777777">
            <w:pPr>
              <w:tabs>
                <w:tab w:val="left" w:pos="-720"/>
              </w:tabs>
              <w:suppressAutoHyphens/>
              <w:jc w:val="both"/>
              <w:rPr>
                <w:rFonts w:ascii="Arial" w:hAnsi="Arial" w:cs="Arial"/>
                <w:sz w:val="20"/>
                <w:lang w:val="en-GB"/>
              </w:rPr>
            </w:pPr>
          </w:p>
        </w:tc>
        <w:tc>
          <w:tcPr>
            <w:tcW w:w="461" w:type="pct"/>
            <w:tcBorders>
              <w:top w:val="single" w:color="auto" w:sz="6" w:space="0"/>
              <w:left w:val="single" w:color="auto" w:sz="6" w:space="0"/>
              <w:bottom w:val="single" w:color="auto" w:sz="6" w:space="0"/>
              <w:right w:val="single" w:color="auto" w:sz="6" w:space="0"/>
            </w:tcBorders>
            <w:tcMar/>
          </w:tcPr>
          <w:p w:rsidRPr="007E0289" w:rsidR="00FD5CAA" w:rsidP="00094FD2" w:rsidRDefault="00FD5CAA" w14:paraId="16DEB4AB" wp14:textId="77777777">
            <w:pPr>
              <w:tabs>
                <w:tab w:val="left" w:pos="-720"/>
              </w:tabs>
              <w:suppressAutoHyphens/>
              <w:jc w:val="both"/>
              <w:rPr>
                <w:rFonts w:ascii="Arial" w:hAnsi="Arial" w:cs="Arial"/>
                <w:sz w:val="20"/>
                <w:lang w:val="en-GB"/>
              </w:rPr>
            </w:pPr>
          </w:p>
        </w:tc>
        <w:tc>
          <w:tcPr>
            <w:tcW w:w="461" w:type="pct"/>
            <w:tcBorders>
              <w:top w:val="single" w:color="auto" w:sz="6" w:space="0"/>
              <w:left w:val="single" w:color="auto" w:sz="6" w:space="0"/>
              <w:bottom w:val="single" w:color="auto" w:sz="6" w:space="0"/>
              <w:right w:val="single" w:color="auto" w:sz="6" w:space="0"/>
            </w:tcBorders>
            <w:tcMar/>
          </w:tcPr>
          <w:p w:rsidRPr="007E0289" w:rsidR="00FD5CAA" w:rsidP="00094FD2" w:rsidRDefault="00FD5CAA" w14:paraId="0AD9C6F4" wp14:textId="77777777">
            <w:pPr>
              <w:tabs>
                <w:tab w:val="left" w:pos="-720"/>
              </w:tabs>
              <w:suppressAutoHyphens/>
              <w:jc w:val="both"/>
              <w:rPr>
                <w:rFonts w:ascii="Arial" w:hAnsi="Arial" w:cs="Arial"/>
                <w:sz w:val="20"/>
                <w:lang w:val="en-GB"/>
              </w:rPr>
            </w:pPr>
          </w:p>
        </w:tc>
        <w:tc>
          <w:tcPr>
            <w:tcW w:w="602" w:type="pct"/>
            <w:tcBorders>
              <w:top w:val="single" w:color="auto" w:sz="6" w:space="0"/>
              <w:left w:val="single" w:color="auto" w:sz="6" w:space="0"/>
              <w:bottom w:val="single" w:color="auto" w:sz="6" w:space="0"/>
              <w:right w:val="double" w:color="auto" w:sz="6" w:space="0"/>
            </w:tcBorders>
            <w:tcMar/>
          </w:tcPr>
          <w:p w:rsidRPr="007E0289" w:rsidR="00FD5CAA" w:rsidP="00094FD2" w:rsidRDefault="00FD5CAA" w14:paraId="4B1F511A" wp14:textId="77777777">
            <w:pPr>
              <w:tabs>
                <w:tab w:val="left" w:pos="-720"/>
              </w:tabs>
              <w:suppressAutoHyphens/>
              <w:jc w:val="both"/>
              <w:rPr>
                <w:rFonts w:ascii="Arial" w:hAnsi="Arial" w:cs="Arial"/>
                <w:sz w:val="20"/>
                <w:lang w:val="en-GB"/>
              </w:rPr>
            </w:pPr>
          </w:p>
        </w:tc>
        <w:tc>
          <w:tcPr>
            <w:tcW w:w="602" w:type="pct"/>
            <w:tcBorders>
              <w:top w:val="single" w:color="auto" w:sz="6" w:space="0"/>
              <w:left w:val="single" w:color="auto" w:sz="6" w:space="0"/>
              <w:bottom w:val="single" w:color="auto" w:sz="6" w:space="0"/>
              <w:right w:val="double" w:color="auto" w:sz="6" w:space="0"/>
            </w:tcBorders>
            <w:tcMar/>
          </w:tcPr>
          <w:p w:rsidRPr="007E0289" w:rsidR="00FD5CAA" w:rsidP="00094FD2" w:rsidRDefault="00FD5CAA" w14:paraId="65F9C3D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877505A" wp14:textId="77777777">
        <w:tc>
          <w:tcPr>
            <w:tcW w:w="2032" w:type="pct"/>
            <w:tcMar/>
          </w:tcPr>
          <w:p w:rsidRPr="007E0289" w:rsidR="00FD5CAA" w:rsidP="00AC40C6" w:rsidRDefault="00FD5CAA" w14:paraId="3BF40986" wp14:textId="77777777">
            <w:pPr>
              <w:tabs>
                <w:tab w:val="left" w:pos="-720"/>
              </w:tabs>
              <w:suppressAutoHyphens/>
              <w:rPr>
                <w:rFonts w:ascii="Arial" w:hAnsi="Arial" w:cs="Arial"/>
                <w:color w:val="000000"/>
                <w:sz w:val="20"/>
                <w:lang w:val="en-GB"/>
              </w:rPr>
            </w:pPr>
            <w:r w:rsidRPr="007E0289">
              <w:rPr>
                <w:rFonts w:ascii="Arial" w:hAnsi="Arial" w:cs="Arial"/>
                <w:color w:val="000000"/>
                <w:sz w:val="20"/>
                <w:lang w:val="en-GB"/>
              </w:rPr>
              <w:t xml:space="preserve">Organizational </w:t>
            </w:r>
            <w:r w:rsidRPr="007E0289">
              <w:rPr>
                <w:rFonts w:ascii="Arial" w:hAnsi="Arial" w:cs="Arial"/>
                <w:color w:val="000000"/>
                <w:sz w:val="20"/>
                <w:u w:val="single"/>
                <w:lang w:val="en-GB"/>
              </w:rPr>
              <w:t>structure</w:t>
            </w:r>
            <w:r w:rsidRPr="007E0289">
              <w:rPr>
                <w:rFonts w:ascii="Arial" w:hAnsi="Arial" w:cs="Arial"/>
                <w:color w:val="000000"/>
                <w:sz w:val="20"/>
                <w:lang w:val="en-GB"/>
              </w:rPr>
              <w:t xml:space="preserve">, </w:t>
            </w:r>
            <w:r w:rsidRPr="007E0289">
              <w:rPr>
                <w:rFonts w:ascii="Arial" w:hAnsi="Arial" w:cs="Arial"/>
                <w:color w:val="000000"/>
                <w:sz w:val="20"/>
                <w:u w:val="single"/>
                <w:lang w:val="en-GB"/>
              </w:rPr>
              <w:t>ownership</w:t>
            </w:r>
            <w:r w:rsidRPr="007E0289">
              <w:rPr>
                <w:rFonts w:ascii="Arial" w:hAnsi="Arial" w:cs="Arial"/>
                <w:color w:val="000000"/>
                <w:sz w:val="20"/>
                <w:lang w:val="en-GB"/>
              </w:rPr>
              <w:t xml:space="preserve"> and the legal or natural persons exercising control over the Auditing Organization</w:t>
            </w:r>
          </w:p>
        </w:tc>
        <w:tc>
          <w:tcPr>
            <w:tcW w:w="381" w:type="pct"/>
            <w:tcMar/>
          </w:tcPr>
          <w:p w:rsidRPr="007E0289" w:rsidR="00FD5CAA" w:rsidP="00FC63DB" w:rsidRDefault="00FD5CAA" w14:paraId="28914AC7" wp14:textId="77777777">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5.1.1</w:t>
            </w:r>
          </w:p>
        </w:tc>
        <w:tc>
          <w:tcPr>
            <w:tcW w:w="461" w:type="pct"/>
            <w:tcMar/>
          </w:tcPr>
          <w:p w:rsidRPr="007E0289" w:rsidR="00FD5CAA" w:rsidP="00032F08" w:rsidRDefault="00FD5CAA" w14:paraId="5023141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F3B140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62C75D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64355A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A96511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8254FE3" wp14:textId="77777777">
        <w:tc>
          <w:tcPr>
            <w:tcW w:w="2032" w:type="pct"/>
            <w:tcMar/>
          </w:tcPr>
          <w:p w:rsidRPr="007E0289" w:rsidR="00FD5CAA" w:rsidP="00A1081A" w:rsidRDefault="00FD5CAA" w14:paraId="6240BAA7" wp14:textId="77777777">
            <w:pPr>
              <w:tabs>
                <w:tab w:val="left" w:pos="-720"/>
              </w:tabs>
              <w:suppressAutoHyphens/>
              <w:rPr>
                <w:rFonts w:ascii="Arial" w:hAnsi="Arial" w:cs="Arial"/>
                <w:color w:val="000000"/>
                <w:sz w:val="20"/>
                <w:lang w:val="en-GB"/>
              </w:rPr>
            </w:pPr>
            <w:r w:rsidRPr="007E0289">
              <w:rPr>
                <w:rFonts w:ascii="Arial" w:hAnsi="Arial" w:cs="Arial"/>
                <w:iCs/>
                <w:color w:val="000000"/>
                <w:sz w:val="20"/>
                <w:lang w:val="en-GB"/>
              </w:rPr>
              <w:t>If part of a larger organization, activities, structure, governance and relationship with AO</w:t>
            </w:r>
          </w:p>
        </w:tc>
        <w:tc>
          <w:tcPr>
            <w:tcW w:w="381" w:type="pct"/>
            <w:tcMar/>
          </w:tcPr>
          <w:p w:rsidRPr="007E0289" w:rsidR="00FD5CAA" w:rsidP="00FC63DB" w:rsidRDefault="00FD5CAA" w14:paraId="65D303CC" wp14:textId="77777777">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5.1.2</w:t>
            </w:r>
          </w:p>
        </w:tc>
        <w:tc>
          <w:tcPr>
            <w:tcW w:w="461" w:type="pct"/>
            <w:tcMar/>
          </w:tcPr>
          <w:p w:rsidRPr="007E0289" w:rsidR="00FD5CAA" w:rsidP="00032F08" w:rsidRDefault="00FD5CAA" w14:paraId="7DF4E37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4FB30F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DA6542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41E39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22B00A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84206A9" wp14:textId="77777777">
        <w:tc>
          <w:tcPr>
            <w:tcW w:w="2032" w:type="pct"/>
            <w:tcMar/>
          </w:tcPr>
          <w:p w:rsidRPr="007E0289" w:rsidR="00FD5CAA" w:rsidRDefault="00FD5CAA" w14:paraId="039A8477" wp14:textId="77777777">
            <w:pPr>
              <w:tabs>
                <w:tab w:val="left" w:pos="-720"/>
              </w:tabs>
              <w:suppressAutoHyphens/>
              <w:rPr>
                <w:rFonts w:ascii="Arial" w:hAnsi="Arial" w:cs="Arial"/>
                <w:color w:val="000000"/>
                <w:sz w:val="20"/>
                <w:lang w:val="en-GB"/>
              </w:rPr>
            </w:pPr>
            <w:r w:rsidRPr="007E0289">
              <w:rPr>
                <w:rFonts w:ascii="Arial" w:hAnsi="Arial" w:cs="Arial"/>
                <w:iCs/>
                <w:color w:val="000000"/>
                <w:sz w:val="20"/>
                <w:lang w:val="en-GB"/>
              </w:rPr>
              <w:t>If AO owns (whole or part) other entities</w:t>
            </w:r>
            <w:r>
              <w:rPr>
                <w:rFonts w:ascii="Arial" w:hAnsi="Arial" w:cs="Arial"/>
                <w:iCs/>
                <w:color w:val="000000"/>
                <w:sz w:val="20"/>
                <w:lang w:val="en-GB"/>
              </w:rPr>
              <w:t xml:space="preserve"> or has multiple offices</w:t>
            </w:r>
            <w:r w:rsidRPr="007E0289">
              <w:rPr>
                <w:rFonts w:ascii="Arial" w:hAnsi="Arial" w:cs="Arial"/>
                <w:iCs/>
                <w:color w:val="000000"/>
                <w:sz w:val="20"/>
                <w:lang w:val="en-GB"/>
              </w:rPr>
              <w:t xml:space="preserve">; </w:t>
            </w:r>
            <w:r>
              <w:rPr>
                <w:rFonts w:ascii="Arial" w:hAnsi="Arial" w:cs="Arial"/>
                <w:iCs/>
                <w:color w:val="000000"/>
                <w:sz w:val="20"/>
                <w:lang w:val="en-GB"/>
              </w:rPr>
              <w:t xml:space="preserve">define and document </w:t>
            </w:r>
            <w:r w:rsidRPr="007E0289">
              <w:rPr>
                <w:rFonts w:ascii="Arial" w:hAnsi="Arial" w:cs="Arial"/>
                <w:iCs/>
                <w:color w:val="000000"/>
                <w:sz w:val="20"/>
                <w:lang w:val="en-GB"/>
              </w:rPr>
              <w:t>activities</w:t>
            </w:r>
            <w:r>
              <w:rPr>
                <w:rFonts w:ascii="Arial" w:hAnsi="Arial" w:cs="Arial"/>
                <w:iCs/>
                <w:color w:val="000000"/>
                <w:sz w:val="20"/>
                <w:lang w:val="en-GB"/>
              </w:rPr>
              <w:t>, roles and responsibilities</w:t>
            </w:r>
            <w:r w:rsidRPr="007E0289">
              <w:rPr>
                <w:rFonts w:ascii="Arial" w:hAnsi="Arial" w:cs="Arial"/>
                <w:iCs/>
                <w:color w:val="000000"/>
                <w:sz w:val="20"/>
                <w:lang w:val="en-GB"/>
              </w:rPr>
              <w:t xml:space="preserve">, </w:t>
            </w:r>
            <w:r>
              <w:rPr>
                <w:rFonts w:ascii="Arial" w:hAnsi="Arial" w:cs="Arial"/>
                <w:iCs/>
                <w:color w:val="000000"/>
                <w:sz w:val="20"/>
                <w:lang w:val="en-GB"/>
              </w:rPr>
              <w:t xml:space="preserve">and the legal and operational relationship with the </w:t>
            </w:r>
            <w:r w:rsidRPr="007E0289">
              <w:rPr>
                <w:rFonts w:ascii="Arial" w:hAnsi="Arial" w:cs="Arial"/>
                <w:iCs/>
                <w:color w:val="000000"/>
                <w:sz w:val="20"/>
                <w:lang w:val="en-GB"/>
              </w:rPr>
              <w:t>AO</w:t>
            </w:r>
          </w:p>
        </w:tc>
        <w:tc>
          <w:tcPr>
            <w:tcW w:w="381" w:type="pct"/>
            <w:tcMar/>
          </w:tcPr>
          <w:p w:rsidRPr="007E0289" w:rsidR="00FD5CAA" w:rsidP="00FC63DB" w:rsidRDefault="00FD5CAA" w14:paraId="40D5C735" wp14:textId="77777777">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5.1.3</w:t>
            </w:r>
          </w:p>
        </w:tc>
        <w:tc>
          <w:tcPr>
            <w:tcW w:w="461" w:type="pct"/>
            <w:tcMar/>
          </w:tcPr>
          <w:p w:rsidRPr="007E0289" w:rsidR="00FD5CAA" w:rsidP="00032F08" w:rsidRDefault="00FD5CAA" w14:paraId="42C6D79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1831B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4E11D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1126E5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DE403A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692C4AA" wp14:textId="77777777">
        <w:tc>
          <w:tcPr>
            <w:tcW w:w="2032" w:type="pct"/>
            <w:tcMar/>
          </w:tcPr>
          <w:p w:rsidRPr="007E0289" w:rsidR="00FD5CAA" w:rsidRDefault="00FD5CAA" w14:paraId="7DA466C1" wp14:textId="77777777">
            <w:pPr>
              <w:tabs>
                <w:tab w:val="left" w:pos="-720"/>
              </w:tabs>
              <w:suppressAutoHyphens/>
              <w:rPr>
                <w:rFonts w:ascii="Arial" w:hAnsi="Arial" w:cs="Arial"/>
                <w:color w:val="000000"/>
                <w:sz w:val="20"/>
                <w:lang w:val="en-GB"/>
              </w:rPr>
            </w:pPr>
            <w:r w:rsidRPr="007E0289">
              <w:rPr>
                <w:rFonts w:ascii="Arial" w:hAnsi="Arial" w:cs="Arial"/>
                <w:color w:val="000000"/>
                <w:sz w:val="20"/>
                <w:lang w:val="en-GB"/>
              </w:rPr>
              <w:t>Legal</w:t>
            </w:r>
            <w:r>
              <w:rPr>
                <w:rFonts w:ascii="Arial" w:hAnsi="Arial" w:cs="Arial"/>
                <w:color w:val="000000"/>
                <w:sz w:val="20"/>
                <w:lang w:val="en-GB"/>
              </w:rPr>
              <w:t>ly enforceable</w:t>
            </w:r>
            <w:r w:rsidRPr="007E0289">
              <w:rPr>
                <w:rFonts w:ascii="Arial" w:hAnsi="Arial" w:cs="Arial"/>
                <w:color w:val="000000"/>
                <w:sz w:val="20"/>
                <w:lang w:val="en-GB"/>
              </w:rPr>
              <w:t xml:space="preserve"> </w:t>
            </w:r>
            <w:r>
              <w:rPr>
                <w:rFonts w:ascii="Arial" w:hAnsi="Arial" w:cs="Arial"/>
                <w:color w:val="000000"/>
                <w:sz w:val="20"/>
                <w:lang w:val="en-GB"/>
              </w:rPr>
              <w:t>arrangements</w:t>
            </w:r>
            <w:r w:rsidRPr="007E0289">
              <w:rPr>
                <w:rFonts w:ascii="Arial" w:hAnsi="Arial" w:cs="Arial"/>
                <w:color w:val="000000"/>
                <w:sz w:val="20"/>
                <w:lang w:val="en-GB"/>
              </w:rPr>
              <w:t xml:space="preserve"> with manufacturers to allow RAs to observe and assess AO audits</w:t>
            </w:r>
            <w:r>
              <w:rPr>
                <w:rFonts w:ascii="Arial" w:hAnsi="Arial" w:cs="Arial"/>
                <w:color w:val="000000"/>
                <w:sz w:val="20"/>
                <w:lang w:val="en-GB"/>
              </w:rPr>
              <w:t xml:space="preserve"> and to access the manufacturer’s documents and records</w:t>
            </w:r>
          </w:p>
        </w:tc>
        <w:tc>
          <w:tcPr>
            <w:tcW w:w="381" w:type="pct"/>
            <w:tcMar/>
          </w:tcPr>
          <w:p w:rsidRPr="007E0289" w:rsidR="00FD5CAA" w:rsidP="00FC63DB" w:rsidRDefault="00FD5CAA" w14:paraId="3E75A2BA" wp14:textId="77777777">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5.1.4</w:t>
            </w:r>
          </w:p>
        </w:tc>
        <w:tc>
          <w:tcPr>
            <w:tcW w:w="461" w:type="pct"/>
            <w:tcMar/>
          </w:tcPr>
          <w:p w:rsidRPr="007E0289" w:rsidR="00FD5CAA" w:rsidP="00032F08" w:rsidRDefault="00FD5CAA" w14:paraId="62431CD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9E398E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6287F2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BE93A6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84BA73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CEC7161" wp14:textId="77777777">
        <w:tc>
          <w:tcPr>
            <w:tcW w:w="2032" w:type="pct"/>
            <w:tcMar/>
          </w:tcPr>
          <w:p w:rsidRPr="007E0289" w:rsidR="00FD5CAA" w:rsidRDefault="00FD5CAA" w14:paraId="744E78CE" wp14:textId="77777777">
            <w:pPr>
              <w:tabs>
                <w:tab w:val="left" w:pos="-720"/>
              </w:tabs>
              <w:suppressAutoHyphens/>
              <w:rPr>
                <w:rFonts w:ascii="Arial" w:hAnsi="Arial" w:cs="Arial"/>
                <w:color w:val="000000"/>
                <w:sz w:val="20"/>
                <w:lang w:val="en-GB"/>
              </w:rPr>
            </w:pPr>
            <w:r w:rsidRPr="007E0289">
              <w:rPr>
                <w:rFonts w:ascii="Arial" w:hAnsi="Arial" w:cs="Arial"/>
                <w:color w:val="000000"/>
                <w:sz w:val="20"/>
                <w:lang w:val="en-GB"/>
              </w:rPr>
              <w:t>Legal</w:t>
            </w:r>
            <w:r>
              <w:rPr>
                <w:rFonts w:ascii="Arial" w:hAnsi="Arial" w:cs="Arial"/>
                <w:color w:val="000000"/>
                <w:sz w:val="20"/>
                <w:lang w:val="en-GB"/>
              </w:rPr>
              <w:t>ly enforceable</w:t>
            </w:r>
            <w:r w:rsidRPr="007E0289">
              <w:rPr>
                <w:rFonts w:ascii="Arial" w:hAnsi="Arial" w:cs="Arial"/>
                <w:color w:val="000000"/>
                <w:sz w:val="20"/>
                <w:lang w:val="en-GB"/>
              </w:rPr>
              <w:t xml:space="preserve"> </w:t>
            </w:r>
            <w:r>
              <w:rPr>
                <w:rFonts w:ascii="Arial" w:hAnsi="Arial" w:cs="Arial"/>
                <w:color w:val="000000"/>
                <w:sz w:val="20"/>
                <w:lang w:val="en-GB"/>
              </w:rPr>
              <w:t>arrangements</w:t>
            </w:r>
            <w:r w:rsidRPr="007E0289">
              <w:rPr>
                <w:rFonts w:ascii="Arial" w:hAnsi="Arial" w:cs="Arial"/>
                <w:color w:val="000000"/>
                <w:sz w:val="20"/>
                <w:lang w:val="en-GB"/>
              </w:rPr>
              <w:t xml:space="preserve"> with manufacturers to</w:t>
            </w:r>
            <w:r w:rsidR="00FF7BE3">
              <w:rPr>
                <w:rFonts w:ascii="Arial" w:hAnsi="Arial" w:cs="Arial"/>
                <w:color w:val="000000"/>
                <w:sz w:val="20"/>
                <w:lang w:val="en-GB"/>
              </w:rPr>
              <w:t xml:space="preserve"> allow RA</w:t>
            </w:r>
            <w:r>
              <w:rPr>
                <w:rFonts w:ascii="Arial" w:hAnsi="Arial" w:cs="Arial"/>
                <w:color w:val="000000"/>
                <w:sz w:val="20"/>
                <w:lang w:val="en-GB"/>
              </w:rPr>
              <w:t xml:space="preserve">s to </w:t>
            </w:r>
            <w:r w:rsidRPr="007E0289">
              <w:rPr>
                <w:rFonts w:ascii="Arial" w:hAnsi="Arial" w:cs="Arial"/>
                <w:color w:val="000000"/>
                <w:sz w:val="20"/>
                <w:lang w:val="en-GB"/>
              </w:rPr>
              <w:t>share info</w:t>
            </w:r>
            <w:r>
              <w:rPr>
                <w:rFonts w:ascii="Arial" w:hAnsi="Arial" w:cs="Arial"/>
                <w:color w:val="000000"/>
                <w:sz w:val="20"/>
                <w:lang w:val="en-GB"/>
              </w:rPr>
              <w:t>rmation</w:t>
            </w:r>
          </w:p>
        </w:tc>
        <w:tc>
          <w:tcPr>
            <w:tcW w:w="381" w:type="pct"/>
            <w:tcMar/>
          </w:tcPr>
          <w:p w:rsidRPr="007E0289" w:rsidR="00FD5CAA" w:rsidP="00FC63DB" w:rsidRDefault="00FD5CAA" w14:paraId="7B7F7E7F" wp14:textId="77777777">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5.1.5</w:t>
            </w:r>
          </w:p>
        </w:tc>
        <w:tc>
          <w:tcPr>
            <w:tcW w:w="461" w:type="pct"/>
            <w:tcMar/>
          </w:tcPr>
          <w:p w:rsidRPr="007E0289" w:rsidR="00FD5CAA" w:rsidP="00032F08" w:rsidRDefault="00FD5CAA" w14:paraId="34B3F2E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34F5C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B4020A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D7B270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F904CB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6971CD3" wp14:textId="77777777">
        <w:tc>
          <w:tcPr>
            <w:tcW w:w="2032" w:type="pct"/>
            <w:tcMar/>
          </w:tcPr>
          <w:p w:rsidRPr="007E0289" w:rsidR="00FD5CAA" w:rsidP="00FC63DB" w:rsidRDefault="00FD5CAA" w14:paraId="2A1F701D" wp14:textId="77777777">
            <w:pPr>
              <w:tabs>
                <w:tab w:val="left" w:pos="-720"/>
              </w:tabs>
              <w:suppressAutoHyphens/>
              <w:rPr>
                <w:rFonts w:ascii="Arial" w:hAnsi="Arial" w:cs="Arial"/>
                <w:color w:val="000000"/>
                <w:sz w:val="20"/>
                <w:highlight w:val="yellow"/>
                <w:lang w:val="en-GB"/>
              </w:rPr>
            </w:pPr>
          </w:p>
        </w:tc>
        <w:tc>
          <w:tcPr>
            <w:tcW w:w="381" w:type="pct"/>
            <w:tcMar/>
          </w:tcPr>
          <w:p w:rsidRPr="007E0289" w:rsidR="00FD5CAA" w:rsidP="00FC63DB" w:rsidRDefault="00FD5CAA" w14:paraId="03EFCA41" wp14:textId="77777777">
            <w:pPr>
              <w:tabs>
                <w:tab w:val="left" w:pos="-720"/>
              </w:tabs>
              <w:suppressAutoHyphens/>
              <w:jc w:val="both"/>
              <w:rPr>
                <w:rFonts w:ascii="Arial" w:hAnsi="Arial" w:cs="Arial"/>
                <w:color w:val="000000"/>
                <w:sz w:val="20"/>
                <w:highlight w:val="yellow"/>
                <w:lang w:val="en-GB"/>
              </w:rPr>
            </w:pPr>
          </w:p>
        </w:tc>
        <w:tc>
          <w:tcPr>
            <w:tcW w:w="461" w:type="pct"/>
            <w:tcMar/>
          </w:tcPr>
          <w:p w:rsidRPr="007E0289" w:rsidR="00FD5CAA" w:rsidP="00032F08" w:rsidRDefault="00FD5CAA" w14:paraId="5F96A72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95CD1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220BBB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3CB595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D9C8D3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36E9448" wp14:textId="77777777">
        <w:tc>
          <w:tcPr>
            <w:tcW w:w="2032" w:type="pct"/>
            <w:shd w:val="clear" w:color="auto" w:fill="C6D9F1" w:themeFill="text2" w:themeFillTint="33"/>
            <w:tcMar/>
          </w:tcPr>
          <w:p w:rsidRPr="007E0289" w:rsidR="00FD5CAA" w:rsidP="00032F08" w:rsidRDefault="00FD5CAA" w14:paraId="423E4D7D"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675E05E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C17F8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4F722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AE48A4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F40DE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7A5229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C861E66" wp14:textId="77777777">
        <w:tc>
          <w:tcPr>
            <w:tcW w:w="2032" w:type="pct"/>
            <w:tcMar/>
          </w:tcPr>
          <w:p w:rsidRPr="007E0289" w:rsidR="00FD5CAA" w:rsidP="00032F08" w:rsidRDefault="00FD5CAA" w14:paraId="4F5D807C" wp14:textId="77777777">
            <w:pPr>
              <w:tabs>
                <w:tab w:val="left" w:pos="-720"/>
              </w:tabs>
              <w:suppressAutoHyphens/>
              <w:rPr>
                <w:rFonts w:ascii="Arial" w:hAnsi="Arial" w:cs="Arial"/>
                <w:b/>
                <w:sz w:val="20"/>
                <w:lang w:val="en-GB"/>
              </w:rPr>
            </w:pPr>
            <w:r w:rsidRPr="007E0289">
              <w:rPr>
                <w:rFonts w:ascii="Arial" w:hAnsi="Arial" w:cs="Arial"/>
                <w:b/>
                <w:sz w:val="20"/>
                <w:lang w:val="en-GB"/>
              </w:rPr>
              <w:t>5.2  Management of impartiality</w:t>
            </w:r>
          </w:p>
        </w:tc>
        <w:tc>
          <w:tcPr>
            <w:tcW w:w="381" w:type="pct"/>
            <w:tcMar/>
          </w:tcPr>
          <w:p w:rsidRPr="007E0289" w:rsidR="00FD5CAA" w:rsidP="00032F08" w:rsidRDefault="00FD5CAA" w14:paraId="007DCDA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50EA2D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DD355C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A81F0B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17AAFB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6EE48E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A716624" wp14:textId="77777777">
        <w:tc>
          <w:tcPr>
            <w:tcW w:w="2032" w:type="pct"/>
            <w:tcMar/>
          </w:tcPr>
          <w:p w:rsidRPr="007E0289" w:rsidR="00FD5CAA" w:rsidRDefault="00FD5CAA" w14:paraId="02F04710" wp14:textId="77777777">
            <w:pPr>
              <w:tabs>
                <w:tab w:val="left" w:pos="-720"/>
              </w:tabs>
              <w:suppressAutoHyphens/>
              <w:rPr>
                <w:rFonts w:ascii="Arial" w:hAnsi="Arial" w:cs="Arial"/>
                <w:sz w:val="20"/>
                <w:lang w:val="en-GB"/>
              </w:rPr>
            </w:pPr>
            <w:r>
              <w:rPr>
                <w:rFonts w:ascii="Arial" w:hAnsi="Arial" w:cs="Arial"/>
                <w:sz w:val="20"/>
                <w:lang w:val="en-GB"/>
              </w:rPr>
              <w:t>Activities shall be performed impartially. Commercial, financial or other pressures shall not compromise the impartiality of activities.</w:t>
            </w:r>
          </w:p>
        </w:tc>
        <w:tc>
          <w:tcPr>
            <w:tcW w:w="381" w:type="pct"/>
            <w:tcMar/>
          </w:tcPr>
          <w:p w:rsidRPr="007E0289" w:rsidR="00FD5CAA" w:rsidP="00032F08" w:rsidRDefault="00FD5CAA" w14:paraId="609B23CA" wp14:textId="77777777">
            <w:pPr>
              <w:tabs>
                <w:tab w:val="left" w:pos="-720"/>
              </w:tabs>
              <w:suppressAutoHyphens/>
              <w:jc w:val="both"/>
              <w:rPr>
                <w:rFonts w:ascii="Arial" w:hAnsi="Arial" w:cs="Arial"/>
                <w:sz w:val="20"/>
                <w:lang w:val="en-GB"/>
              </w:rPr>
            </w:pPr>
            <w:r w:rsidRPr="007E0289">
              <w:rPr>
                <w:rFonts w:ascii="Arial" w:hAnsi="Arial" w:cs="Arial"/>
                <w:sz w:val="20"/>
                <w:lang w:val="en-GB"/>
              </w:rPr>
              <w:t>5.2.1</w:t>
            </w:r>
          </w:p>
        </w:tc>
        <w:tc>
          <w:tcPr>
            <w:tcW w:w="461" w:type="pct"/>
            <w:tcMar/>
          </w:tcPr>
          <w:p w:rsidRPr="007E0289" w:rsidR="00FD5CAA" w:rsidP="00032F08" w:rsidRDefault="00FD5CAA" w14:paraId="2908EB2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21FD38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FE2DD9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35753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F023C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6A3959" wp14:textId="77777777">
        <w:tc>
          <w:tcPr>
            <w:tcW w:w="2032" w:type="pct"/>
            <w:tcMar/>
          </w:tcPr>
          <w:p w:rsidRPr="007E0289" w:rsidR="00FD5CAA" w:rsidP="00B16AE2" w:rsidRDefault="00FD5CAA" w14:paraId="2BC23116" wp14:textId="77777777">
            <w:pPr>
              <w:tabs>
                <w:tab w:val="left" w:pos="-720"/>
              </w:tabs>
              <w:suppressAutoHyphens/>
              <w:rPr>
                <w:rFonts w:ascii="Arial" w:hAnsi="Arial" w:cs="Arial"/>
                <w:sz w:val="20"/>
                <w:lang w:val="en-GB"/>
              </w:rPr>
            </w:pPr>
            <w:r>
              <w:rPr>
                <w:rFonts w:ascii="Arial" w:hAnsi="Arial" w:cs="Arial"/>
                <w:sz w:val="20"/>
                <w:lang w:val="en-GB"/>
              </w:rPr>
              <w:t xml:space="preserve">Top management commitment to, and a policy for; impartiality, the management of conflict of interest and the objectivity of certification activities. </w:t>
            </w:r>
          </w:p>
        </w:tc>
        <w:tc>
          <w:tcPr>
            <w:tcW w:w="381" w:type="pct"/>
            <w:tcMar/>
          </w:tcPr>
          <w:p w:rsidRPr="007E0289" w:rsidR="00FD5CAA" w:rsidP="00032F08" w:rsidRDefault="00FD5CAA" w14:paraId="30415A14" wp14:textId="77777777">
            <w:pPr>
              <w:tabs>
                <w:tab w:val="left" w:pos="-720"/>
              </w:tabs>
              <w:suppressAutoHyphens/>
              <w:jc w:val="both"/>
              <w:rPr>
                <w:rFonts w:ascii="Arial" w:hAnsi="Arial" w:cs="Arial"/>
                <w:sz w:val="20"/>
                <w:lang w:val="en-GB"/>
              </w:rPr>
            </w:pPr>
            <w:r w:rsidRPr="007E0289">
              <w:rPr>
                <w:rFonts w:ascii="Arial" w:hAnsi="Arial" w:cs="Arial"/>
                <w:sz w:val="20"/>
                <w:lang w:val="en-GB"/>
              </w:rPr>
              <w:t>5.2.2</w:t>
            </w:r>
          </w:p>
        </w:tc>
        <w:tc>
          <w:tcPr>
            <w:tcW w:w="461" w:type="pct"/>
            <w:tcMar/>
          </w:tcPr>
          <w:p w:rsidRPr="007E0289" w:rsidR="00FD5CAA" w:rsidP="00032F08" w:rsidRDefault="00FD5CAA" w14:paraId="4BDB549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16C19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486946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87F57B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4738AF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3B9BB40" wp14:textId="77777777">
        <w:tc>
          <w:tcPr>
            <w:tcW w:w="2032" w:type="pct"/>
            <w:tcMar/>
          </w:tcPr>
          <w:p w:rsidRPr="007E0289" w:rsidR="00FD5CAA" w:rsidP="00B16AE2" w:rsidRDefault="00FD5CAA" w14:paraId="2E9A2577" wp14:textId="77777777">
            <w:pPr>
              <w:tabs>
                <w:tab w:val="left" w:pos="-720"/>
              </w:tabs>
              <w:suppressAutoHyphens/>
              <w:rPr>
                <w:rFonts w:ascii="Arial" w:hAnsi="Arial" w:cs="Arial"/>
                <w:sz w:val="20"/>
                <w:lang w:val="en-GB"/>
              </w:rPr>
            </w:pPr>
            <w:r>
              <w:rPr>
                <w:rFonts w:ascii="Arial" w:hAnsi="Arial" w:cs="Arial"/>
                <w:sz w:val="20"/>
                <w:lang w:val="en-GB"/>
              </w:rPr>
              <w:t>P</w:t>
            </w:r>
            <w:r w:rsidRPr="00351258">
              <w:rPr>
                <w:rFonts w:ascii="Arial" w:hAnsi="Arial" w:cs="Arial"/>
                <w:sz w:val="20"/>
                <w:lang w:val="en-GB"/>
              </w:rPr>
              <w:t>rocess to identify, analyse, evaluate, treat, monitor, and</w:t>
            </w:r>
            <w:r>
              <w:rPr>
                <w:rFonts w:ascii="Arial" w:hAnsi="Arial" w:cs="Arial"/>
                <w:sz w:val="20"/>
                <w:lang w:val="en-GB"/>
              </w:rPr>
              <w:t xml:space="preserve"> </w:t>
            </w:r>
            <w:r w:rsidRPr="00351258">
              <w:rPr>
                <w:rFonts w:ascii="Arial" w:hAnsi="Arial" w:cs="Arial"/>
                <w:sz w:val="20"/>
                <w:lang w:val="en-GB"/>
              </w:rPr>
              <w:t>document the risks related to conflict of interests</w:t>
            </w:r>
            <w:r>
              <w:rPr>
                <w:rFonts w:ascii="Arial" w:hAnsi="Arial" w:cs="Arial"/>
                <w:sz w:val="20"/>
                <w:lang w:val="en-GB"/>
              </w:rPr>
              <w:t xml:space="preserve">. Risks shall be </w:t>
            </w:r>
            <w:r w:rsidR="004B11A5">
              <w:rPr>
                <w:rFonts w:ascii="Arial" w:hAnsi="Arial" w:cs="Arial"/>
                <w:sz w:val="20"/>
                <w:lang w:val="en-GB"/>
              </w:rPr>
              <w:t xml:space="preserve">documented and </w:t>
            </w:r>
            <w:r>
              <w:rPr>
                <w:rFonts w:ascii="Arial" w:hAnsi="Arial" w:cs="Arial"/>
                <w:sz w:val="20"/>
                <w:lang w:val="en-GB"/>
              </w:rPr>
              <w:t>eliminated</w:t>
            </w:r>
            <w:r w:rsidR="004B11A5">
              <w:rPr>
                <w:rFonts w:ascii="Arial" w:hAnsi="Arial" w:cs="Arial"/>
                <w:sz w:val="20"/>
                <w:lang w:val="en-GB"/>
              </w:rPr>
              <w:t>,</w:t>
            </w:r>
            <w:r>
              <w:rPr>
                <w:rFonts w:ascii="Arial" w:hAnsi="Arial" w:cs="Arial"/>
                <w:sz w:val="20"/>
                <w:lang w:val="en-GB"/>
              </w:rPr>
              <w:t xml:space="preserve"> or minimised</w:t>
            </w:r>
            <w:r w:rsidR="004B11A5">
              <w:rPr>
                <w:rFonts w:ascii="Arial" w:hAnsi="Arial" w:cs="Arial"/>
                <w:sz w:val="20"/>
                <w:lang w:val="en-GB"/>
              </w:rPr>
              <w:t>,</w:t>
            </w:r>
            <w:r>
              <w:rPr>
                <w:rFonts w:ascii="Arial" w:hAnsi="Arial" w:cs="Arial"/>
                <w:sz w:val="20"/>
                <w:lang w:val="en-GB"/>
              </w:rPr>
              <w:t xml:space="preserve"> to an acceptable level. </w:t>
            </w:r>
            <w:r w:rsidR="007612BD">
              <w:rPr>
                <w:rFonts w:ascii="Arial" w:hAnsi="Arial" w:cs="Arial"/>
                <w:sz w:val="20"/>
                <w:lang w:val="en-GB"/>
              </w:rPr>
              <w:t xml:space="preserve">The risk assessment process shall include consultation with </w:t>
            </w:r>
            <w:r w:rsidR="005C4EF7">
              <w:rPr>
                <w:rFonts w:ascii="Arial" w:hAnsi="Arial" w:cs="Arial"/>
                <w:sz w:val="20"/>
                <w:lang w:val="en-GB"/>
              </w:rPr>
              <w:t xml:space="preserve">a balanced representation from </w:t>
            </w:r>
            <w:r w:rsidR="007612BD">
              <w:rPr>
                <w:rFonts w:ascii="Arial" w:hAnsi="Arial" w:cs="Arial"/>
                <w:sz w:val="20"/>
                <w:lang w:val="en-GB"/>
              </w:rPr>
              <w:t xml:space="preserve">identified parties on matters affecting impartiality, openness and public perception. </w:t>
            </w:r>
            <w:r>
              <w:rPr>
                <w:rFonts w:ascii="Arial" w:hAnsi="Arial" w:cs="Arial"/>
                <w:sz w:val="20"/>
                <w:lang w:val="en-GB"/>
              </w:rPr>
              <w:t>Where there are unacceptable threats to impartiality, certification shall not be provided.</w:t>
            </w:r>
          </w:p>
        </w:tc>
        <w:tc>
          <w:tcPr>
            <w:tcW w:w="381" w:type="pct"/>
            <w:tcMar/>
          </w:tcPr>
          <w:p w:rsidRPr="007E0289" w:rsidR="00FD5CAA" w:rsidP="00032F08" w:rsidRDefault="00FD5CAA" w14:paraId="56028D19" wp14:textId="77777777">
            <w:pPr>
              <w:tabs>
                <w:tab w:val="left" w:pos="-720"/>
              </w:tabs>
              <w:suppressAutoHyphens/>
              <w:jc w:val="both"/>
              <w:rPr>
                <w:rFonts w:ascii="Arial" w:hAnsi="Arial" w:cs="Arial"/>
                <w:sz w:val="20"/>
                <w:lang w:val="en-GB"/>
              </w:rPr>
            </w:pPr>
            <w:r w:rsidRPr="007E0289">
              <w:rPr>
                <w:rFonts w:ascii="Arial" w:hAnsi="Arial" w:cs="Arial"/>
                <w:sz w:val="20"/>
                <w:lang w:val="en-GB"/>
              </w:rPr>
              <w:t>5.2.3</w:t>
            </w:r>
          </w:p>
        </w:tc>
        <w:tc>
          <w:tcPr>
            <w:tcW w:w="461" w:type="pct"/>
            <w:tcMar/>
          </w:tcPr>
          <w:p w:rsidRPr="007E0289" w:rsidR="00FD5CAA" w:rsidP="00032F08" w:rsidRDefault="00FD5CAA" w14:paraId="46ABBD8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6BBA33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64FCBC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C8C6B0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82A36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F5C5031" wp14:textId="77777777">
        <w:tc>
          <w:tcPr>
            <w:tcW w:w="2032" w:type="pct"/>
            <w:tcMar/>
          </w:tcPr>
          <w:p w:rsidRPr="007E0289" w:rsidR="00FD5CAA" w:rsidP="00B16AE2" w:rsidRDefault="00FD5CAA" w14:paraId="023CBED6" wp14:textId="77777777">
            <w:pPr>
              <w:tabs>
                <w:tab w:val="left" w:pos="-720"/>
              </w:tabs>
              <w:suppressAutoHyphens/>
              <w:rPr>
                <w:rFonts w:ascii="Arial" w:hAnsi="Arial" w:cs="Arial"/>
                <w:sz w:val="20"/>
                <w:lang w:val="en-GB"/>
              </w:rPr>
            </w:pPr>
            <w:r>
              <w:rPr>
                <w:rFonts w:ascii="Arial" w:hAnsi="Arial" w:cs="Arial"/>
                <w:sz w:val="20"/>
                <w:lang w:val="en-GB"/>
              </w:rPr>
              <w:t>An AO shall not</w:t>
            </w:r>
            <w:r w:rsidRPr="007E0289">
              <w:rPr>
                <w:rFonts w:ascii="Arial" w:hAnsi="Arial" w:cs="Arial"/>
                <w:sz w:val="20"/>
                <w:lang w:val="en-GB"/>
              </w:rPr>
              <w:t xml:space="preserve"> certify another </w:t>
            </w:r>
            <w:r>
              <w:rPr>
                <w:rFonts w:ascii="Arial" w:hAnsi="Arial" w:cs="Arial"/>
                <w:sz w:val="20"/>
                <w:lang w:val="en-GB"/>
              </w:rPr>
              <w:t>AO’s quality</w:t>
            </w:r>
            <w:r w:rsidRPr="007E0289">
              <w:rPr>
                <w:rFonts w:ascii="Arial" w:hAnsi="Arial" w:cs="Arial"/>
                <w:sz w:val="20"/>
                <w:lang w:val="en-GB"/>
              </w:rPr>
              <w:t xml:space="preserve"> management system.</w:t>
            </w:r>
          </w:p>
        </w:tc>
        <w:tc>
          <w:tcPr>
            <w:tcW w:w="381" w:type="pct"/>
            <w:tcMar/>
          </w:tcPr>
          <w:p w:rsidRPr="007E0289" w:rsidR="00FD5CAA" w:rsidP="00032F08" w:rsidRDefault="00FD5CAA" w14:paraId="5EDD69CD" wp14:textId="77777777">
            <w:pPr>
              <w:tabs>
                <w:tab w:val="left" w:pos="-720"/>
              </w:tabs>
              <w:suppressAutoHyphens/>
              <w:jc w:val="both"/>
              <w:rPr>
                <w:rFonts w:ascii="Arial" w:hAnsi="Arial" w:cs="Arial"/>
                <w:sz w:val="20"/>
                <w:lang w:val="en-GB"/>
              </w:rPr>
            </w:pPr>
            <w:r w:rsidRPr="007E0289">
              <w:rPr>
                <w:rFonts w:ascii="Arial" w:hAnsi="Arial" w:cs="Arial"/>
                <w:sz w:val="20"/>
                <w:lang w:val="en-GB"/>
              </w:rPr>
              <w:t>5.2.4</w:t>
            </w:r>
          </w:p>
        </w:tc>
        <w:tc>
          <w:tcPr>
            <w:tcW w:w="461" w:type="pct"/>
            <w:tcMar/>
          </w:tcPr>
          <w:p w:rsidRPr="007E0289" w:rsidR="00FD5CAA" w:rsidP="00032F08" w:rsidRDefault="00FD5CAA" w14:paraId="5C71F13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19946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DA123B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C4CEA3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89567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F40880" wp14:textId="77777777">
        <w:tc>
          <w:tcPr>
            <w:tcW w:w="2032" w:type="pct"/>
            <w:tcMar/>
          </w:tcPr>
          <w:p w:rsidRPr="007E0289" w:rsidR="00FD5CAA" w:rsidP="00032F08" w:rsidRDefault="00FD5CAA" w14:paraId="1EA0A325" wp14:textId="77777777">
            <w:pPr>
              <w:tabs>
                <w:tab w:val="left" w:pos="-720"/>
              </w:tabs>
              <w:suppressAutoHyphens/>
              <w:rPr>
                <w:rFonts w:ascii="Arial" w:hAnsi="Arial" w:cs="Arial"/>
                <w:sz w:val="20"/>
                <w:lang w:val="en-GB"/>
              </w:rPr>
            </w:pPr>
            <w:r w:rsidRPr="007E0289">
              <w:rPr>
                <w:rFonts w:ascii="Arial" w:hAnsi="Arial" w:cs="Arial"/>
                <w:sz w:val="20"/>
                <w:lang w:val="en-GB"/>
              </w:rPr>
              <w:t>No</w:t>
            </w:r>
            <w:r w:rsidR="003549A5">
              <w:rPr>
                <w:rFonts w:ascii="Arial" w:hAnsi="Arial" w:cs="Arial"/>
                <w:sz w:val="20"/>
                <w:lang w:val="en-GB"/>
              </w:rPr>
              <w:t>t offer or provide</w:t>
            </w:r>
            <w:r w:rsidRPr="007E0289">
              <w:rPr>
                <w:rFonts w:ascii="Arial" w:hAnsi="Arial" w:cs="Arial"/>
                <w:sz w:val="20"/>
                <w:lang w:val="en-GB"/>
              </w:rPr>
              <w:t xml:space="preserve"> management systems consultancy.</w:t>
            </w:r>
          </w:p>
        </w:tc>
        <w:tc>
          <w:tcPr>
            <w:tcW w:w="381" w:type="pct"/>
            <w:tcMar/>
          </w:tcPr>
          <w:p w:rsidRPr="007E0289" w:rsidR="00FD5CAA" w:rsidP="00032F08" w:rsidRDefault="00FD5CAA" w14:paraId="69CC3532" wp14:textId="77777777">
            <w:pPr>
              <w:tabs>
                <w:tab w:val="left" w:pos="-720"/>
              </w:tabs>
              <w:suppressAutoHyphens/>
              <w:jc w:val="both"/>
              <w:rPr>
                <w:rFonts w:ascii="Arial" w:hAnsi="Arial" w:cs="Arial"/>
                <w:sz w:val="20"/>
                <w:lang w:val="en-GB"/>
              </w:rPr>
            </w:pPr>
            <w:r w:rsidRPr="007E0289">
              <w:rPr>
                <w:rFonts w:ascii="Arial" w:hAnsi="Arial" w:cs="Arial"/>
                <w:sz w:val="20"/>
                <w:lang w:val="en-GB"/>
              </w:rPr>
              <w:t>5.2.5</w:t>
            </w:r>
          </w:p>
        </w:tc>
        <w:tc>
          <w:tcPr>
            <w:tcW w:w="461" w:type="pct"/>
            <w:tcMar/>
          </w:tcPr>
          <w:p w:rsidRPr="007E0289" w:rsidR="00FD5CAA" w:rsidP="00032F08" w:rsidRDefault="00FD5CAA" w14:paraId="38C1F85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C8FE7C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1004F1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7C0C65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8D56C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55EFCF5" wp14:textId="77777777">
        <w:tc>
          <w:tcPr>
            <w:tcW w:w="2032" w:type="pct"/>
            <w:tcMar/>
          </w:tcPr>
          <w:p w:rsidRPr="007E0289" w:rsidR="00FD5CAA" w:rsidP="00032F08" w:rsidRDefault="00FD5CAA" w14:paraId="3D556491" wp14:textId="77777777">
            <w:pPr>
              <w:tabs>
                <w:tab w:val="left" w:pos="-720"/>
              </w:tabs>
              <w:suppressAutoHyphens/>
              <w:rPr>
                <w:rFonts w:ascii="Arial" w:hAnsi="Arial" w:cs="Arial"/>
                <w:sz w:val="20"/>
                <w:lang w:val="en-GB"/>
              </w:rPr>
            </w:pPr>
            <w:r w:rsidRPr="007E0289">
              <w:rPr>
                <w:rFonts w:ascii="Arial" w:hAnsi="Arial" w:cs="Arial"/>
                <w:sz w:val="20"/>
                <w:lang w:val="en-GB"/>
              </w:rPr>
              <w:t>No</w:t>
            </w:r>
            <w:r w:rsidR="003549A5">
              <w:rPr>
                <w:rFonts w:ascii="Arial" w:hAnsi="Arial" w:cs="Arial"/>
                <w:sz w:val="20"/>
                <w:lang w:val="en-GB"/>
              </w:rPr>
              <w:t>t offer or provide</w:t>
            </w:r>
            <w:r w:rsidRPr="007E0289">
              <w:rPr>
                <w:rFonts w:ascii="Arial" w:hAnsi="Arial" w:cs="Arial"/>
                <w:sz w:val="20"/>
                <w:lang w:val="en-GB"/>
              </w:rPr>
              <w:t xml:space="preserve"> internal audits of certified clients.</w:t>
            </w:r>
          </w:p>
        </w:tc>
        <w:tc>
          <w:tcPr>
            <w:tcW w:w="381" w:type="pct"/>
            <w:tcMar/>
          </w:tcPr>
          <w:p w:rsidRPr="007E0289" w:rsidR="00FD5CAA" w:rsidP="00032F08" w:rsidRDefault="00FD5CAA" w14:paraId="329DF492" wp14:textId="77777777">
            <w:pPr>
              <w:tabs>
                <w:tab w:val="left" w:pos="-720"/>
              </w:tabs>
              <w:suppressAutoHyphens/>
              <w:jc w:val="both"/>
              <w:rPr>
                <w:rFonts w:ascii="Arial" w:hAnsi="Arial" w:cs="Arial"/>
                <w:sz w:val="20"/>
                <w:lang w:val="en-GB"/>
              </w:rPr>
            </w:pPr>
            <w:r w:rsidRPr="007E0289">
              <w:rPr>
                <w:rFonts w:ascii="Arial" w:hAnsi="Arial" w:cs="Arial"/>
                <w:sz w:val="20"/>
                <w:lang w:val="en-GB"/>
              </w:rPr>
              <w:t>5.2.6</w:t>
            </w:r>
          </w:p>
        </w:tc>
        <w:tc>
          <w:tcPr>
            <w:tcW w:w="461" w:type="pct"/>
            <w:tcMar/>
          </w:tcPr>
          <w:p w:rsidRPr="007E0289" w:rsidR="00FD5CAA" w:rsidP="00032F08" w:rsidRDefault="00FD5CAA" w14:paraId="797E50C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B04FA4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68C698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A93948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AA258D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0E44DAB" wp14:textId="77777777">
        <w:tc>
          <w:tcPr>
            <w:tcW w:w="2032" w:type="pct"/>
            <w:tcMar/>
          </w:tcPr>
          <w:p w:rsidRPr="007E0289" w:rsidR="00FD5CAA" w:rsidRDefault="00FD5CAA" w14:paraId="687B0D28" wp14:textId="77777777">
            <w:pPr>
              <w:tabs>
                <w:tab w:val="left" w:pos="-720"/>
              </w:tabs>
              <w:suppressAutoHyphens/>
              <w:rPr>
                <w:rFonts w:ascii="Arial" w:hAnsi="Arial" w:cs="Arial"/>
                <w:sz w:val="20"/>
                <w:lang w:val="en-GB"/>
              </w:rPr>
            </w:pPr>
            <w:r w:rsidRPr="007E0289">
              <w:rPr>
                <w:rFonts w:ascii="Arial" w:hAnsi="Arial" w:cs="Arial"/>
                <w:sz w:val="20"/>
                <w:lang w:val="en-GB"/>
              </w:rPr>
              <w:t xml:space="preserve">Not certifying a client when the </w:t>
            </w:r>
            <w:r>
              <w:rPr>
                <w:rFonts w:ascii="Arial" w:hAnsi="Arial" w:cs="Arial"/>
                <w:sz w:val="20"/>
                <w:lang w:val="en-GB"/>
              </w:rPr>
              <w:t>AO has a relationship with a body that provided m</w:t>
            </w:r>
            <w:r w:rsidRPr="007E0289">
              <w:rPr>
                <w:rFonts w:ascii="Arial" w:hAnsi="Arial" w:cs="Arial"/>
                <w:sz w:val="20"/>
                <w:lang w:val="en-GB"/>
              </w:rPr>
              <w:t>anagement systems consultancy</w:t>
            </w:r>
            <w:r>
              <w:rPr>
                <w:rFonts w:ascii="Arial" w:hAnsi="Arial" w:cs="Arial"/>
                <w:sz w:val="20"/>
                <w:lang w:val="en-GB"/>
              </w:rPr>
              <w:t>.</w:t>
            </w:r>
            <w:r w:rsidR="003549A5">
              <w:rPr>
                <w:rFonts w:ascii="Arial" w:hAnsi="Arial" w:cs="Arial"/>
                <w:sz w:val="20"/>
                <w:lang w:val="en-GB"/>
              </w:rPr>
              <w:t xml:space="preserve"> </w:t>
            </w:r>
            <w:r w:rsidR="004D71D1">
              <w:rPr>
                <w:rFonts w:ascii="Arial" w:hAnsi="Arial" w:cs="Arial"/>
                <w:sz w:val="20"/>
                <w:lang w:val="en-GB"/>
              </w:rPr>
              <w:t>(See</w:t>
            </w:r>
            <w:r w:rsidR="003549A5">
              <w:rPr>
                <w:rFonts w:ascii="Arial" w:hAnsi="Arial" w:cs="Arial"/>
                <w:sz w:val="20"/>
                <w:lang w:val="en-GB"/>
              </w:rPr>
              <w:t xml:space="preserve"> N3</w:t>
            </w:r>
            <w:r w:rsidR="00191C9A">
              <w:rPr>
                <w:rFonts w:ascii="Arial" w:hAnsi="Arial" w:cs="Arial"/>
                <w:sz w:val="20"/>
                <w:lang w:val="en-GB"/>
              </w:rPr>
              <w:t xml:space="preserve">(ed2): </w:t>
            </w:r>
            <w:r w:rsidR="003549A5">
              <w:rPr>
                <w:rFonts w:ascii="Arial" w:hAnsi="Arial" w:cs="Arial"/>
                <w:sz w:val="20"/>
                <w:lang w:val="en-GB"/>
              </w:rPr>
              <w:t>Cl</w:t>
            </w:r>
            <w:r w:rsidR="00191C9A">
              <w:rPr>
                <w:rFonts w:ascii="Arial" w:hAnsi="Arial" w:cs="Arial"/>
                <w:sz w:val="20"/>
                <w:lang w:val="en-GB"/>
              </w:rPr>
              <w:t xml:space="preserve"> </w:t>
            </w:r>
            <w:r w:rsidR="003549A5">
              <w:rPr>
                <w:rFonts w:ascii="Arial" w:hAnsi="Arial" w:cs="Arial"/>
                <w:sz w:val="20"/>
                <w:lang w:val="en-GB"/>
              </w:rPr>
              <w:t>5.2.5 – 3 year period)</w:t>
            </w:r>
          </w:p>
        </w:tc>
        <w:tc>
          <w:tcPr>
            <w:tcW w:w="381" w:type="pct"/>
            <w:tcMar/>
          </w:tcPr>
          <w:p w:rsidRPr="007E0289" w:rsidR="00FD5CAA" w:rsidP="00032F08" w:rsidRDefault="00FD5CAA" w14:paraId="2F59EE76" wp14:textId="77777777">
            <w:pPr>
              <w:tabs>
                <w:tab w:val="left" w:pos="-720"/>
              </w:tabs>
              <w:suppressAutoHyphens/>
              <w:jc w:val="both"/>
              <w:rPr>
                <w:rFonts w:ascii="Arial" w:hAnsi="Arial" w:cs="Arial"/>
                <w:sz w:val="20"/>
                <w:lang w:val="en-GB"/>
              </w:rPr>
            </w:pPr>
            <w:r w:rsidRPr="007E0289">
              <w:rPr>
                <w:rFonts w:ascii="Arial" w:hAnsi="Arial" w:cs="Arial"/>
                <w:sz w:val="20"/>
                <w:lang w:val="en-GB"/>
              </w:rPr>
              <w:t>5.2.7</w:t>
            </w:r>
          </w:p>
        </w:tc>
        <w:tc>
          <w:tcPr>
            <w:tcW w:w="461" w:type="pct"/>
            <w:tcMar/>
          </w:tcPr>
          <w:p w:rsidRPr="007E0289" w:rsidR="00FD5CAA" w:rsidP="00032F08" w:rsidRDefault="00FD5CAA" w14:paraId="6FFBD3E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DCCCA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6AF688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4C529E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C0157D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7EFD5F" wp14:textId="77777777">
        <w:tc>
          <w:tcPr>
            <w:tcW w:w="2032" w:type="pct"/>
            <w:tcMar/>
          </w:tcPr>
          <w:p w:rsidRPr="007E0289" w:rsidR="00FD5CAA" w:rsidP="00032F08" w:rsidRDefault="00FD5CAA" w14:paraId="5BAE3AF2" wp14:textId="77777777">
            <w:pPr>
              <w:tabs>
                <w:tab w:val="left" w:pos="-720"/>
              </w:tabs>
              <w:suppressAutoHyphens/>
              <w:rPr>
                <w:rFonts w:ascii="Arial" w:hAnsi="Arial" w:cs="Arial"/>
                <w:sz w:val="20"/>
                <w:lang w:val="en-GB"/>
              </w:rPr>
            </w:pPr>
            <w:r w:rsidRPr="007E0289">
              <w:rPr>
                <w:rFonts w:ascii="Arial" w:hAnsi="Arial" w:cs="Arial"/>
                <w:sz w:val="20"/>
                <w:lang w:val="en-GB"/>
              </w:rPr>
              <w:t>Not outsourcing audits to a management system consultancy organization.</w:t>
            </w:r>
          </w:p>
        </w:tc>
        <w:tc>
          <w:tcPr>
            <w:tcW w:w="381" w:type="pct"/>
            <w:tcMar/>
          </w:tcPr>
          <w:p w:rsidRPr="007E0289" w:rsidR="00FD5CAA" w:rsidP="00032F08" w:rsidRDefault="00FD5CAA" w14:paraId="0692535D" wp14:textId="77777777">
            <w:pPr>
              <w:tabs>
                <w:tab w:val="left" w:pos="-720"/>
              </w:tabs>
              <w:suppressAutoHyphens/>
              <w:jc w:val="both"/>
              <w:rPr>
                <w:rFonts w:ascii="Arial" w:hAnsi="Arial" w:cs="Arial"/>
                <w:sz w:val="20"/>
                <w:lang w:val="en-GB"/>
              </w:rPr>
            </w:pPr>
            <w:r w:rsidRPr="007E0289">
              <w:rPr>
                <w:rFonts w:ascii="Arial" w:hAnsi="Arial" w:cs="Arial"/>
                <w:sz w:val="20"/>
                <w:lang w:val="en-GB"/>
              </w:rPr>
              <w:t>5.2.8</w:t>
            </w:r>
          </w:p>
        </w:tc>
        <w:tc>
          <w:tcPr>
            <w:tcW w:w="461" w:type="pct"/>
            <w:tcMar/>
          </w:tcPr>
          <w:p w:rsidRPr="007E0289" w:rsidR="00FD5CAA" w:rsidP="00032F08" w:rsidRDefault="00FD5CAA" w14:paraId="3691E7B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26770C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BEED8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3666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8645DC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94E6B35" wp14:textId="77777777">
        <w:tc>
          <w:tcPr>
            <w:tcW w:w="2032" w:type="pct"/>
            <w:tcMar/>
          </w:tcPr>
          <w:p w:rsidRPr="007E0289" w:rsidR="00FD5CAA" w:rsidRDefault="00FD5CAA" w14:paraId="0426376F" wp14:textId="77777777">
            <w:pPr>
              <w:tabs>
                <w:tab w:val="left" w:pos="-720"/>
                <w:tab w:val="left" w:pos="945"/>
              </w:tabs>
              <w:suppressAutoHyphens/>
              <w:rPr>
                <w:rFonts w:ascii="Arial" w:hAnsi="Arial" w:cs="Arial"/>
                <w:sz w:val="20"/>
                <w:lang w:val="en-GB"/>
              </w:rPr>
            </w:pPr>
            <w:r>
              <w:rPr>
                <w:rFonts w:ascii="Arial" w:hAnsi="Arial" w:cs="Arial"/>
                <w:sz w:val="20"/>
                <w:lang w:val="en-GB"/>
              </w:rPr>
              <w:t xml:space="preserve">AO’s activities not to be </w:t>
            </w:r>
            <w:r w:rsidRPr="007E0289">
              <w:rPr>
                <w:rFonts w:ascii="Arial" w:hAnsi="Arial" w:cs="Arial"/>
                <w:sz w:val="20"/>
                <w:lang w:val="en-GB"/>
              </w:rPr>
              <w:t>market</w:t>
            </w:r>
            <w:r>
              <w:rPr>
                <w:rFonts w:ascii="Arial" w:hAnsi="Arial" w:cs="Arial"/>
                <w:sz w:val="20"/>
                <w:lang w:val="en-GB"/>
              </w:rPr>
              <w:t>ed or linked with the activities of a</w:t>
            </w:r>
            <w:r w:rsidR="003549A5">
              <w:rPr>
                <w:rFonts w:ascii="Arial" w:hAnsi="Arial" w:cs="Arial"/>
                <w:sz w:val="20"/>
                <w:lang w:val="en-GB"/>
              </w:rPr>
              <w:t xml:space="preserve">n </w:t>
            </w:r>
            <w:r w:rsidR="00866B0B">
              <w:rPr>
                <w:rFonts w:ascii="Arial" w:hAnsi="Arial" w:cs="Arial"/>
                <w:sz w:val="20"/>
                <w:lang w:val="en-GB"/>
              </w:rPr>
              <w:t>organiz</w:t>
            </w:r>
            <w:r w:rsidR="003549A5">
              <w:rPr>
                <w:rFonts w:ascii="Arial" w:hAnsi="Arial" w:cs="Arial"/>
                <w:sz w:val="20"/>
                <w:lang w:val="en-GB"/>
              </w:rPr>
              <w:t xml:space="preserve">ation providing </w:t>
            </w:r>
            <w:r w:rsidRPr="007E0289">
              <w:rPr>
                <w:rFonts w:ascii="Arial" w:hAnsi="Arial" w:cs="Arial"/>
                <w:sz w:val="20"/>
                <w:lang w:val="en-GB"/>
              </w:rPr>
              <w:t>management systems consultancy</w:t>
            </w:r>
            <w:r>
              <w:rPr>
                <w:rFonts w:ascii="Arial" w:hAnsi="Arial" w:cs="Arial"/>
                <w:sz w:val="20"/>
                <w:lang w:val="en-GB"/>
              </w:rPr>
              <w:t>.</w:t>
            </w:r>
            <w:r w:rsidR="00515387">
              <w:rPr>
                <w:rFonts w:ascii="Arial" w:hAnsi="Arial" w:cs="Arial"/>
                <w:sz w:val="20"/>
                <w:lang w:val="en-GB"/>
              </w:rPr>
              <w:t xml:space="preserve"> </w:t>
            </w:r>
            <w:r w:rsidR="004D71D1">
              <w:rPr>
                <w:rFonts w:ascii="Arial" w:hAnsi="Arial" w:cs="Arial"/>
                <w:sz w:val="20"/>
                <w:lang w:val="en-GB"/>
              </w:rPr>
              <w:t>(See</w:t>
            </w:r>
            <w:r w:rsidR="00515387">
              <w:rPr>
                <w:rFonts w:ascii="Arial" w:hAnsi="Arial" w:cs="Arial"/>
                <w:sz w:val="20"/>
                <w:lang w:val="en-GB"/>
              </w:rPr>
              <w:t xml:space="preserve"> </w:t>
            </w:r>
            <w:r w:rsidR="00191C9A">
              <w:rPr>
                <w:rFonts w:ascii="Arial" w:hAnsi="Arial" w:cs="Arial"/>
                <w:sz w:val="20"/>
                <w:lang w:val="en-GB"/>
              </w:rPr>
              <w:t xml:space="preserve">N3(ed2): Cl </w:t>
            </w:r>
            <w:r w:rsidR="00515387">
              <w:rPr>
                <w:rFonts w:ascii="Arial" w:hAnsi="Arial" w:cs="Arial"/>
                <w:sz w:val="20"/>
                <w:lang w:val="en-GB"/>
              </w:rPr>
              <w:t>5.2.6 – financial or other inducements)</w:t>
            </w:r>
          </w:p>
        </w:tc>
        <w:tc>
          <w:tcPr>
            <w:tcW w:w="381" w:type="pct"/>
            <w:tcMar/>
          </w:tcPr>
          <w:p w:rsidRPr="007E0289" w:rsidR="00FD5CAA" w:rsidP="00032F08" w:rsidRDefault="00FD5CAA" w14:paraId="30B882C6" wp14:textId="77777777">
            <w:pPr>
              <w:tabs>
                <w:tab w:val="left" w:pos="-720"/>
              </w:tabs>
              <w:suppressAutoHyphens/>
              <w:jc w:val="both"/>
              <w:rPr>
                <w:rFonts w:ascii="Arial" w:hAnsi="Arial" w:cs="Arial"/>
                <w:sz w:val="20"/>
                <w:lang w:val="en-GB"/>
              </w:rPr>
            </w:pPr>
            <w:r w:rsidRPr="007E0289">
              <w:rPr>
                <w:rFonts w:ascii="Arial" w:hAnsi="Arial" w:cs="Arial"/>
                <w:sz w:val="20"/>
                <w:lang w:val="en-GB"/>
              </w:rPr>
              <w:t>5.2.9</w:t>
            </w:r>
          </w:p>
        </w:tc>
        <w:tc>
          <w:tcPr>
            <w:tcW w:w="461" w:type="pct"/>
            <w:tcMar/>
          </w:tcPr>
          <w:p w:rsidRPr="007E0289" w:rsidR="00FD5CAA" w:rsidP="00032F08" w:rsidRDefault="00FD5CAA" w14:paraId="135E58C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EBF9A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C6C2CD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09E88E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8C98E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7F53340" wp14:textId="77777777">
        <w:tc>
          <w:tcPr>
            <w:tcW w:w="2032" w:type="pct"/>
            <w:tcMar/>
          </w:tcPr>
          <w:p w:rsidRPr="007E0289" w:rsidR="00FD5CAA" w:rsidP="048D161A" w:rsidRDefault="00FD5CAA" w14:paraId="20E7833A" wp14:textId="77777777" wp14:noSpellErr="1">
            <w:pPr>
              <w:suppressAutoHyphens/>
              <w:rPr>
                <w:rFonts w:ascii="Arial" w:hAnsi="Arial" w:cs="Arial"/>
                <w:sz w:val="20"/>
                <w:szCs w:val="20"/>
                <w:lang w:val="en-GB"/>
              </w:rPr>
            </w:pPr>
            <w:r w:rsidRPr="048D161A" w:rsidR="00FD5CAA">
              <w:rPr>
                <w:rFonts w:ascii="Arial" w:hAnsi="Arial" w:cs="Arial"/>
                <w:sz w:val="20"/>
                <w:szCs w:val="20"/>
                <w:lang w:val="en-GB"/>
              </w:rPr>
              <w:t xml:space="preserve">Not use personnel for a client who was provided management system consultancy by </w:t>
            </w:r>
            <w:r w:rsidRPr="048D161A" w:rsidR="00515387">
              <w:rPr>
                <w:rFonts w:ascii="Arial" w:hAnsi="Arial" w:cs="Arial"/>
                <w:sz w:val="20"/>
                <w:szCs w:val="20"/>
                <w:lang w:val="en-GB"/>
              </w:rPr>
              <w:t>those</w:t>
            </w:r>
            <w:r w:rsidRPr="048D161A" w:rsidR="00FD5CAA">
              <w:rPr>
                <w:rFonts w:ascii="Arial" w:hAnsi="Arial" w:cs="Arial"/>
                <w:sz w:val="20"/>
                <w:szCs w:val="20"/>
                <w:lang w:val="en-GB"/>
              </w:rPr>
              <w:t xml:space="preserve"> personnel</w:t>
            </w:r>
            <w:r w:rsidRPr="048D161A" w:rsidR="00FD5CAA">
              <w:rPr>
                <w:rFonts w:ascii="Arial" w:hAnsi="Arial" w:cs="Arial"/>
                <w:sz w:val="20"/>
                <w:szCs w:val="20"/>
                <w:lang w:val="en-GB"/>
              </w:rPr>
              <w:t>.</w:t>
            </w:r>
            <w:r w:rsidRPr="048D161A" w:rsidR="00515387">
              <w:rPr>
                <w:rFonts w:ascii="Arial" w:hAnsi="Arial" w:cs="Arial"/>
                <w:sz w:val="20"/>
                <w:szCs w:val="20"/>
                <w:lang w:val="en-GB"/>
              </w:rPr>
              <w:t xml:space="preserve">  </w:t>
            </w:r>
            <w:r w:rsidRPr="048D161A" w:rsidR="004D71D1">
              <w:rPr>
                <w:rFonts w:ascii="Arial" w:hAnsi="Arial" w:cs="Arial"/>
                <w:sz w:val="20"/>
                <w:szCs w:val="20"/>
                <w:lang w:val="en-GB"/>
              </w:rPr>
              <w:t>(See</w:t>
            </w:r>
            <w:r w:rsidRPr="048D161A" w:rsidR="00515387">
              <w:rPr>
                <w:rFonts w:ascii="Arial" w:hAnsi="Arial" w:cs="Arial"/>
                <w:sz w:val="20"/>
                <w:szCs w:val="20"/>
                <w:lang w:val="en-GB"/>
              </w:rPr>
              <w:t xml:space="preserve"> </w:t>
            </w:r>
            <w:r w:rsidRPr="048D161A" w:rsidR="00191C9A">
              <w:rPr>
                <w:rFonts w:ascii="Arial" w:hAnsi="Arial" w:cs="Arial"/>
                <w:sz w:val="20"/>
                <w:szCs w:val="20"/>
                <w:lang w:val="en-GB"/>
              </w:rPr>
              <w:t xml:space="preserve">N3(ed2): Cl </w:t>
            </w:r>
            <w:r w:rsidRPr="048D161A" w:rsidR="00515387">
              <w:rPr>
                <w:rFonts w:ascii="Arial" w:hAnsi="Arial" w:cs="Arial"/>
                <w:sz w:val="20"/>
                <w:szCs w:val="20"/>
                <w:lang w:val="en-GB"/>
              </w:rPr>
              <w:t xml:space="preserve">5.2.5 – </w:t>
            </w:r>
            <w:r w:rsidRPr="048D161A" w:rsidR="00515387">
              <w:rPr>
                <w:rFonts w:ascii="Arial" w:hAnsi="Arial" w:cs="Arial"/>
                <w:sz w:val="20"/>
                <w:szCs w:val="20"/>
                <w:lang w:val="en-GB"/>
              </w:rPr>
              <w:t>3 year</w:t>
            </w:r>
            <w:r w:rsidRPr="048D161A" w:rsidR="00515387">
              <w:rPr>
                <w:rFonts w:ascii="Arial" w:hAnsi="Arial" w:cs="Arial"/>
                <w:sz w:val="20"/>
                <w:szCs w:val="20"/>
                <w:lang w:val="en-GB"/>
              </w:rPr>
              <w:t xml:space="preserve"> period)</w:t>
            </w:r>
          </w:p>
        </w:tc>
        <w:tc>
          <w:tcPr>
            <w:tcW w:w="381" w:type="pct"/>
            <w:tcMar/>
          </w:tcPr>
          <w:p w:rsidRPr="007E0289" w:rsidR="00FD5CAA" w:rsidP="00032F08" w:rsidRDefault="00FD5CAA" w14:paraId="4E16E422" wp14:textId="77777777">
            <w:pPr>
              <w:tabs>
                <w:tab w:val="left" w:pos="-720"/>
              </w:tabs>
              <w:suppressAutoHyphens/>
              <w:jc w:val="both"/>
              <w:rPr>
                <w:rFonts w:ascii="Arial" w:hAnsi="Arial" w:cs="Arial"/>
                <w:sz w:val="20"/>
                <w:lang w:val="en-GB"/>
              </w:rPr>
            </w:pPr>
            <w:r w:rsidRPr="007E0289">
              <w:rPr>
                <w:rFonts w:ascii="Arial" w:hAnsi="Arial" w:cs="Arial"/>
                <w:sz w:val="20"/>
                <w:lang w:val="en-GB"/>
              </w:rPr>
              <w:t>5.2.10</w:t>
            </w:r>
          </w:p>
        </w:tc>
        <w:tc>
          <w:tcPr>
            <w:tcW w:w="461" w:type="pct"/>
            <w:tcMar/>
          </w:tcPr>
          <w:p w:rsidRPr="007E0289" w:rsidR="00FD5CAA" w:rsidP="00032F08" w:rsidRDefault="00FD5CAA" w14:paraId="779F8E7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818863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4F69B9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F07D11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1508A3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D39A732" wp14:textId="77777777">
        <w:tc>
          <w:tcPr>
            <w:tcW w:w="2032" w:type="pct"/>
            <w:tcMar/>
          </w:tcPr>
          <w:p w:rsidRPr="007E0289" w:rsidR="00FD5CAA" w:rsidP="00032F08" w:rsidRDefault="00FD5CAA" w14:paraId="2F07CDA9" wp14:textId="77777777">
            <w:pPr>
              <w:tabs>
                <w:tab w:val="left" w:pos="-720"/>
              </w:tabs>
              <w:suppressAutoHyphens/>
              <w:rPr>
                <w:rFonts w:ascii="Arial" w:hAnsi="Arial" w:cs="Arial"/>
                <w:sz w:val="20"/>
                <w:lang w:val="en-GB"/>
              </w:rPr>
            </w:pPr>
            <w:r w:rsidRPr="007E0289">
              <w:rPr>
                <w:rFonts w:ascii="Arial" w:hAnsi="Arial" w:cs="Arial"/>
                <w:sz w:val="20"/>
                <w:lang w:val="en-GB"/>
              </w:rPr>
              <w:t>Response to any threats to impartiality</w:t>
            </w:r>
            <w:r>
              <w:rPr>
                <w:rFonts w:ascii="Arial" w:hAnsi="Arial" w:cs="Arial"/>
                <w:sz w:val="20"/>
                <w:lang w:val="en-GB"/>
              </w:rPr>
              <w:t xml:space="preserve"> from other persons, bodies or organizations</w:t>
            </w:r>
            <w:r w:rsidRPr="007E0289">
              <w:rPr>
                <w:rFonts w:ascii="Arial" w:hAnsi="Arial" w:cs="Arial"/>
                <w:sz w:val="20"/>
                <w:lang w:val="en-GB"/>
              </w:rPr>
              <w:t>.</w:t>
            </w:r>
          </w:p>
        </w:tc>
        <w:tc>
          <w:tcPr>
            <w:tcW w:w="381" w:type="pct"/>
            <w:tcMar/>
          </w:tcPr>
          <w:p w:rsidRPr="007E0289" w:rsidR="00FD5CAA" w:rsidP="00032F08" w:rsidRDefault="00FD5CAA" w14:paraId="7AC95EBB" wp14:textId="77777777">
            <w:pPr>
              <w:tabs>
                <w:tab w:val="left" w:pos="-720"/>
              </w:tabs>
              <w:suppressAutoHyphens/>
              <w:jc w:val="both"/>
              <w:rPr>
                <w:rFonts w:ascii="Arial" w:hAnsi="Arial" w:cs="Arial"/>
                <w:sz w:val="20"/>
                <w:lang w:val="en-GB"/>
              </w:rPr>
            </w:pPr>
            <w:r w:rsidRPr="007E0289">
              <w:rPr>
                <w:rFonts w:ascii="Arial" w:hAnsi="Arial" w:cs="Arial"/>
                <w:sz w:val="20"/>
                <w:lang w:val="en-GB"/>
              </w:rPr>
              <w:t>5.2.11</w:t>
            </w:r>
          </w:p>
        </w:tc>
        <w:tc>
          <w:tcPr>
            <w:tcW w:w="461" w:type="pct"/>
            <w:tcMar/>
          </w:tcPr>
          <w:p w:rsidRPr="007E0289" w:rsidR="00FD5CAA" w:rsidP="00032F08" w:rsidRDefault="00FD5CAA" w14:paraId="43D6B1D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DBC15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8BD81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613E9C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037B8A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D3B420E" wp14:textId="77777777">
        <w:tc>
          <w:tcPr>
            <w:tcW w:w="2032" w:type="pct"/>
            <w:tcMar/>
          </w:tcPr>
          <w:p w:rsidRPr="007E0289" w:rsidR="00FD5CAA" w:rsidP="00032F08" w:rsidRDefault="00FD5CAA" w14:paraId="2C30E98A" wp14:textId="77777777">
            <w:pPr>
              <w:tabs>
                <w:tab w:val="left" w:pos="-720"/>
              </w:tabs>
              <w:suppressAutoHyphens/>
              <w:rPr>
                <w:rFonts w:ascii="Arial" w:hAnsi="Arial" w:cs="Arial"/>
                <w:sz w:val="20"/>
                <w:lang w:val="en-GB"/>
              </w:rPr>
            </w:pPr>
            <w:r w:rsidRPr="007E0289">
              <w:rPr>
                <w:rFonts w:ascii="Arial" w:hAnsi="Arial" w:cs="Arial"/>
                <w:sz w:val="20"/>
                <w:lang w:val="en-GB"/>
              </w:rPr>
              <w:t>Personnel, internal and external, and committees, shall act impartially.</w:t>
            </w:r>
          </w:p>
        </w:tc>
        <w:tc>
          <w:tcPr>
            <w:tcW w:w="381" w:type="pct"/>
            <w:tcMar/>
          </w:tcPr>
          <w:p w:rsidRPr="007E0289" w:rsidR="00FD5CAA" w:rsidP="00032F08" w:rsidRDefault="00FD5CAA" w14:paraId="624799AC" wp14:textId="77777777">
            <w:pPr>
              <w:tabs>
                <w:tab w:val="left" w:pos="-720"/>
              </w:tabs>
              <w:suppressAutoHyphens/>
              <w:jc w:val="both"/>
              <w:rPr>
                <w:rFonts w:ascii="Arial" w:hAnsi="Arial" w:cs="Arial"/>
                <w:sz w:val="20"/>
                <w:lang w:val="en-GB"/>
              </w:rPr>
            </w:pPr>
            <w:r w:rsidRPr="007E0289">
              <w:rPr>
                <w:rFonts w:ascii="Arial" w:hAnsi="Arial" w:cs="Arial"/>
                <w:sz w:val="20"/>
                <w:lang w:val="en-GB"/>
              </w:rPr>
              <w:t>5.2.12</w:t>
            </w:r>
          </w:p>
        </w:tc>
        <w:tc>
          <w:tcPr>
            <w:tcW w:w="461" w:type="pct"/>
            <w:tcMar/>
          </w:tcPr>
          <w:p w:rsidRPr="007E0289" w:rsidR="00FD5CAA" w:rsidP="00032F08" w:rsidRDefault="00FD5CAA" w14:paraId="687C6DE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2F937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E6DD4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D3BEE8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88899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332401" wp14:textId="77777777">
        <w:tc>
          <w:tcPr>
            <w:tcW w:w="2032" w:type="pct"/>
            <w:tcMar/>
          </w:tcPr>
          <w:p w:rsidRPr="007E0289" w:rsidR="00FD5CAA" w:rsidP="00032F08" w:rsidRDefault="00FD5CAA" w14:paraId="5601F39C" wp14:textId="77777777">
            <w:pPr>
              <w:tabs>
                <w:tab w:val="left" w:pos="-720"/>
              </w:tabs>
              <w:suppressAutoHyphens/>
              <w:rPr>
                <w:rFonts w:ascii="Arial" w:hAnsi="Arial" w:cs="Arial"/>
                <w:sz w:val="20"/>
                <w:lang w:val="en-GB"/>
              </w:rPr>
            </w:pPr>
            <w:r w:rsidRPr="007E0289">
              <w:rPr>
                <w:rFonts w:ascii="Arial" w:hAnsi="Arial" w:cs="Arial"/>
                <w:sz w:val="20"/>
                <w:lang w:val="en-GB"/>
              </w:rPr>
              <w:t>Requiring personnel, internal and external, to reveal any potential conflict of interest.</w:t>
            </w:r>
            <w:r>
              <w:rPr>
                <w:rFonts w:ascii="Arial" w:hAnsi="Arial" w:cs="Arial"/>
                <w:sz w:val="20"/>
                <w:lang w:val="en-GB"/>
              </w:rPr>
              <w:t xml:space="preserve">  Not use personnel when there are </w:t>
            </w:r>
            <w:r w:rsidR="00B37D60">
              <w:rPr>
                <w:rFonts w:ascii="Arial" w:hAnsi="Arial" w:cs="Arial"/>
                <w:sz w:val="20"/>
                <w:lang w:val="en-GB"/>
              </w:rPr>
              <w:t xml:space="preserve">known </w:t>
            </w:r>
            <w:r>
              <w:rPr>
                <w:rFonts w:ascii="Arial" w:hAnsi="Arial" w:cs="Arial"/>
                <w:sz w:val="20"/>
                <w:lang w:val="en-GB"/>
              </w:rPr>
              <w:t xml:space="preserve">threats to impartiality </w:t>
            </w:r>
          </w:p>
        </w:tc>
        <w:tc>
          <w:tcPr>
            <w:tcW w:w="381" w:type="pct"/>
            <w:tcMar/>
          </w:tcPr>
          <w:p w:rsidRPr="007E0289" w:rsidR="00FD5CAA" w:rsidP="00032F08" w:rsidRDefault="00FD5CAA" w14:paraId="081F1CB0" wp14:textId="77777777">
            <w:pPr>
              <w:tabs>
                <w:tab w:val="left" w:pos="-720"/>
              </w:tabs>
              <w:suppressAutoHyphens/>
              <w:jc w:val="both"/>
              <w:rPr>
                <w:rFonts w:ascii="Arial" w:hAnsi="Arial" w:cs="Arial"/>
                <w:sz w:val="20"/>
                <w:lang w:val="en-GB"/>
              </w:rPr>
            </w:pPr>
            <w:r w:rsidRPr="007E0289">
              <w:rPr>
                <w:rFonts w:ascii="Arial" w:hAnsi="Arial" w:cs="Arial"/>
                <w:sz w:val="20"/>
                <w:lang w:val="en-GB"/>
              </w:rPr>
              <w:t>5.2.13</w:t>
            </w:r>
          </w:p>
        </w:tc>
        <w:tc>
          <w:tcPr>
            <w:tcW w:w="461" w:type="pct"/>
            <w:tcMar/>
          </w:tcPr>
          <w:p w:rsidRPr="007E0289" w:rsidR="00FD5CAA" w:rsidP="00032F08" w:rsidRDefault="00FD5CAA" w14:paraId="69E2BB2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7C0D79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D142F6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475AD1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20C4E9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2AFC42D" wp14:textId="77777777">
        <w:tc>
          <w:tcPr>
            <w:tcW w:w="2032" w:type="pct"/>
            <w:tcMar/>
          </w:tcPr>
          <w:p w:rsidRPr="007E0289" w:rsidR="00FD5CAA" w:rsidP="00032F08" w:rsidRDefault="00FD5CAA" w14:paraId="271CA723"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75FBE42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D3F0BE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5CF431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CB648E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C178E9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C0395D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BA909E7" wp14:textId="77777777">
        <w:tc>
          <w:tcPr>
            <w:tcW w:w="2032" w:type="pct"/>
            <w:shd w:val="clear" w:color="auto" w:fill="000000" w:themeFill="text1"/>
            <w:tcMar/>
          </w:tcPr>
          <w:p w:rsidRPr="007E0289" w:rsidR="00FD5CAA" w:rsidP="00032F08" w:rsidRDefault="00FD5CAA" w14:paraId="429FD086" wp14:textId="77777777">
            <w:pPr>
              <w:tabs>
                <w:tab w:val="left" w:pos="-720"/>
              </w:tabs>
              <w:suppressAutoHyphens/>
              <w:rPr>
                <w:rFonts w:ascii="Arial" w:hAnsi="Arial" w:cs="Arial"/>
                <w:b/>
                <w:sz w:val="20"/>
                <w:lang w:val="en-GB"/>
              </w:rPr>
            </w:pPr>
            <w:r w:rsidRPr="007E0289">
              <w:rPr>
                <w:rFonts w:ascii="Arial" w:hAnsi="Arial" w:cs="Arial"/>
                <w:b/>
                <w:sz w:val="20"/>
                <w:lang w:val="en-GB"/>
              </w:rPr>
              <w:t>IMDRF N3</w:t>
            </w:r>
          </w:p>
        </w:tc>
        <w:tc>
          <w:tcPr>
            <w:tcW w:w="381" w:type="pct"/>
            <w:tcMar/>
          </w:tcPr>
          <w:p w:rsidRPr="007E0289" w:rsidR="00FD5CAA" w:rsidP="00032F08" w:rsidRDefault="00FD5CAA" w14:paraId="3254BC2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51E959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69E314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34134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2EF208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B40C95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576BBB6" wp14:textId="77777777">
        <w:tc>
          <w:tcPr>
            <w:tcW w:w="2032" w:type="pct"/>
            <w:tcMar/>
          </w:tcPr>
          <w:p w:rsidRPr="00351258" w:rsidR="00B0783B" w:rsidP="0024018F" w:rsidRDefault="00B0783B" w14:paraId="27D9889B" wp14:textId="77777777">
            <w:pPr>
              <w:tabs>
                <w:tab w:val="left" w:pos="-720"/>
              </w:tabs>
              <w:suppressAutoHyphens/>
              <w:rPr>
                <w:rFonts w:ascii="Arial" w:hAnsi="Arial" w:cs="Arial"/>
                <w:b/>
                <w:sz w:val="20"/>
                <w:lang w:val="en-GB"/>
              </w:rPr>
            </w:pPr>
            <w:r w:rsidRPr="00351258">
              <w:rPr>
                <w:rFonts w:ascii="Arial" w:hAnsi="Arial" w:cs="Arial"/>
                <w:b/>
                <w:sz w:val="20"/>
                <w:lang w:val="en-GB"/>
              </w:rPr>
              <w:t>5.2 Management of Impartiality</w:t>
            </w:r>
          </w:p>
        </w:tc>
        <w:tc>
          <w:tcPr>
            <w:tcW w:w="381" w:type="pct"/>
            <w:tcMar/>
          </w:tcPr>
          <w:p w:rsidRPr="007E0289" w:rsidR="00B0783B" w:rsidP="00032F08" w:rsidRDefault="00B0783B" w14:paraId="4B4D7232" wp14:textId="77777777">
            <w:pPr>
              <w:tabs>
                <w:tab w:val="left" w:pos="-720"/>
              </w:tabs>
              <w:suppressAutoHyphens/>
              <w:jc w:val="both"/>
              <w:rPr>
                <w:rFonts w:ascii="Arial" w:hAnsi="Arial" w:cs="Arial"/>
                <w:sz w:val="20"/>
                <w:lang w:val="en-GB"/>
              </w:rPr>
            </w:pPr>
          </w:p>
        </w:tc>
        <w:tc>
          <w:tcPr>
            <w:tcW w:w="461" w:type="pct"/>
            <w:tcMar/>
          </w:tcPr>
          <w:p w:rsidRPr="007E0289" w:rsidR="00B0783B" w:rsidP="00032F08" w:rsidRDefault="00B0783B" w14:paraId="2093CA67" wp14:textId="77777777">
            <w:pPr>
              <w:tabs>
                <w:tab w:val="left" w:pos="-720"/>
              </w:tabs>
              <w:suppressAutoHyphens/>
              <w:jc w:val="both"/>
              <w:rPr>
                <w:rFonts w:ascii="Arial" w:hAnsi="Arial" w:cs="Arial"/>
                <w:sz w:val="20"/>
                <w:lang w:val="en-GB"/>
              </w:rPr>
            </w:pPr>
          </w:p>
        </w:tc>
        <w:tc>
          <w:tcPr>
            <w:tcW w:w="461" w:type="pct"/>
            <w:tcMar/>
          </w:tcPr>
          <w:p w:rsidRPr="007E0289" w:rsidR="00B0783B" w:rsidP="00032F08" w:rsidRDefault="00B0783B" w14:paraId="2503B197" wp14:textId="77777777">
            <w:pPr>
              <w:tabs>
                <w:tab w:val="left" w:pos="-720"/>
              </w:tabs>
              <w:suppressAutoHyphens/>
              <w:jc w:val="both"/>
              <w:rPr>
                <w:rFonts w:ascii="Arial" w:hAnsi="Arial" w:cs="Arial"/>
                <w:sz w:val="20"/>
                <w:lang w:val="en-GB"/>
              </w:rPr>
            </w:pPr>
          </w:p>
        </w:tc>
        <w:tc>
          <w:tcPr>
            <w:tcW w:w="461" w:type="pct"/>
            <w:tcMar/>
          </w:tcPr>
          <w:p w:rsidRPr="007E0289" w:rsidR="00B0783B" w:rsidP="00032F08" w:rsidRDefault="00B0783B" w14:paraId="38288749" wp14:textId="77777777">
            <w:pPr>
              <w:tabs>
                <w:tab w:val="left" w:pos="-720"/>
              </w:tabs>
              <w:suppressAutoHyphens/>
              <w:jc w:val="both"/>
              <w:rPr>
                <w:rFonts w:ascii="Arial" w:hAnsi="Arial" w:cs="Arial"/>
                <w:sz w:val="20"/>
                <w:lang w:val="en-GB"/>
              </w:rPr>
            </w:pPr>
          </w:p>
        </w:tc>
        <w:tc>
          <w:tcPr>
            <w:tcW w:w="602" w:type="pct"/>
            <w:tcMar/>
          </w:tcPr>
          <w:p w:rsidRPr="007E0289" w:rsidR="00B0783B" w:rsidP="00032F08" w:rsidRDefault="00B0783B" w14:paraId="20BD9A1A" wp14:textId="77777777">
            <w:pPr>
              <w:tabs>
                <w:tab w:val="left" w:pos="-720"/>
              </w:tabs>
              <w:suppressAutoHyphens/>
              <w:jc w:val="both"/>
              <w:rPr>
                <w:rFonts w:ascii="Arial" w:hAnsi="Arial" w:cs="Arial"/>
                <w:sz w:val="20"/>
                <w:lang w:val="en-GB"/>
              </w:rPr>
            </w:pPr>
          </w:p>
        </w:tc>
        <w:tc>
          <w:tcPr>
            <w:tcW w:w="602" w:type="pct"/>
            <w:tcMar/>
          </w:tcPr>
          <w:p w:rsidRPr="007E0289" w:rsidR="00B0783B" w:rsidP="00032F08" w:rsidRDefault="00B0783B" w14:paraId="0C136CF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C780960" wp14:textId="77777777">
        <w:tc>
          <w:tcPr>
            <w:tcW w:w="2032" w:type="pct"/>
            <w:tcMar/>
          </w:tcPr>
          <w:p w:rsidRPr="007E0289" w:rsidR="00FD5CAA" w:rsidP="0024018F" w:rsidRDefault="00FD5CAA" w14:paraId="13623C15" wp14:textId="77777777">
            <w:pPr>
              <w:tabs>
                <w:tab w:val="left" w:pos="-720"/>
              </w:tabs>
              <w:suppressAutoHyphens/>
              <w:rPr>
                <w:rFonts w:ascii="Arial" w:hAnsi="Arial" w:cs="Arial"/>
                <w:sz w:val="20"/>
                <w:lang w:val="en-GB"/>
              </w:rPr>
            </w:pPr>
            <w:r w:rsidRPr="007E0289">
              <w:rPr>
                <w:rFonts w:ascii="Arial" w:hAnsi="Arial" w:cs="Arial"/>
                <w:sz w:val="20"/>
                <w:lang w:val="en-GB"/>
              </w:rPr>
              <w:t>Financial and organizational independence from manufacturers</w:t>
            </w:r>
            <w:r w:rsidR="008E6B26">
              <w:rPr>
                <w:rFonts w:ascii="Arial" w:hAnsi="Arial" w:cs="Arial"/>
                <w:sz w:val="20"/>
                <w:lang w:val="en-GB"/>
              </w:rPr>
              <w:t xml:space="preserve"> or any economic operator or competitor with an interest in the manufacture</w:t>
            </w:r>
            <w:r w:rsidR="00FF7BE3">
              <w:rPr>
                <w:rFonts w:ascii="Arial" w:hAnsi="Arial" w:cs="Arial"/>
                <w:sz w:val="20"/>
                <w:lang w:val="en-GB"/>
              </w:rPr>
              <w:t>r</w:t>
            </w:r>
            <w:r w:rsidR="008E6B26">
              <w:rPr>
                <w:rFonts w:ascii="Arial" w:hAnsi="Arial" w:cs="Arial"/>
                <w:sz w:val="20"/>
                <w:lang w:val="en-GB"/>
              </w:rPr>
              <w:t>’s products</w:t>
            </w:r>
          </w:p>
        </w:tc>
        <w:tc>
          <w:tcPr>
            <w:tcW w:w="381" w:type="pct"/>
            <w:tcMar/>
          </w:tcPr>
          <w:p w:rsidRPr="007E0289" w:rsidR="00FD5CAA" w:rsidP="00032F08" w:rsidRDefault="00FD5CAA" w14:paraId="6C0438EE" wp14:textId="77777777">
            <w:pPr>
              <w:tabs>
                <w:tab w:val="left" w:pos="-720"/>
              </w:tabs>
              <w:suppressAutoHyphens/>
              <w:jc w:val="both"/>
              <w:rPr>
                <w:rFonts w:ascii="Arial" w:hAnsi="Arial" w:cs="Arial"/>
                <w:sz w:val="20"/>
                <w:lang w:val="en-GB"/>
              </w:rPr>
            </w:pPr>
            <w:r w:rsidRPr="007E0289">
              <w:rPr>
                <w:rFonts w:ascii="Arial" w:hAnsi="Arial" w:cs="Arial"/>
                <w:sz w:val="20"/>
                <w:lang w:val="en-GB"/>
              </w:rPr>
              <w:t>5.2.1</w:t>
            </w:r>
          </w:p>
        </w:tc>
        <w:tc>
          <w:tcPr>
            <w:tcW w:w="461" w:type="pct"/>
            <w:tcMar/>
          </w:tcPr>
          <w:p w:rsidRPr="007E0289" w:rsidR="00FD5CAA" w:rsidP="00032F08" w:rsidRDefault="00FD5CAA" w14:paraId="0A392C6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0583F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8F21D9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3C326F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853B84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6430D73" wp14:textId="77777777">
        <w:tc>
          <w:tcPr>
            <w:tcW w:w="2032" w:type="pct"/>
            <w:tcMar/>
          </w:tcPr>
          <w:p w:rsidRPr="007E0289" w:rsidR="00FD5CAA" w:rsidRDefault="00FD5CAA" w14:paraId="7E81616D" wp14:textId="77777777">
            <w:pPr>
              <w:tabs>
                <w:tab w:val="left" w:pos="-720"/>
              </w:tabs>
              <w:suppressAutoHyphens/>
              <w:rPr>
                <w:rFonts w:ascii="Arial" w:hAnsi="Arial" w:cs="Arial"/>
                <w:sz w:val="20"/>
                <w:lang w:val="en-GB"/>
              </w:rPr>
            </w:pPr>
            <w:r w:rsidRPr="007E0289">
              <w:rPr>
                <w:rFonts w:ascii="Arial" w:hAnsi="Arial" w:cs="Arial"/>
                <w:sz w:val="20"/>
                <w:lang w:val="en-GB"/>
              </w:rPr>
              <w:t xml:space="preserve">Organization structured to </w:t>
            </w:r>
            <w:r w:rsidR="008E6B26">
              <w:rPr>
                <w:rFonts w:ascii="Arial" w:hAnsi="Arial" w:cs="Arial"/>
                <w:sz w:val="20"/>
                <w:lang w:val="en-GB"/>
              </w:rPr>
              <w:t xml:space="preserve">promote and </w:t>
            </w:r>
            <w:r w:rsidRPr="007E0289">
              <w:rPr>
                <w:rFonts w:ascii="Arial" w:hAnsi="Arial" w:cs="Arial"/>
                <w:sz w:val="20"/>
                <w:lang w:val="en-GB"/>
              </w:rPr>
              <w:t>safeguard independence, obje</w:t>
            </w:r>
            <w:r>
              <w:rPr>
                <w:rFonts w:ascii="Arial" w:hAnsi="Arial" w:cs="Arial"/>
                <w:sz w:val="20"/>
                <w:lang w:val="en-GB"/>
              </w:rPr>
              <w:t>ctivity, and impartiality of it</w:t>
            </w:r>
            <w:r w:rsidRPr="007E0289">
              <w:rPr>
                <w:rFonts w:ascii="Arial" w:hAnsi="Arial" w:cs="Arial"/>
                <w:sz w:val="20"/>
                <w:lang w:val="en-GB"/>
              </w:rPr>
              <w:t>s activities.</w:t>
            </w:r>
            <w:r w:rsidR="008E6B26">
              <w:rPr>
                <w:rFonts w:ascii="Arial" w:hAnsi="Arial" w:cs="Arial"/>
                <w:sz w:val="20"/>
                <w:lang w:val="en-GB"/>
              </w:rPr>
              <w:t xml:space="preserve"> Procedures and records for the investigation and resolution of any conflict of interest.</w:t>
            </w:r>
            <w:r w:rsidR="00C2187E">
              <w:rPr>
                <w:rFonts w:ascii="Arial" w:hAnsi="Arial" w:cs="Arial"/>
                <w:sz w:val="20"/>
                <w:lang w:val="en-GB"/>
              </w:rPr>
              <w:t xml:space="preserve">  (See N3(ed2): Cl 6.1.4, </w:t>
            </w:r>
            <w:hyperlink w:history="1" r:id="rId9">
              <w:r w:rsidRPr="00C2187E" w:rsidR="00C2187E">
                <w:rPr>
                  <w:rStyle w:val="Hyperlink"/>
                  <w:rFonts w:ascii="Arial" w:hAnsi="Arial" w:cs="Arial"/>
                  <w:sz w:val="20"/>
                  <w:lang w:val="en"/>
                </w:rPr>
                <w:t>MDSAP AU P0028</w:t>
              </w:r>
            </w:hyperlink>
            <w:r w:rsidR="00C2187E">
              <w:rPr>
                <w:rFonts w:ascii="Arial" w:hAnsi="Arial" w:cs="Arial"/>
                <w:sz w:val="20"/>
                <w:lang w:val="en-GB"/>
              </w:rPr>
              <w:t>)</w:t>
            </w:r>
          </w:p>
        </w:tc>
        <w:tc>
          <w:tcPr>
            <w:tcW w:w="381" w:type="pct"/>
            <w:tcMar/>
          </w:tcPr>
          <w:p w:rsidRPr="007E0289" w:rsidR="00FD5CAA" w:rsidP="00032F08" w:rsidRDefault="00FD5CAA" w14:paraId="334C8016" wp14:textId="77777777">
            <w:pPr>
              <w:tabs>
                <w:tab w:val="left" w:pos="-720"/>
              </w:tabs>
              <w:suppressAutoHyphens/>
              <w:jc w:val="both"/>
              <w:rPr>
                <w:rFonts w:ascii="Arial" w:hAnsi="Arial" w:cs="Arial"/>
                <w:sz w:val="20"/>
                <w:lang w:val="en-GB"/>
              </w:rPr>
            </w:pPr>
            <w:r w:rsidRPr="007E0289">
              <w:rPr>
                <w:rFonts w:ascii="Arial" w:hAnsi="Arial" w:cs="Arial"/>
                <w:sz w:val="20"/>
                <w:lang w:val="en-GB"/>
              </w:rPr>
              <w:t>5.2.2</w:t>
            </w:r>
          </w:p>
        </w:tc>
        <w:tc>
          <w:tcPr>
            <w:tcW w:w="461" w:type="pct"/>
            <w:tcMar/>
          </w:tcPr>
          <w:p w:rsidRPr="007E0289" w:rsidR="00FD5CAA" w:rsidP="00032F08" w:rsidRDefault="00FD5CAA" w14:paraId="5012523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A25747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9B8D95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BEFD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A7642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2A8DED7" wp14:textId="77777777">
        <w:tc>
          <w:tcPr>
            <w:tcW w:w="2032" w:type="pct"/>
            <w:tcMar/>
          </w:tcPr>
          <w:p w:rsidR="00213FB4" w:rsidP="00351258" w:rsidRDefault="00FD5CAA" w14:paraId="04416265" wp14:textId="77777777">
            <w:pPr>
              <w:tabs>
                <w:tab w:val="left" w:pos="-720"/>
              </w:tabs>
              <w:suppressAutoHyphens/>
              <w:rPr>
                <w:rFonts w:ascii="Arial" w:hAnsi="Arial" w:cs="Arial"/>
                <w:sz w:val="20"/>
                <w:lang w:val="en-GB"/>
              </w:rPr>
            </w:pPr>
            <w:r w:rsidRPr="00581221">
              <w:rPr>
                <w:rFonts w:ascii="Arial" w:hAnsi="Arial" w:cs="Arial"/>
                <w:sz w:val="20"/>
                <w:lang w:val="en-GB"/>
              </w:rPr>
              <w:t>Top-level management and responsible  personnel, including their spouses or children, responsible for carrying out the audits shall not:</w:t>
            </w:r>
          </w:p>
          <w:p w:rsidRPr="00351258" w:rsidR="00FD5CAA" w:rsidP="00351258" w:rsidRDefault="00FD5CAA" w14:paraId="38EE9FF2" wp14:textId="77777777">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be the designer, manufacturer, supplier, installer, distributor, importer, purchaser, owner, user, or maintainer/servicer of the medical devices which they assess, nor the authorized representative of any of those parties</w:t>
            </w:r>
          </w:p>
          <w:p w:rsidRPr="00351258" w:rsidR="00FD5CAA" w:rsidP="00351258" w:rsidRDefault="00FD5CAA" w14:paraId="56EEC379" wp14:textId="77777777">
            <w:pPr>
              <w:numPr>
                <w:ilvl w:val="1"/>
                <w:numId w:val="15"/>
              </w:numPr>
              <w:tabs>
                <w:tab w:val="left" w:pos="-720"/>
              </w:tabs>
              <w:suppressAutoHyphens/>
              <w:ind w:left="284" w:hanging="284"/>
              <w:rPr>
                <w:rFonts w:ascii="Arial" w:hAnsi="Arial" w:cs="Arial"/>
                <w:b/>
                <w:sz w:val="20"/>
              </w:rPr>
            </w:pPr>
            <w:r w:rsidRPr="00581221">
              <w:rPr>
                <w:rFonts w:ascii="Arial" w:hAnsi="Arial" w:cs="Arial"/>
                <w:sz w:val="20"/>
              </w:rPr>
              <w:t xml:space="preserve">be involved in the design, manufacture or construction, the marketing, installation, use or maintenance/servicing of those medical devices, or represent the parties engaged in those activities </w:t>
            </w:r>
          </w:p>
          <w:p w:rsidRPr="00351258" w:rsidR="00FD5CAA" w:rsidP="00351258" w:rsidRDefault="00FD5CAA" w14:paraId="57284036" wp14:textId="77777777">
            <w:pPr>
              <w:numPr>
                <w:ilvl w:val="1"/>
                <w:numId w:val="15"/>
              </w:numPr>
              <w:tabs>
                <w:tab w:val="left" w:pos="-720"/>
              </w:tabs>
              <w:suppressAutoHyphens/>
              <w:ind w:left="284" w:hanging="284"/>
              <w:rPr>
                <w:rFonts w:ascii="Arial" w:hAnsi="Arial" w:cs="Arial"/>
                <w:b/>
                <w:sz w:val="20"/>
              </w:rPr>
            </w:pPr>
            <w:proofErr w:type="gramStart"/>
            <w:r w:rsidRPr="00581221">
              <w:rPr>
                <w:rFonts w:ascii="Arial" w:hAnsi="Arial" w:cs="Arial"/>
                <w:sz w:val="20"/>
              </w:rPr>
              <w:t>offer</w:t>
            </w:r>
            <w:proofErr w:type="gramEnd"/>
            <w:r w:rsidRPr="00581221">
              <w:rPr>
                <w:rFonts w:ascii="Arial" w:hAnsi="Arial" w:cs="Arial"/>
                <w:sz w:val="20"/>
              </w:rPr>
              <w:t xml:space="preserve"> or provide any service which may</w:t>
            </w:r>
            <w:r w:rsidRPr="00351258">
              <w:rPr>
                <w:rFonts w:ascii="Arial" w:hAnsi="Arial" w:cs="Arial"/>
                <w:sz w:val="20"/>
              </w:rPr>
              <w:t xml:space="preserve"> </w:t>
            </w:r>
            <w:r w:rsidRPr="00581221">
              <w:rPr>
                <w:rFonts w:ascii="Arial" w:hAnsi="Arial" w:cs="Arial"/>
                <w:sz w:val="20"/>
              </w:rPr>
              <w:t>undermine the confidence in their independence, impartiality, or objectivity.  In particular, they shall not offer or provide consultancy services to the manufacturer, his authorized representative, a supplier, or a commercial competitor</w:t>
            </w:r>
          </w:p>
          <w:p w:rsidRPr="00D631DF" w:rsidR="00FD5CAA" w:rsidP="00351258" w:rsidRDefault="00FD5CAA" w14:paraId="14663A9A" wp14:textId="77777777">
            <w:pPr>
              <w:numPr>
                <w:ilvl w:val="1"/>
                <w:numId w:val="15"/>
              </w:numPr>
              <w:tabs>
                <w:tab w:val="left" w:pos="-720"/>
              </w:tabs>
              <w:suppressAutoHyphens/>
              <w:ind w:left="284" w:hanging="284"/>
              <w:rPr>
                <w:color w:val="0070C0"/>
              </w:rPr>
            </w:pPr>
            <w:proofErr w:type="gramStart"/>
            <w:r w:rsidRPr="00581221">
              <w:rPr>
                <w:rFonts w:ascii="Arial" w:hAnsi="Arial" w:cs="Arial"/>
                <w:sz w:val="20"/>
              </w:rPr>
              <w:t>use</w:t>
            </w:r>
            <w:proofErr w:type="gramEnd"/>
            <w:r w:rsidRPr="00581221">
              <w:rPr>
                <w:rFonts w:ascii="Arial" w:hAnsi="Arial" w:cs="Arial"/>
                <w:sz w:val="20"/>
              </w:rPr>
              <w:t xml:space="preserve"> the services of any organization or individual that has provided consultancy</w:t>
            </w:r>
            <w:r w:rsidRPr="00351258">
              <w:rPr>
                <w:rFonts w:ascii="Arial" w:hAnsi="Arial" w:cs="Arial"/>
                <w:sz w:val="20"/>
              </w:rPr>
              <w:t xml:space="preserve"> </w:t>
            </w:r>
            <w:r w:rsidRPr="00581221">
              <w:rPr>
                <w:rFonts w:ascii="Arial" w:hAnsi="Arial" w:cs="Arial"/>
                <w:sz w:val="20"/>
              </w:rPr>
              <w:t>services to the manufacturer, his authorized representative or a supplier being audited by the Auditing Organization, within a period of three years since the last consultancy services were rendered.</w:t>
            </w:r>
          </w:p>
        </w:tc>
        <w:tc>
          <w:tcPr>
            <w:tcW w:w="381" w:type="pct"/>
            <w:tcMar/>
          </w:tcPr>
          <w:p w:rsidRPr="007E0289" w:rsidR="00FD5CAA" w:rsidP="00032F08" w:rsidRDefault="00FD5CAA" w14:paraId="40FF226E" wp14:textId="77777777">
            <w:pPr>
              <w:tabs>
                <w:tab w:val="left" w:pos="-720"/>
              </w:tabs>
              <w:suppressAutoHyphens/>
              <w:jc w:val="both"/>
              <w:rPr>
                <w:rFonts w:ascii="Arial" w:hAnsi="Arial" w:cs="Arial"/>
                <w:sz w:val="20"/>
                <w:lang w:val="en-GB"/>
              </w:rPr>
            </w:pPr>
            <w:r w:rsidRPr="007E0289">
              <w:rPr>
                <w:rFonts w:ascii="Arial" w:hAnsi="Arial" w:cs="Arial"/>
                <w:sz w:val="20"/>
                <w:lang w:val="en-GB"/>
              </w:rPr>
              <w:t>5.2.3</w:t>
            </w:r>
          </w:p>
        </w:tc>
        <w:tc>
          <w:tcPr>
            <w:tcW w:w="461" w:type="pct"/>
            <w:tcMar/>
          </w:tcPr>
          <w:p w:rsidRPr="00B75074" w:rsidR="00FD5CAA" w:rsidP="00032F08" w:rsidRDefault="00FD5CAA" w14:paraId="49206A88" wp14:textId="77777777">
            <w:pPr>
              <w:tabs>
                <w:tab w:val="left" w:pos="-720"/>
              </w:tabs>
              <w:suppressAutoHyphens/>
              <w:jc w:val="both"/>
              <w:rPr>
                <w:rFonts w:ascii="Arial" w:hAnsi="Arial" w:cs="Arial"/>
                <w:color w:val="0070C0"/>
                <w:sz w:val="20"/>
                <w:lang w:val="en-GB"/>
              </w:rPr>
            </w:pPr>
          </w:p>
        </w:tc>
        <w:tc>
          <w:tcPr>
            <w:tcW w:w="461" w:type="pct"/>
            <w:tcMar/>
          </w:tcPr>
          <w:p w:rsidRPr="007E0289" w:rsidR="00FD5CAA" w:rsidP="00032F08" w:rsidRDefault="00FD5CAA" w14:paraId="67B7A70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887C7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7FD67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8D6B9B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23E8A80" wp14:textId="77777777">
        <w:tc>
          <w:tcPr>
            <w:tcW w:w="2032" w:type="pct"/>
            <w:tcMar/>
          </w:tcPr>
          <w:p w:rsidRPr="007E0289" w:rsidR="00FD5CAA" w:rsidRDefault="00FD5CAA" w14:paraId="53E1E864" wp14:textId="77777777">
            <w:pPr>
              <w:tabs>
                <w:tab w:val="left" w:pos="-720"/>
              </w:tabs>
              <w:suppressAutoHyphens/>
              <w:rPr>
                <w:rFonts w:ascii="Arial" w:hAnsi="Arial" w:cs="Arial"/>
                <w:sz w:val="20"/>
                <w:lang w:val="en-GB"/>
              </w:rPr>
            </w:pPr>
            <w:r w:rsidRPr="007E0289">
              <w:rPr>
                <w:rFonts w:ascii="Arial" w:hAnsi="Arial" w:cs="Arial"/>
                <w:sz w:val="20"/>
                <w:lang w:val="en-GB"/>
              </w:rPr>
              <w:t>Documentation of personnel formerly involved in device consulting and</w:t>
            </w:r>
            <w:r w:rsidR="004E141B">
              <w:rPr>
                <w:rFonts w:ascii="Arial" w:hAnsi="Arial" w:cs="Arial"/>
                <w:sz w:val="20"/>
                <w:lang w:val="en-GB"/>
              </w:rPr>
              <w:t xml:space="preserve"> monitor and resolve any potential conflicts</w:t>
            </w:r>
            <w:r w:rsidRPr="007E0289">
              <w:rPr>
                <w:rFonts w:ascii="Arial" w:hAnsi="Arial" w:cs="Arial"/>
                <w:sz w:val="20"/>
                <w:lang w:val="en-GB"/>
              </w:rPr>
              <w:t xml:space="preserve"> of interest</w:t>
            </w:r>
          </w:p>
        </w:tc>
        <w:tc>
          <w:tcPr>
            <w:tcW w:w="381" w:type="pct"/>
            <w:tcMar/>
          </w:tcPr>
          <w:p w:rsidRPr="007E0289" w:rsidR="00FD5CAA" w:rsidP="00032F08" w:rsidRDefault="00FD5CAA" w14:paraId="008C9F53" wp14:textId="77777777">
            <w:pPr>
              <w:tabs>
                <w:tab w:val="left" w:pos="-720"/>
              </w:tabs>
              <w:suppressAutoHyphens/>
              <w:jc w:val="both"/>
              <w:rPr>
                <w:rFonts w:ascii="Arial" w:hAnsi="Arial" w:cs="Arial"/>
                <w:sz w:val="20"/>
                <w:lang w:val="en-GB"/>
              </w:rPr>
            </w:pPr>
            <w:r w:rsidRPr="007E0289">
              <w:rPr>
                <w:rFonts w:ascii="Arial" w:hAnsi="Arial" w:cs="Arial"/>
                <w:sz w:val="20"/>
                <w:lang w:val="en-GB"/>
              </w:rPr>
              <w:t>5.2.4</w:t>
            </w:r>
          </w:p>
        </w:tc>
        <w:tc>
          <w:tcPr>
            <w:tcW w:w="461" w:type="pct"/>
            <w:tcMar/>
          </w:tcPr>
          <w:p w:rsidRPr="007E0289" w:rsidR="00FD5CAA" w:rsidP="00032F08" w:rsidRDefault="00FD5CAA" w14:paraId="22F860B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98536F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BC1BAF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C988F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22BB7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018ABEB" wp14:textId="77777777">
        <w:tc>
          <w:tcPr>
            <w:tcW w:w="2032" w:type="pct"/>
            <w:tcMar/>
          </w:tcPr>
          <w:p w:rsidRPr="007E0289" w:rsidR="00FD5CAA" w:rsidRDefault="00FD5CAA" w14:paraId="5B27D4E6" wp14:textId="77777777">
            <w:pPr>
              <w:tabs>
                <w:tab w:val="left" w:pos="-720"/>
              </w:tabs>
              <w:suppressAutoHyphens/>
              <w:rPr>
                <w:rFonts w:ascii="Arial" w:hAnsi="Arial" w:cs="Arial"/>
                <w:sz w:val="20"/>
                <w:lang w:val="en-GB"/>
              </w:rPr>
            </w:pPr>
            <w:r w:rsidRPr="007E0289">
              <w:rPr>
                <w:rFonts w:ascii="Arial" w:hAnsi="Arial" w:cs="Arial"/>
                <w:sz w:val="20"/>
                <w:lang w:val="en-GB"/>
              </w:rPr>
              <w:t xml:space="preserve">Three years between consultancy services and assignment of tasks related to </w:t>
            </w:r>
            <w:r w:rsidR="004E141B">
              <w:rPr>
                <w:rFonts w:ascii="Arial" w:hAnsi="Arial" w:cs="Arial"/>
                <w:sz w:val="20"/>
                <w:lang w:val="en-GB"/>
              </w:rPr>
              <w:t xml:space="preserve">previously </w:t>
            </w:r>
            <w:r w:rsidRPr="007E0289">
              <w:rPr>
                <w:rFonts w:ascii="Arial" w:hAnsi="Arial" w:cs="Arial"/>
                <w:sz w:val="20"/>
                <w:lang w:val="en-GB"/>
              </w:rPr>
              <w:t xml:space="preserve">serviced </w:t>
            </w:r>
            <w:r w:rsidR="00FF7BE3">
              <w:rPr>
                <w:rFonts w:ascii="Arial" w:hAnsi="Arial" w:cs="Arial"/>
                <w:sz w:val="20"/>
                <w:lang w:val="en-GB"/>
              </w:rPr>
              <w:t>manufacturers</w:t>
            </w:r>
          </w:p>
        </w:tc>
        <w:tc>
          <w:tcPr>
            <w:tcW w:w="381" w:type="pct"/>
            <w:tcMar/>
          </w:tcPr>
          <w:p w:rsidRPr="007E0289" w:rsidR="00FD5CAA" w:rsidP="00032F08" w:rsidRDefault="00FD5CAA" w14:paraId="25D8DCFA" wp14:textId="77777777">
            <w:pPr>
              <w:tabs>
                <w:tab w:val="left" w:pos="-720"/>
              </w:tabs>
              <w:suppressAutoHyphens/>
              <w:jc w:val="both"/>
              <w:rPr>
                <w:rFonts w:ascii="Arial" w:hAnsi="Arial" w:cs="Arial"/>
                <w:sz w:val="20"/>
                <w:lang w:val="en-GB"/>
              </w:rPr>
            </w:pPr>
            <w:r w:rsidRPr="007E0289">
              <w:rPr>
                <w:rFonts w:ascii="Arial" w:hAnsi="Arial" w:cs="Arial"/>
                <w:sz w:val="20"/>
                <w:lang w:val="en-GB"/>
              </w:rPr>
              <w:t>5.2.5</w:t>
            </w:r>
          </w:p>
        </w:tc>
        <w:tc>
          <w:tcPr>
            <w:tcW w:w="461" w:type="pct"/>
            <w:tcMar/>
          </w:tcPr>
          <w:p w:rsidRPr="007E0289" w:rsidR="00FD5CAA" w:rsidP="00032F08" w:rsidRDefault="00FD5CAA" w14:paraId="17B246D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BF89DA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C3E0E7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6A1FAB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6BB753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9913484" wp14:textId="77777777">
        <w:tc>
          <w:tcPr>
            <w:tcW w:w="2032" w:type="pct"/>
            <w:tcMar/>
          </w:tcPr>
          <w:p w:rsidRPr="007E0289" w:rsidR="00FD5CAA" w:rsidRDefault="00FF7BE3" w14:paraId="019F147A" wp14:textId="77777777">
            <w:pPr>
              <w:tabs>
                <w:tab w:val="left" w:pos="-720"/>
              </w:tabs>
              <w:suppressAutoHyphens/>
              <w:rPr>
                <w:rFonts w:ascii="Arial" w:hAnsi="Arial" w:cs="Arial"/>
                <w:sz w:val="20"/>
                <w:lang w:val="en-GB"/>
              </w:rPr>
            </w:pPr>
            <w:r>
              <w:rPr>
                <w:rFonts w:ascii="Arial" w:hAnsi="Arial" w:cs="Arial"/>
                <w:sz w:val="20"/>
                <w:lang w:val="en-GB"/>
              </w:rPr>
              <w:t>Not a</w:t>
            </w:r>
            <w:r w:rsidRPr="007E0289" w:rsidR="00FD5CAA">
              <w:rPr>
                <w:rFonts w:ascii="Arial" w:hAnsi="Arial" w:cs="Arial"/>
                <w:sz w:val="20"/>
                <w:lang w:val="en-GB"/>
              </w:rPr>
              <w:t>dvertis</w:t>
            </w:r>
            <w:r>
              <w:rPr>
                <w:rFonts w:ascii="Arial" w:hAnsi="Arial" w:cs="Arial"/>
                <w:sz w:val="20"/>
                <w:lang w:val="en-GB"/>
              </w:rPr>
              <w:t>e</w:t>
            </w:r>
            <w:r w:rsidRPr="007E0289" w:rsidR="00FD5CAA">
              <w:rPr>
                <w:rFonts w:ascii="Arial" w:hAnsi="Arial" w:cs="Arial"/>
                <w:sz w:val="20"/>
                <w:lang w:val="en-GB"/>
              </w:rPr>
              <w:t xml:space="preserve">, commit to, guarantee or imply </w:t>
            </w:r>
            <w:r>
              <w:rPr>
                <w:rFonts w:ascii="Arial" w:hAnsi="Arial" w:cs="Arial"/>
                <w:sz w:val="20"/>
                <w:lang w:val="en-GB"/>
              </w:rPr>
              <w:t xml:space="preserve">the </w:t>
            </w:r>
            <w:r w:rsidRPr="007E0289" w:rsidR="00FD5CAA">
              <w:rPr>
                <w:rFonts w:ascii="Arial" w:hAnsi="Arial" w:cs="Arial"/>
                <w:sz w:val="20"/>
                <w:lang w:val="en-GB"/>
              </w:rPr>
              <w:t>outcome of audits</w:t>
            </w:r>
            <w:r w:rsidR="004E141B">
              <w:rPr>
                <w:rFonts w:ascii="Arial" w:hAnsi="Arial" w:cs="Arial"/>
                <w:sz w:val="20"/>
                <w:lang w:val="en-GB"/>
              </w:rPr>
              <w:t xml:space="preserve"> </w:t>
            </w:r>
            <w:r w:rsidRPr="004E141B" w:rsidR="004E141B">
              <w:rPr>
                <w:rFonts w:ascii="Arial" w:hAnsi="Arial" w:cs="Arial"/>
                <w:sz w:val="20"/>
                <w:lang w:val="en-GB"/>
              </w:rPr>
              <w:t>on the basis of financial or other inducements</w:t>
            </w:r>
            <w:r w:rsidR="004E141B">
              <w:rPr>
                <w:rFonts w:ascii="Arial" w:hAnsi="Arial" w:cs="Arial"/>
                <w:sz w:val="20"/>
                <w:lang w:val="en-GB"/>
              </w:rPr>
              <w:t>.</w:t>
            </w:r>
          </w:p>
        </w:tc>
        <w:tc>
          <w:tcPr>
            <w:tcW w:w="381" w:type="pct"/>
            <w:tcMar/>
          </w:tcPr>
          <w:p w:rsidRPr="007E0289" w:rsidR="00FD5CAA" w:rsidP="00032F08" w:rsidRDefault="00FD5CAA" w14:paraId="1536F6A3" wp14:textId="77777777">
            <w:pPr>
              <w:tabs>
                <w:tab w:val="left" w:pos="-720"/>
              </w:tabs>
              <w:suppressAutoHyphens/>
              <w:jc w:val="both"/>
              <w:rPr>
                <w:rFonts w:ascii="Arial" w:hAnsi="Arial" w:cs="Arial"/>
                <w:sz w:val="20"/>
                <w:lang w:val="en-GB"/>
              </w:rPr>
            </w:pPr>
            <w:r w:rsidRPr="007E0289">
              <w:rPr>
                <w:rFonts w:ascii="Arial" w:hAnsi="Arial" w:cs="Arial"/>
                <w:sz w:val="20"/>
                <w:lang w:val="en-GB"/>
              </w:rPr>
              <w:t>5.2.6</w:t>
            </w:r>
          </w:p>
        </w:tc>
        <w:tc>
          <w:tcPr>
            <w:tcW w:w="461" w:type="pct"/>
            <w:tcMar/>
          </w:tcPr>
          <w:p w:rsidRPr="007E0289" w:rsidR="00FD5CAA" w:rsidP="00032F08" w:rsidRDefault="00FD5CAA" w14:paraId="513DA1E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5CAC6F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06042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D0656F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B37605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99A01EB" wp14:textId="77777777">
        <w:tc>
          <w:tcPr>
            <w:tcW w:w="2032" w:type="pct"/>
            <w:tcMar/>
          </w:tcPr>
          <w:p w:rsidRPr="007E0289" w:rsidR="00FD5CAA" w:rsidP="00032F08" w:rsidRDefault="00FD5CAA" w14:paraId="387547F8" wp14:textId="77777777">
            <w:pPr>
              <w:tabs>
                <w:tab w:val="left" w:pos="-720"/>
              </w:tabs>
              <w:suppressAutoHyphens/>
              <w:rPr>
                <w:rFonts w:ascii="Arial" w:hAnsi="Arial" w:cs="Arial"/>
                <w:sz w:val="20"/>
                <w:lang w:val="en-GB"/>
              </w:rPr>
            </w:pPr>
            <w:r w:rsidRPr="007E0289">
              <w:rPr>
                <w:rFonts w:ascii="Arial" w:hAnsi="Arial" w:cs="Arial"/>
                <w:sz w:val="20"/>
                <w:lang w:val="en-GB"/>
              </w:rPr>
              <w:t>Action of subsidiaries, subcontractors or any associated body does not affect independence</w:t>
            </w:r>
            <w:r w:rsidR="00B9024D">
              <w:rPr>
                <w:rFonts w:ascii="Arial" w:hAnsi="Arial" w:cs="Arial"/>
                <w:sz w:val="20"/>
                <w:lang w:val="en-GB"/>
              </w:rPr>
              <w:t>, impartiality, objectivity</w:t>
            </w:r>
            <w:r w:rsidR="009E2BE3">
              <w:rPr>
                <w:rFonts w:ascii="Arial" w:hAnsi="Arial" w:cs="Arial"/>
                <w:sz w:val="20"/>
                <w:lang w:val="en-GB"/>
              </w:rPr>
              <w:t>.</w:t>
            </w:r>
          </w:p>
        </w:tc>
        <w:tc>
          <w:tcPr>
            <w:tcW w:w="381" w:type="pct"/>
            <w:tcMar/>
          </w:tcPr>
          <w:p w:rsidRPr="007E0289" w:rsidR="00FD5CAA" w:rsidP="00032F08" w:rsidRDefault="00FD5CAA" w14:paraId="51718525" wp14:textId="77777777">
            <w:pPr>
              <w:tabs>
                <w:tab w:val="left" w:pos="-720"/>
              </w:tabs>
              <w:suppressAutoHyphens/>
              <w:jc w:val="both"/>
              <w:rPr>
                <w:rFonts w:ascii="Arial" w:hAnsi="Arial" w:cs="Arial"/>
                <w:sz w:val="20"/>
                <w:lang w:val="en-GB"/>
              </w:rPr>
            </w:pPr>
            <w:r w:rsidRPr="007E0289">
              <w:rPr>
                <w:rFonts w:ascii="Arial" w:hAnsi="Arial" w:cs="Arial"/>
                <w:sz w:val="20"/>
                <w:lang w:val="en-GB"/>
              </w:rPr>
              <w:t>5.2.7</w:t>
            </w:r>
          </w:p>
        </w:tc>
        <w:tc>
          <w:tcPr>
            <w:tcW w:w="461" w:type="pct"/>
            <w:tcMar/>
          </w:tcPr>
          <w:p w:rsidRPr="007E0289" w:rsidR="00FD5CAA" w:rsidP="00032F08" w:rsidRDefault="00FD5CAA" w14:paraId="394798F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889A50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079D3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686DC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3BD644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B3689BA" wp14:textId="77777777">
        <w:tc>
          <w:tcPr>
            <w:tcW w:w="2032" w:type="pct"/>
            <w:tcMar/>
          </w:tcPr>
          <w:p w:rsidRPr="007E0289" w:rsidR="00FD5CAA" w:rsidRDefault="00FD5CAA" w14:paraId="4A2AB853" wp14:textId="77777777">
            <w:pPr>
              <w:tabs>
                <w:tab w:val="left" w:pos="-720"/>
              </w:tabs>
              <w:suppressAutoHyphens/>
              <w:rPr>
                <w:rFonts w:ascii="Arial" w:hAnsi="Arial" w:cs="Arial"/>
                <w:sz w:val="20"/>
                <w:lang w:val="en-GB"/>
              </w:rPr>
            </w:pPr>
            <w:r w:rsidRPr="007E0289">
              <w:rPr>
                <w:rFonts w:ascii="Arial" w:hAnsi="Arial" w:cs="Arial"/>
                <w:sz w:val="20"/>
                <w:lang w:val="en-GB"/>
              </w:rPr>
              <w:t>Change of audit team assigned to audit a manufacturer over period of time</w:t>
            </w:r>
            <w:r w:rsidR="009E2BE3">
              <w:rPr>
                <w:rFonts w:ascii="Arial" w:hAnsi="Arial" w:cs="Arial"/>
                <w:sz w:val="20"/>
                <w:lang w:val="en-GB"/>
              </w:rPr>
              <w:t xml:space="preserve">. LA for &lt; 3 consecutive audits. </w:t>
            </w:r>
          </w:p>
        </w:tc>
        <w:tc>
          <w:tcPr>
            <w:tcW w:w="381" w:type="pct"/>
            <w:tcMar/>
          </w:tcPr>
          <w:p w:rsidRPr="00581221" w:rsidR="00FD5CAA" w:rsidP="00032F08" w:rsidRDefault="00FD5CAA" w14:paraId="7FB3BA4F" wp14:textId="77777777">
            <w:pPr>
              <w:tabs>
                <w:tab w:val="left" w:pos="-720"/>
              </w:tabs>
              <w:suppressAutoHyphens/>
              <w:jc w:val="both"/>
              <w:rPr>
                <w:rFonts w:ascii="Arial" w:hAnsi="Arial" w:cs="Arial"/>
                <w:sz w:val="20"/>
                <w:lang w:val="en-GB"/>
              </w:rPr>
            </w:pPr>
            <w:r w:rsidRPr="00581221">
              <w:rPr>
                <w:rFonts w:ascii="Arial" w:hAnsi="Arial" w:cs="Arial"/>
                <w:sz w:val="20"/>
                <w:lang w:val="en-GB"/>
              </w:rPr>
              <w:t>5.2.8</w:t>
            </w:r>
          </w:p>
          <w:p w:rsidRPr="006C39EA" w:rsidR="00FD5CAA" w:rsidP="00032F08" w:rsidRDefault="00FD5CAA" w14:paraId="1A3FAC43" wp14:textId="77777777">
            <w:pPr>
              <w:tabs>
                <w:tab w:val="left" w:pos="-720"/>
              </w:tabs>
              <w:suppressAutoHyphens/>
              <w:jc w:val="both"/>
              <w:rPr>
                <w:rFonts w:ascii="Arial" w:hAnsi="Arial" w:cs="Arial"/>
                <w:strike/>
                <w:sz w:val="20"/>
                <w:lang w:val="en-GB"/>
              </w:rPr>
            </w:pPr>
          </w:p>
        </w:tc>
        <w:tc>
          <w:tcPr>
            <w:tcW w:w="461" w:type="pct"/>
            <w:tcMar/>
          </w:tcPr>
          <w:p w:rsidRPr="007E0289" w:rsidR="00FD5CAA" w:rsidP="00032F08" w:rsidRDefault="00FD5CAA" w14:paraId="2BBD94B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54DE7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CA7ADD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14EE24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661466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2F1D31F" wp14:textId="77777777">
        <w:tc>
          <w:tcPr>
            <w:tcW w:w="2032" w:type="pct"/>
            <w:tcMar/>
          </w:tcPr>
          <w:p w:rsidRPr="007E0289" w:rsidR="00FD5CAA" w:rsidRDefault="00FD5CAA" w14:paraId="03FD2C2D" wp14:textId="77777777">
            <w:pPr>
              <w:tabs>
                <w:tab w:val="left" w:pos="-720"/>
              </w:tabs>
              <w:suppressAutoHyphens/>
              <w:rPr>
                <w:rFonts w:ascii="Arial" w:hAnsi="Arial" w:cs="Arial"/>
                <w:sz w:val="20"/>
                <w:lang w:val="en-GB"/>
              </w:rPr>
            </w:pPr>
            <w:r w:rsidRPr="007E0289">
              <w:rPr>
                <w:rFonts w:ascii="Arial" w:hAnsi="Arial" w:cs="Arial"/>
                <w:sz w:val="20"/>
                <w:lang w:val="en-GB"/>
              </w:rPr>
              <w:t xml:space="preserve">Formal commitment of personnel to comply with </w:t>
            </w:r>
            <w:r w:rsidR="009C27E7">
              <w:rPr>
                <w:rFonts w:ascii="Arial" w:hAnsi="Arial" w:cs="Arial"/>
                <w:sz w:val="20"/>
                <w:lang w:val="en-GB"/>
              </w:rPr>
              <w:t xml:space="preserve">the AO’s </w:t>
            </w:r>
            <w:r w:rsidRPr="007E0289">
              <w:rPr>
                <w:rFonts w:ascii="Arial" w:hAnsi="Arial" w:cs="Arial"/>
                <w:sz w:val="20"/>
                <w:lang w:val="en-GB"/>
              </w:rPr>
              <w:t>confidentiality</w:t>
            </w:r>
            <w:r w:rsidR="009C27E7">
              <w:rPr>
                <w:rFonts w:ascii="Arial" w:hAnsi="Arial" w:cs="Arial"/>
                <w:sz w:val="20"/>
                <w:lang w:val="en-GB"/>
              </w:rPr>
              <w:t xml:space="preserve"> and</w:t>
            </w:r>
            <w:r w:rsidRPr="007E0289">
              <w:rPr>
                <w:rFonts w:ascii="Arial" w:hAnsi="Arial" w:cs="Arial"/>
                <w:sz w:val="20"/>
                <w:lang w:val="en-GB"/>
              </w:rPr>
              <w:t xml:space="preserve"> independence </w:t>
            </w:r>
            <w:r w:rsidR="009C27E7">
              <w:rPr>
                <w:rFonts w:ascii="Arial" w:hAnsi="Arial" w:cs="Arial"/>
                <w:sz w:val="20"/>
                <w:lang w:val="en-GB"/>
              </w:rPr>
              <w:t>rules</w:t>
            </w:r>
          </w:p>
        </w:tc>
        <w:tc>
          <w:tcPr>
            <w:tcW w:w="381" w:type="pct"/>
            <w:tcMar/>
          </w:tcPr>
          <w:p w:rsidRPr="00581221" w:rsidR="00FD5CAA" w:rsidP="00032F08" w:rsidRDefault="00FD5CAA" w14:paraId="2896B7D2" wp14:textId="77777777">
            <w:pPr>
              <w:tabs>
                <w:tab w:val="left" w:pos="-720"/>
              </w:tabs>
              <w:suppressAutoHyphens/>
              <w:jc w:val="both"/>
              <w:rPr>
                <w:rFonts w:ascii="Arial" w:hAnsi="Arial" w:cs="Arial"/>
                <w:sz w:val="20"/>
                <w:lang w:val="en-GB"/>
              </w:rPr>
            </w:pPr>
            <w:r w:rsidRPr="00581221">
              <w:rPr>
                <w:rFonts w:ascii="Arial" w:hAnsi="Arial" w:cs="Arial"/>
                <w:sz w:val="20"/>
                <w:lang w:val="en-GB"/>
              </w:rPr>
              <w:t>5.2.9</w:t>
            </w:r>
          </w:p>
          <w:p w:rsidRPr="001A143F" w:rsidR="00FD5CAA" w:rsidP="00032F08" w:rsidRDefault="00FD5CAA" w14:paraId="57590049" wp14:textId="77777777">
            <w:pPr>
              <w:tabs>
                <w:tab w:val="left" w:pos="-720"/>
              </w:tabs>
              <w:suppressAutoHyphens/>
              <w:jc w:val="both"/>
              <w:rPr>
                <w:rFonts w:ascii="Arial" w:hAnsi="Arial" w:cs="Arial"/>
                <w:b/>
                <w:color w:val="0070C0"/>
                <w:sz w:val="20"/>
                <w:lang w:val="en-GB"/>
              </w:rPr>
            </w:pPr>
          </w:p>
        </w:tc>
        <w:tc>
          <w:tcPr>
            <w:tcW w:w="461" w:type="pct"/>
            <w:tcMar/>
          </w:tcPr>
          <w:p w:rsidRPr="007E0289" w:rsidR="00FD5CAA" w:rsidP="00032F08" w:rsidRDefault="00FD5CAA" w14:paraId="0C5B615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92F1AA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A499DF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E7E3C4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F828E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00EBD1F" wp14:textId="77777777">
        <w:tc>
          <w:tcPr>
            <w:tcW w:w="2032" w:type="pct"/>
            <w:tcMar/>
          </w:tcPr>
          <w:p w:rsidRPr="007E0289" w:rsidR="00FD5CAA" w:rsidRDefault="00FD5CAA" w14:paraId="005362B5" wp14:textId="77777777">
            <w:pPr>
              <w:tabs>
                <w:tab w:val="left" w:pos="-720"/>
              </w:tabs>
              <w:suppressAutoHyphens/>
              <w:rPr>
                <w:rFonts w:ascii="Arial" w:hAnsi="Arial" w:cs="Arial"/>
                <w:sz w:val="20"/>
                <w:lang w:val="en-GB"/>
              </w:rPr>
            </w:pPr>
            <w:r w:rsidRPr="007E0289">
              <w:rPr>
                <w:rFonts w:ascii="Arial" w:hAnsi="Arial" w:cs="Arial"/>
                <w:sz w:val="20"/>
                <w:lang w:val="en-GB"/>
              </w:rPr>
              <w:t xml:space="preserve">If AO is part of a larger organization, impartiality requirements </w:t>
            </w:r>
            <w:r w:rsidR="009C27E7">
              <w:rPr>
                <w:rFonts w:ascii="Arial" w:hAnsi="Arial" w:cs="Arial"/>
                <w:sz w:val="20"/>
                <w:lang w:val="en-GB"/>
              </w:rPr>
              <w:t xml:space="preserve">also </w:t>
            </w:r>
            <w:r w:rsidRPr="007E0289">
              <w:rPr>
                <w:rFonts w:ascii="Arial" w:hAnsi="Arial" w:cs="Arial"/>
                <w:sz w:val="20"/>
                <w:lang w:val="en-GB"/>
              </w:rPr>
              <w:t xml:space="preserve">apply to the </w:t>
            </w:r>
            <w:r w:rsidR="009C27E7">
              <w:rPr>
                <w:rFonts w:ascii="Arial" w:hAnsi="Arial" w:cs="Arial"/>
                <w:sz w:val="20"/>
                <w:lang w:val="en-GB"/>
              </w:rPr>
              <w:t xml:space="preserve">larger </w:t>
            </w:r>
            <w:r w:rsidRPr="007E0289">
              <w:rPr>
                <w:rFonts w:ascii="Arial" w:hAnsi="Arial" w:cs="Arial"/>
                <w:sz w:val="20"/>
                <w:lang w:val="en-GB"/>
              </w:rPr>
              <w:t>organization</w:t>
            </w:r>
          </w:p>
        </w:tc>
        <w:tc>
          <w:tcPr>
            <w:tcW w:w="381" w:type="pct"/>
            <w:tcMar/>
          </w:tcPr>
          <w:p w:rsidRPr="00581221" w:rsidR="00FD5CAA" w:rsidP="00032F08" w:rsidRDefault="00FD5CAA" w14:paraId="43C05E26" wp14:textId="77777777">
            <w:pPr>
              <w:tabs>
                <w:tab w:val="left" w:pos="-720"/>
              </w:tabs>
              <w:suppressAutoHyphens/>
              <w:jc w:val="both"/>
              <w:rPr>
                <w:rFonts w:ascii="Arial" w:hAnsi="Arial" w:cs="Arial"/>
                <w:sz w:val="20"/>
                <w:lang w:val="en-GB"/>
              </w:rPr>
            </w:pPr>
            <w:r w:rsidRPr="00581221">
              <w:rPr>
                <w:rFonts w:ascii="Arial" w:hAnsi="Arial" w:cs="Arial"/>
                <w:sz w:val="20"/>
                <w:lang w:val="en-GB"/>
              </w:rPr>
              <w:t>5.2.10</w:t>
            </w:r>
          </w:p>
          <w:p w:rsidRPr="001A143F" w:rsidR="00FD5CAA" w:rsidP="001A143F" w:rsidRDefault="00FD5CAA" w14:paraId="2AC57CB0" wp14:textId="77777777">
            <w:pPr>
              <w:tabs>
                <w:tab w:val="left" w:pos="-720"/>
              </w:tabs>
              <w:suppressAutoHyphens/>
              <w:rPr>
                <w:rFonts w:ascii="Arial" w:hAnsi="Arial" w:cs="Arial"/>
                <w:b/>
                <w:strike/>
                <w:color w:val="0070C0"/>
                <w:sz w:val="20"/>
                <w:lang w:val="en-GB"/>
              </w:rPr>
            </w:pPr>
          </w:p>
        </w:tc>
        <w:tc>
          <w:tcPr>
            <w:tcW w:w="461" w:type="pct"/>
            <w:tcMar/>
          </w:tcPr>
          <w:p w:rsidRPr="007E0289" w:rsidR="00FD5CAA" w:rsidP="00032F08" w:rsidRDefault="00FD5CAA" w14:paraId="5186B13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C57C43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D404BC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319B8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1A560F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86DE35B" wp14:textId="77777777">
        <w:tc>
          <w:tcPr>
            <w:tcW w:w="2032" w:type="pct"/>
            <w:tcMar/>
          </w:tcPr>
          <w:p w:rsidRPr="007E0289" w:rsidR="009C27E7" w:rsidRDefault="009C27E7" w14:paraId="3F9D808D" wp14:textId="77777777">
            <w:pPr>
              <w:tabs>
                <w:tab w:val="left" w:pos="-720"/>
              </w:tabs>
              <w:suppressAutoHyphens/>
              <w:rPr>
                <w:rFonts w:ascii="Arial" w:hAnsi="Arial" w:cs="Arial"/>
                <w:b/>
                <w:sz w:val="20"/>
                <w:lang w:val="en-GB"/>
              </w:rPr>
            </w:pPr>
            <w:r w:rsidRPr="00351258">
              <w:rPr>
                <w:rFonts w:ascii="Arial" w:hAnsi="Arial" w:cs="Arial"/>
                <w:sz w:val="20"/>
                <w:lang w:val="en-GB"/>
              </w:rPr>
              <w:t xml:space="preserve">The individuals involved in the process for managing threats on impartiality shall have access to </w:t>
            </w:r>
            <w:r>
              <w:rPr>
                <w:rFonts w:ascii="Arial" w:hAnsi="Arial" w:cs="Arial"/>
                <w:sz w:val="20"/>
                <w:lang w:val="en-GB"/>
              </w:rPr>
              <w:t>expert(s)</w:t>
            </w:r>
            <w:r w:rsidRPr="00351258">
              <w:rPr>
                <w:rFonts w:ascii="Arial" w:hAnsi="Arial" w:cs="Arial"/>
                <w:sz w:val="20"/>
                <w:lang w:val="en-GB"/>
              </w:rPr>
              <w:t xml:space="preserve"> to obtain independent opinions.</w:t>
            </w:r>
            <w:r w:rsidRPr="002A2908">
              <w:rPr>
                <w:rFonts w:ascii="Arial" w:hAnsi="Arial" w:cs="Arial"/>
                <w:sz w:val="20"/>
                <w:lang w:val="en-GB"/>
              </w:rPr>
              <w:t xml:space="preserve"> </w:t>
            </w:r>
            <w:r w:rsidR="004D71D1">
              <w:rPr>
                <w:rFonts w:ascii="Arial" w:hAnsi="Arial" w:cs="Arial"/>
                <w:sz w:val="20"/>
                <w:lang w:val="en-GB"/>
              </w:rPr>
              <w:t>(See</w:t>
            </w:r>
            <w:r>
              <w:rPr>
                <w:rFonts w:ascii="Arial" w:hAnsi="Arial" w:cs="Arial"/>
                <w:sz w:val="20"/>
                <w:lang w:val="en-GB"/>
              </w:rPr>
              <w:t xml:space="preserve"> </w:t>
            </w:r>
            <w:r w:rsidRPr="002A2908">
              <w:rPr>
                <w:rFonts w:ascii="Arial" w:hAnsi="Arial" w:cs="Arial"/>
                <w:sz w:val="20"/>
                <w:lang w:val="en-GB"/>
              </w:rPr>
              <w:t xml:space="preserve">17021-1:2015 </w:t>
            </w:r>
            <w:r>
              <w:rPr>
                <w:rFonts w:ascii="Arial" w:hAnsi="Arial" w:cs="Arial"/>
                <w:sz w:val="20"/>
                <w:lang w:val="en-GB"/>
              </w:rPr>
              <w:t>Cl</w:t>
            </w:r>
            <w:r w:rsidR="00FF7BE3">
              <w:rPr>
                <w:rFonts w:ascii="Arial" w:hAnsi="Arial" w:cs="Arial"/>
                <w:sz w:val="20"/>
                <w:lang w:val="en-GB"/>
              </w:rPr>
              <w:t xml:space="preserve"> </w:t>
            </w:r>
            <w:r w:rsidRPr="002A2908">
              <w:rPr>
                <w:rFonts w:ascii="Arial" w:hAnsi="Arial" w:cs="Arial"/>
                <w:sz w:val="20"/>
                <w:lang w:val="en-GB"/>
              </w:rPr>
              <w:t>5.2.2)</w:t>
            </w:r>
          </w:p>
        </w:tc>
        <w:tc>
          <w:tcPr>
            <w:tcW w:w="381" w:type="pct"/>
            <w:tcMar/>
          </w:tcPr>
          <w:p w:rsidRPr="007E0289" w:rsidR="009C27E7" w:rsidP="00032F08" w:rsidRDefault="009C27E7" w14:paraId="454E2394" wp14:textId="77777777">
            <w:pPr>
              <w:tabs>
                <w:tab w:val="left" w:pos="-720"/>
              </w:tabs>
              <w:suppressAutoHyphens/>
              <w:jc w:val="both"/>
              <w:rPr>
                <w:rFonts w:ascii="Arial" w:hAnsi="Arial" w:cs="Arial"/>
                <w:sz w:val="20"/>
                <w:lang w:val="en-GB"/>
              </w:rPr>
            </w:pPr>
            <w:r>
              <w:rPr>
                <w:rFonts w:ascii="Arial" w:hAnsi="Arial" w:cs="Arial"/>
                <w:sz w:val="20"/>
                <w:lang w:val="en-GB"/>
              </w:rPr>
              <w:t>5.2.1</w:t>
            </w:r>
            <w:r w:rsidR="00C41139">
              <w:rPr>
                <w:rFonts w:ascii="Arial" w:hAnsi="Arial" w:cs="Arial"/>
                <w:sz w:val="20"/>
                <w:lang w:val="en-GB"/>
              </w:rPr>
              <w:t>1</w:t>
            </w:r>
          </w:p>
        </w:tc>
        <w:tc>
          <w:tcPr>
            <w:tcW w:w="461" w:type="pct"/>
            <w:tcMar/>
          </w:tcPr>
          <w:p w:rsidRPr="007E0289" w:rsidR="009C27E7" w:rsidP="00032F08" w:rsidRDefault="009C27E7" w14:paraId="70DF735C" wp14:textId="77777777">
            <w:pPr>
              <w:tabs>
                <w:tab w:val="left" w:pos="-720"/>
              </w:tabs>
              <w:suppressAutoHyphens/>
              <w:jc w:val="both"/>
              <w:rPr>
                <w:rFonts w:ascii="Arial" w:hAnsi="Arial" w:cs="Arial"/>
                <w:sz w:val="20"/>
                <w:lang w:val="en-GB"/>
              </w:rPr>
            </w:pPr>
          </w:p>
        </w:tc>
        <w:tc>
          <w:tcPr>
            <w:tcW w:w="461" w:type="pct"/>
            <w:tcMar/>
          </w:tcPr>
          <w:p w:rsidRPr="007E0289" w:rsidR="009C27E7" w:rsidP="00032F08" w:rsidRDefault="009C27E7" w14:paraId="3A413BF6" wp14:textId="77777777">
            <w:pPr>
              <w:tabs>
                <w:tab w:val="left" w:pos="-720"/>
              </w:tabs>
              <w:suppressAutoHyphens/>
              <w:jc w:val="both"/>
              <w:rPr>
                <w:rFonts w:ascii="Arial" w:hAnsi="Arial" w:cs="Arial"/>
                <w:sz w:val="20"/>
                <w:lang w:val="en-GB"/>
              </w:rPr>
            </w:pPr>
          </w:p>
        </w:tc>
        <w:tc>
          <w:tcPr>
            <w:tcW w:w="461" w:type="pct"/>
            <w:tcMar/>
          </w:tcPr>
          <w:p w:rsidRPr="007E0289" w:rsidR="009C27E7" w:rsidP="00032F08" w:rsidRDefault="009C27E7" w14:paraId="33D28B4B" wp14:textId="77777777">
            <w:pPr>
              <w:tabs>
                <w:tab w:val="left" w:pos="-720"/>
              </w:tabs>
              <w:suppressAutoHyphens/>
              <w:jc w:val="both"/>
              <w:rPr>
                <w:rFonts w:ascii="Arial" w:hAnsi="Arial" w:cs="Arial"/>
                <w:sz w:val="20"/>
                <w:lang w:val="en-GB"/>
              </w:rPr>
            </w:pPr>
          </w:p>
        </w:tc>
        <w:tc>
          <w:tcPr>
            <w:tcW w:w="602" w:type="pct"/>
            <w:tcMar/>
          </w:tcPr>
          <w:p w:rsidRPr="007E0289" w:rsidR="009C27E7" w:rsidP="00032F08" w:rsidRDefault="009C27E7" w14:paraId="37EFA3E3" wp14:textId="77777777">
            <w:pPr>
              <w:tabs>
                <w:tab w:val="left" w:pos="-720"/>
              </w:tabs>
              <w:suppressAutoHyphens/>
              <w:jc w:val="both"/>
              <w:rPr>
                <w:rFonts w:ascii="Arial" w:hAnsi="Arial" w:cs="Arial"/>
                <w:sz w:val="20"/>
                <w:lang w:val="en-GB"/>
              </w:rPr>
            </w:pPr>
          </w:p>
        </w:tc>
        <w:tc>
          <w:tcPr>
            <w:tcW w:w="602" w:type="pct"/>
            <w:tcMar/>
          </w:tcPr>
          <w:p w:rsidRPr="007E0289" w:rsidR="009C27E7" w:rsidP="00032F08" w:rsidRDefault="009C27E7" w14:paraId="41C6AC2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DC44586" wp14:textId="77777777">
        <w:tc>
          <w:tcPr>
            <w:tcW w:w="2032" w:type="pct"/>
            <w:tcMar/>
          </w:tcPr>
          <w:p w:rsidRPr="007E0289" w:rsidR="00FD5CAA" w:rsidP="00032F08" w:rsidRDefault="00FD5CAA" w14:paraId="4FFCBC07"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1728B4D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959D4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BD58BA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357A96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469066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453991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4CB6046" wp14:textId="77777777">
        <w:tc>
          <w:tcPr>
            <w:tcW w:w="2032" w:type="pct"/>
            <w:shd w:val="clear" w:color="auto" w:fill="C6D9F1" w:themeFill="text2" w:themeFillTint="33"/>
            <w:tcMar/>
          </w:tcPr>
          <w:p w:rsidRPr="007E0289" w:rsidR="00FD5CAA" w:rsidP="00032F08" w:rsidRDefault="00FD5CAA" w14:paraId="055EEAAE"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5A7E0CF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0FA656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AC5CDB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2D4C2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572E39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EB15C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4AEB045" wp14:textId="77777777">
        <w:tc>
          <w:tcPr>
            <w:tcW w:w="2032" w:type="pct"/>
            <w:tcMar/>
          </w:tcPr>
          <w:p w:rsidRPr="007E0289" w:rsidR="00FD5CAA" w:rsidP="00032F08" w:rsidRDefault="00FD5CAA" w14:paraId="0FD1EF9F" wp14:textId="77777777">
            <w:pPr>
              <w:tabs>
                <w:tab w:val="left" w:pos="-720"/>
              </w:tabs>
              <w:suppressAutoHyphens/>
              <w:rPr>
                <w:rFonts w:ascii="Arial" w:hAnsi="Arial" w:cs="Arial"/>
                <w:b/>
                <w:sz w:val="20"/>
                <w:lang w:val="en-GB"/>
              </w:rPr>
            </w:pPr>
            <w:r w:rsidRPr="007E0289">
              <w:rPr>
                <w:rFonts w:ascii="Arial" w:hAnsi="Arial" w:cs="Arial"/>
                <w:b/>
                <w:sz w:val="20"/>
                <w:lang w:val="en-GB"/>
              </w:rPr>
              <w:t>5.3 Liability and financing</w:t>
            </w:r>
          </w:p>
        </w:tc>
        <w:tc>
          <w:tcPr>
            <w:tcW w:w="381" w:type="pct"/>
            <w:tcMar/>
          </w:tcPr>
          <w:p w:rsidRPr="007E0289" w:rsidR="00FD5CAA" w:rsidP="00032F08" w:rsidRDefault="00FD5CAA" w14:paraId="66518E3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75FCD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0FDAA0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74AF2B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A29289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191599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979340" wp14:textId="77777777">
        <w:tc>
          <w:tcPr>
            <w:tcW w:w="2032" w:type="pct"/>
            <w:tcMar/>
          </w:tcPr>
          <w:p w:rsidRPr="007E0289" w:rsidR="00FD5CAA" w:rsidP="00B16AE2" w:rsidRDefault="00FD5CAA" w14:paraId="35682CA4" wp14:textId="77777777">
            <w:pPr>
              <w:tabs>
                <w:tab w:val="left" w:pos="-720"/>
              </w:tabs>
              <w:suppressAutoHyphens/>
              <w:rPr>
                <w:rFonts w:ascii="Arial" w:hAnsi="Arial" w:cs="Arial"/>
                <w:sz w:val="20"/>
                <w:lang w:val="en-GB"/>
              </w:rPr>
            </w:pPr>
            <w:r>
              <w:rPr>
                <w:rFonts w:ascii="Arial" w:hAnsi="Arial" w:cs="Arial"/>
                <w:sz w:val="20"/>
                <w:lang w:val="en-GB"/>
              </w:rPr>
              <w:t xml:space="preserve">Risk analysis and arrangements to cover </w:t>
            </w:r>
            <w:r w:rsidRPr="007E0289">
              <w:rPr>
                <w:rFonts w:ascii="Arial" w:hAnsi="Arial" w:cs="Arial"/>
                <w:sz w:val="20"/>
                <w:lang w:val="en-GB"/>
              </w:rPr>
              <w:t>liabilit</w:t>
            </w:r>
            <w:r>
              <w:rPr>
                <w:rFonts w:ascii="Arial" w:hAnsi="Arial" w:cs="Arial"/>
                <w:sz w:val="20"/>
                <w:lang w:val="en-GB"/>
              </w:rPr>
              <w:t>ies arising from activities</w:t>
            </w:r>
            <w:r w:rsidR="00357195">
              <w:rPr>
                <w:rFonts w:ascii="Arial" w:hAnsi="Arial" w:cs="Arial"/>
                <w:sz w:val="20"/>
                <w:lang w:val="en-GB"/>
              </w:rPr>
              <w:t xml:space="preserve"> and geographical areas of operation.</w:t>
            </w:r>
          </w:p>
        </w:tc>
        <w:tc>
          <w:tcPr>
            <w:tcW w:w="381" w:type="pct"/>
            <w:tcMar/>
          </w:tcPr>
          <w:p w:rsidRPr="007E0289" w:rsidR="00FD5CAA" w:rsidP="00032F08" w:rsidRDefault="00FD5CAA" w14:paraId="12D31CBE" wp14:textId="77777777">
            <w:pPr>
              <w:tabs>
                <w:tab w:val="left" w:pos="-720"/>
              </w:tabs>
              <w:suppressAutoHyphens/>
              <w:jc w:val="both"/>
              <w:rPr>
                <w:rFonts w:ascii="Arial" w:hAnsi="Arial" w:cs="Arial"/>
                <w:sz w:val="20"/>
                <w:lang w:val="en-GB"/>
              </w:rPr>
            </w:pPr>
            <w:r w:rsidRPr="007E0289">
              <w:rPr>
                <w:rFonts w:ascii="Arial" w:hAnsi="Arial" w:cs="Arial"/>
                <w:sz w:val="20"/>
                <w:lang w:val="en-GB"/>
              </w:rPr>
              <w:t>5.3.1</w:t>
            </w:r>
          </w:p>
        </w:tc>
        <w:tc>
          <w:tcPr>
            <w:tcW w:w="461" w:type="pct"/>
            <w:tcMar/>
          </w:tcPr>
          <w:p w:rsidRPr="007E0289" w:rsidR="00FD5CAA" w:rsidP="00032F08" w:rsidRDefault="00FD5CAA" w14:paraId="7673E5A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41D98D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AB7C0C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5B3369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455F19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D0E12E8" wp14:textId="77777777">
        <w:tc>
          <w:tcPr>
            <w:tcW w:w="2032" w:type="pct"/>
            <w:tcMar/>
          </w:tcPr>
          <w:p w:rsidRPr="007E0289" w:rsidR="00FD5CAA" w:rsidP="00B16AE2" w:rsidRDefault="00FD5CAA" w14:paraId="29596874" wp14:textId="77777777">
            <w:pPr>
              <w:tabs>
                <w:tab w:val="left" w:pos="-720"/>
              </w:tabs>
              <w:suppressAutoHyphens/>
              <w:rPr>
                <w:rFonts w:ascii="Arial" w:hAnsi="Arial" w:cs="Arial"/>
                <w:sz w:val="20"/>
                <w:lang w:val="en-GB"/>
              </w:rPr>
            </w:pPr>
            <w:r w:rsidRPr="007E0289">
              <w:rPr>
                <w:rFonts w:ascii="Arial" w:hAnsi="Arial" w:cs="Arial"/>
                <w:sz w:val="20"/>
                <w:lang w:val="en-GB"/>
              </w:rPr>
              <w:t>Evaluation of finances and sources of income</w:t>
            </w:r>
            <w:r>
              <w:rPr>
                <w:rFonts w:ascii="Arial" w:hAnsi="Arial" w:cs="Arial"/>
                <w:sz w:val="20"/>
                <w:lang w:val="en-GB"/>
              </w:rPr>
              <w:t xml:space="preserve"> and demonstrate commercial, financial or other pressures do not compromise </w:t>
            </w:r>
            <w:r w:rsidRPr="007E0289">
              <w:rPr>
                <w:rFonts w:ascii="Arial" w:hAnsi="Arial" w:cs="Arial"/>
                <w:sz w:val="20"/>
                <w:lang w:val="en-GB"/>
              </w:rPr>
              <w:t>impartiality</w:t>
            </w:r>
            <w:r w:rsidR="00357195">
              <w:rPr>
                <w:rFonts w:ascii="Arial" w:hAnsi="Arial" w:cs="Arial"/>
                <w:sz w:val="20"/>
                <w:lang w:val="en-GB"/>
              </w:rPr>
              <w:t xml:space="preserve"> initially and on an on</w:t>
            </w:r>
            <w:r w:rsidR="00866B0B">
              <w:rPr>
                <w:rFonts w:ascii="Arial" w:hAnsi="Arial" w:cs="Arial"/>
                <w:sz w:val="20"/>
                <w:lang w:val="en-GB"/>
              </w:rPr>
              <w:t>-</w:t>
            </w:r>
            <w:r w:rsidR="00357195">
              <w:rPr>
                <w:rFonts w:ascii="Arial" w:hAnsi="Arial" w:cs="Arial"/>
                <w:sz w:val="20"/>
                <w:lang w:val="en-GB"/>
              </w:rPr>
              <w:t>going basis.</w:t>
            </w:r>
          </w:p>
        </w:tc>
        <w:tc>
          <w:tcPr>
            <w:tcW w:w="381" w:type="pct"/>
            <w:tcMar/>
          </w:tcPr>
          <w:p w:rsidRPr="007E0289" w:rsidR="00FD5CAA" w:rsidP="00032F08" w:rsidRDefault="00FD5CAA" w14:paraId="4472CB39" wp14:textId="77777777">
            <w:pPr>
              <w:tabs>
                <w:tab w:val="left" w:pos="-720"/>
              </w:tabs>
              <w:suppressAutoHyphens/>
              <w:jc w:val="both"/>
              <w:rPr>
                <w:rFonts w:ascii="Arial" w:hAnsi="Arial" w:cs="Arial"/>
                <w:sz w:val="20"/>
                <w:lang w:val="en-GB"/>
              </w:rPr>
            </w:pPr>
            <w:r w:rsidRPr="007E0289">
              <w:rPr>
                <w:rFonts w:ascii="Arial" w:hAnsi="Arial" w:cs="Arial"/>
                <w:sz w:val="20"/>
                <w:lang w:val="en-GB"/>
              </w:rPr>
              <w:t>5.3.2</w:t>
            </w:r>
          </w:p>
        </w:tc>
        <w:tc>
          <w:tcPr>
            <w:tcW w:w="461" w:type="pct"/>
            <w:tcMar/>
          </w:tcPr>
          <w:p w:rsidRPr="007E0289" w:rsidR="00FD5CAA" w:rsidP="00032F08" w:rsidRDefault="00FD5CAA" w14:paraId="1C2776E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5342E6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B89DE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D62D46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8B034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92506DD" wp14:textId="77777777">
        <w:tc>
          <w:tcPr>
            <w:tcW w:w="2032" w:type="pct"/>
            <w:tcMar/>
          </w:tcPr>
          <w:p w:rsidRPr="007E0289" w:rsidR="00FD5CAA" w:rsidP="00032F08" w:rsidRDefault="00FD5CAA" w14:paraId="31CD0C16" wp14:textId="77777777">
            <w:pPr>
              <w:tabs>
                <w:tab w:val="left" w:pos="-720"/>
              </w:tabs>
              <w:suppressAutoHyphens/>
              <w:rPr>
                <w:rFonts w:ascii="Arial" w:hAnsi="Arial" w:cs="Arial"/>
                <w:sz w:val="20"/>
                <w:highlight w:val="yellow"/>
                <w:lang w:val="en-GB"/>
              </w:rPr>
            </w:pPr>
          </w:p>
        </w:tc>
        <w:tc>
          <w:tcPr>
            <w:tcW w:w="381" w:type="pct"/>
            <w:tcMar/>
          </w:tcPr>
          <w:p w:rsidRPr="007E0289" w:rsidR="00FD5CAA" w:rsidP="00032F08" w:rsidRDefault="00FD5CAA" w14:paraId="7FD8715F" wp14:textId="77777777">
            <w:pPr>
              <w:tabs>
                <w:tab w:val="left" w:pos="-720"/>
              </w:tabs>
              <w:suppressAutoHyphens/>
              <w:jc w:val="both"/>
              <w:rPr>
                <w:rFonts w:ascii="Arial" w:hAnsi="Arial" w:cs="Arial"/>
                <w:sz w:val="20"/>
                <w:highlight w:val="yellow"/>
                <w:lang w:val="en-GB"/>
              </w:rPr>
            </w:pPr>
          </w:p>
        </w:tc>
        <w:tc>
          <w:tcPr>
            <w:tcW w:w="461" w:type="pct"/>
            <w:tcMar/>
          </w:tcPr>
          <w:p w:rsidRPr="007E0289" w:rsidR="00FD5CAA" w:rsidP="00032F08" w:rsidRDefault="00FD5CAA" w14:paraId="6BDFDFC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1F9AE5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0F03A6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930E82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0E36DA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2849678" wp14:textId="77777777">
        <w:tc>
          <w:tcPr>
            <w:tcW w:w="2032" w:type="pct"/>
            <w:shd w:val="clear" w:color="auto" w:fill="000000" w:themeFill="text1"/>
            <w:tcMar/>
          </w:tcPr>
          <w:p w:rsidRPr="00B42393" w:rsidR="00FD5CAA" w:rsidP="00032F08" w:rsidRDefault="00FD5CAA" w14:paraId="73ECA038" wp14:textId="77777777">
            <w:pPr>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Mar/>
          </w:tcPr>
          <w:p w:rsidRPr="007E0289" w:rsidR="00FD5CAA" w:rsidP="00032F08" w:rsidRDefault="00FD5CAA" w14:paraId="32D85219"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0CE19BC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966B7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353654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1AE1F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AE5B7A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B5FED10" wp14:textId="77777777">
        <w:tc>
          <w:tcPr>
            <w:tcW w:w="2032" w:type="pct"/>
            <w:tcMar/>
          </w:tcPr>
          <w:p w:rsidRPr="00351258" w:rsidR="00FB74EE" w:rsidP="00032F08" w:rsidRDefault="00FB74EE" w14:paraId="19FD192E" wp14:textId="77777777">
            <w:pPr>
              <w:tabs>
                <w:tab w:val="left" w:pos="-720"/>
              </w:tabs>
              <w:suppressAutoHyphens/>
              <w:rPr>
                <w:rFonts w:ascii="Arial" w:hAnsi="Arial" w:cs="Arial"/>
                <w:b/>
                <w:sz w:val="20"/>
                <w:lang w:val="en-GB"/>
              </w:rPr>
            </w:pPr>
            <w:r w:rsidRPr="00351258">
              <w:rPr>
                <w:rFonts w:ascii="Arial" w:hAnsi="Arial" w:cs="Arial"/>
                <w:b/>
                <w:sz w:val="20"/>
                <w:lang w:val="en-GB"/>
              </w:rPr>
              <w:t>5.3 Liability and Financing</w:t>
            </w:r>
          </w:p>
        </w:tc>
        <w:tc>
          <w:tcPr>
            <w:tcW w:w="381" w:type="pct"/>
            <w:tcMar/>
          </w:tcPr>
          <w:p w:rsidRPr="007E0289" w:rsidR="00FB74EE" w:rsidP="00032F08" w:rsidRDefault="00FB74EE" w14:paraId="3955E093" wp14:textId="77777777">
            <w:pPr>
              <w:tabs>
                <w:tab w:val="left" w:pos="-720"/>
              </w:tabs>
              <w:suppressAutoHyphens/>
              <w:jc w:val="both"/>
              <w:rPr>
                <w:rFonts w:ascii="Arial" w:hAnsi="Arial" w:cs="Arial"/>
                <w:sz w:val="20"/>
                <w:lang w:val="en-GB"/>
              </w:rPr>
            </w:pPr>
          </w:p>
        </w:tc>
        <w:tc>
          <w:tcPr>
            <w:tcW w:w="461" w:type="pct"/>
            <w:tcMar/>
          </w:tcPr>
          <w:p w:rsidRPr="007E0289" w:rsidR="00FB74EE" w:rsidP="00032F08" w:rsidRDefault="00FB74EE" w14:paraId="12C42424" wp14:textId="77777777">
            <w:pPr>
              <w:tabs>
                <w:tab w:val="left" w:pos="-720"/>
              </w:tabs>
              <w:suppressAutoHyphens/>
              <w:jc w:val="both"/>
              <w:rPr>
                <w:rFonts w:ascii="Arial" w:hAnsi="Arial" w:cs="Arial"/>
                <w:sz w:val="20"/>
                <w:lang w:val="en-GB"/>
              </w:rPr>
            </w:pPr>
          </w:p>
        </w:tc>
        <w:tc>
          <w:tcPr>
            <w:tcW w:w="461" w:type="pct"/>
            <w:tcMar/>
          </w:tcPr>
          <w:p w:rsidRPr="007E0289" w:rsidR="00FB74EE" w:rsidP="00032F08" w:rsidRDefault="00FB74EE" w14:paraId="379CA55B" wp14:textId="77777777">
            <w:pPr>
              <w:tabs>
                <w:tab w:val="left" w:pos="-720"/>
              </w:tabs>
              <w:suppressAutoHyphens/>
              <w:jc w:val="both"/>
              <w:rPr>
                <w:rFonts w:ascii="Arial" w:hAnsi="Arial" w:cs="Arial"/>
                <w:sz w:val="20"/>
                <w:lang w:val="en-GB"/>
              </w:rPr>
            </w:pPr>
          </w:p>
        </w:tc>
        <w:tc>
          <w:tcPr>
            <w:tcW w:w="461" w:type="pct"/>
            <w:tcMar/>
          </w:tcPr>
          <w:p w:rsidRPr="007E0289" w:rsidR="00FB74EE" w:rsidP="00032F08" w:rsidRDefault="00FB74EE" w14:paraId="5ABF93C4" wp14:textId="77777777">
            <w:pPr>
              <w:tabs>
                <w:tab w:val="left" w:pos="-720"/>
              </w:tabs>
              <w:suppressAutoHyphens/>
              <w:jc w:val="both"/>
              <w:rPr>
                <w:rFonts w:ascii="Arial" w:hAnsi="Arial" w:cs="Arial"/>
                <w:sz w:val="20"/>
                <w:lang w:val="en-GB"/>
              </w:rPr>
            </w:pPr>
          </w:p>
        </w:tc>
        <w:tc>
          <w:tcPr>
            <w:tcW w:w="602" w:type="pct"/>
            <w:tcMar/>
          </w:tcPr>
          <w:p w:rsidRPr="007E0289" w:rsidR="00FB74EE" w:rsidP="00032F08" w:rsidRDefault="00FB74EE" w14:paraId="71DCB018" wp14:textId="77777777">
            <w:pPr>
              <w:tabs>
                <w:tab w:val="left" w:pos="-720"/>
              </w:tabs>
              <w:suppressAutoHyphens/>
              <w:jc w:val="both"/>
              <w:rPr>
                <w:rFonts w:ascii="Arial" w:hAnsi="Arial" w:cs="Arial"/>
                <w:sz w:val="20"/>
                <w:lang w:val="en-GB"/>
              </w:rPr>
            </w:pPr>
          </w:p>
        </w:tc>
        <w:tc>
          <w:tcPr>
            <w:tcW w:w="602" w:type="pct"/>
            <w:tcMar/>
          </w:tcPr>
          <w:p w:rsidRPr="007E0289" w:rsidR="00FB74EE" w:rsidP="00032F08" w:rsidRDefault="00FB74EE" w14:paraId="4B644A8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4803F38" wp14:textId="77777777">
        <w:tc>
          <w:tcPr>
            <w:tcW w:w="2032" w:type="pct"/>
            <w:tcMar/>
          </w:tcPr>
          <w:p w:rsidRPr="007E0289" w:rsidR="00FD5CAA" w:rsidRDefault="00FD5CAA" w14:paraId="65C0FD8C" wp14:textId="77777777">
            <w:pPr>
              <w:tabs>
                <w:tab w:val="left" w:pos="-720"/>
              </w:tabs>
              <w:suppressAutoHyphens/>
              <w:rPr>
                <w:rFonts w:ascii="Arial" w:hAnsi="Arial" w:cs="Arial"/>
                <w:sz w:val="20"/>
                <w:lang w:val="en-GB"/>
              </w:rPr>
            </w:pPr>
            <w:r w:rsidRPr="007E0289">
              <w:rPr>
                <w:rFonts w:ascii="Arial" w:hAnsi="Arial" w:cs="Arial"/>
                <w:sz w:val="20"/>
                <w:lang w:val="en-GB"/>
              </w:rPr>
              <w:t>Liability Insurance</w:t>
            </w:r>
            <w:r w:rsidR="00FF7BE3">
              <w:rPr>
                <w:rFonts w:ascii="Arial" w:hAnsi="Arial" w:cs="Arial"/>
                <w:sz w:val="20"/>
                <w:lang w:val="en-GB"/>
              </w:rPr>
              <w:t xml:space="preserve"> – Evidence of consideration of the level and geographic scope of activities and the risk profile of devices being produced by the manufacturers being audited </w:t>
            </w:r>
          </w:p>
        </w:tc>
        <w:tc>
          <w:tcPr>
            <w:tcW w:w="381" w:type="pct"/>
            <w:tcMar/>
          </w:tcPr>
          <w:p w:rsidRPr="007E0289" w:rsidR="00FD5CAA" w:rsidP="00032F08" w:rsidRDefault="00FD5CAA" w14:paraId="25713520" wp14:textId="77777777">
            <w:pPr>
              <w:tabs>
                <w:tab w:val="left" w:pos="-720"/>
              </w:tabs>
              <w:suppressAutoHyphens/>
              <w:jc w:val="both"/>
              <w:rPr>
                <w:rFonts w:ascii="Arial" w:hAnsi="Arial" w:cs="Arial"/>
                <w:sz w:val="20"/>
                <w:lang w:val="en-GB"/>
              </w:rPr>
            </w:pPr>
            <w:r w:rsidRPr="007E0289">
              <w:rPr>
                <w:rFonts w:ascii="Arial" w:hAnsi="Arial" w:cs="Arial"/>
                <w:sz w:val="20"/>
                <w:lang w:val="en-GB"/>
              </w:rPr>
              <w:t>5.3.1</w:t>
            </w:r>
          </w:p>
        </w:tc>
        <w:tc>
          <w:tcPr>
            <w:tcW w:w="461" w:type="pct"/>
            <w:tcMar/>
          </w:tcPr>
          <w:p w:rsidRPr="007E0289" w:rsidR="00FD5CAA" w:rsidP="00032F08" w:rsidRDefault="00FD5CAA" w14:paraId="082C48E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677290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49BF8C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EF4647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AB58C4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79EFC7C" wp14:textId="77777777">
        <w:tc>
          <w:tcPr>
            <w:tcW w:w="2032" w:type="pct"/>
            <w:tcMar/>
          </w:tcPr>
          <w:p w:rsidRPr="007E0289" w:rsidR="00FD5CAA" w:rsidP="00032F08" w:rsidRDefault="00FD5CAA" w14:paraId="420D86FE" wp14:textId="77777777">
            <w:pPr>
              <w:tabs>
                <w:tab w:val="left" w:pos="-720"/>
              </w:tabs>
              <w:suppressAutoHyphens/>
              <w:rPr>
                <w:rFonts w:ascii="Arial" w:hAnsi="Arial" w:cs="Arial"/>
                <w:sz w:val="20"/>
                <w:lang w:val="en-GB"/>
              </w:rPr>
            </w:pPr>
            <w:r w:rsidRPr="007E0289">
              <w:rPr>
                <w:rFonts w:ascii="Arial" w:hAnsi="Arial" w:cs="Arial"/>
                <w:sz w:val="20"/>
                <w:lang w:val="en-GB"/>
              </w:rPr>
              <w:t>Financial resources</w:t>
            </w:r>
          </w:p>
        </w:tc>
        <w:tc>
          <w:tcPr>
            <w:tcW w:w="381" w:type="pct"/>
            <w:tcMar/>
          </w:tcPr>
          <w:p w:rsidRPr="007E0289" w:rsidR="00FD5CAA" w:rsidP="00032F08" w:rsidRDefault="00FD5CAA" w14:paraId="716FE0B6" wp14:textId="77777777">
            <w:pPr>
              <w:tabs>
                <w:tab w:val="left" w:pos="-720"/>
              </w:tabs>
              <w:suppressAutoHyphens/>
              <w:jc w:val="both"/>
              <w:rPr>
                <w:rFonts w:ascii="Arial" w:hAnsi="Arial" w:cs="Arial"/>
                <w:sz w:val="20"/>
                <w:lang w:val="en-GB"/>
              </w:rPr>
            </w:pPr>
            <w:r w:rsidRPr="007E0289">
              <w:rPr>
                <w:rFonts w:ascii="Arial" w:hAnsi="Arial" w:cs="Arial"/>
                <w:sz w:val="20"/>
                <w:lang w:val="en-GB"/>
              </w:rPr>
              <w:t>5.3.2</w:t>
            </w:r>
          </w:p>
        </w:tc>
        <w:tc>
          <w:tcPr>
            <w:tcW w:w="461" w:type="pct"/>
            <w:tcMar/>
          </w:tcPr>
          <w:p w:rsidRPr="007E0289" w:rsidR="00FD5CAA" w:rsidP="00032F08" w:rsidRDefault="00FD5CAA" w14:paraId="4EA9BA1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32107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98A3F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C86B8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0EDCC5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BBB8815" wp14:textId="77777777">
        <w:tc>
          <w:tcPr>
            <w:tcW w:w="2032" w:type="pct"/>
            <w:tcMar/>
          </w:tcPr>
          <w:p w:rsidRPr="007E0289" w:rsidR="00FD5CAA" w:rsidP="00032F08" w:rsidRDefault="00FD5CAA" w14:paraId="55B91B0D" wp14:textId="77777777">
            <w:pPr>
              <w:tabs>
                <w:tab w:val="left" w:pos="-720"/>
              </w:tabs>
              <w:suppressAutoHyphens/>
              <w:rPr>
                <w:rFonts w:ascii="Arial" w:hAnsi="Arial" w:cs="Arial"/>
                <w:sz w:val="20"/>
                <w:highlight w:val="green"/>
                <w:lang w:val="en-GB"/>
              </w:rPr>
            </w:pPr>
          </w:p>
        </w:tc>
        <w:tc>
          <w:tcPr>
            <w:tcW w:w="381" w:type="pct"/>
            <w:tcMar/>
          </w:tcPr>
          <w:p w:rsidRPr="007E0289" w:rsidR="00FD5CAA" w:rsidP="00032F08" w:rsidRDefault="00FD5CAA" w14:paraId="6810F0D1"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74E797D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5AF7EA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633CEB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B1D477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5BE1F1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92F7FC" wp14:textId="77777777">
        <w:tc>
          <w:tcPr>
            <w:tcW w:w="2032" w:type="pct"/>
            <w:shd w:val="clear" w:color="auto" w:fill="C6D9F1" w:themeFill="text2" w:themeFillTint="33"/>
            <w:tcMar/>
          </w:tcPr>
          <w:p w:rsidRPr="007E0289" w:rsidR="00FD5CAA" w:rsidP="00032F08" w:rsidRDefault="00FD5CAA" w14:paraId="183F38F1"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6AFAB43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42C5D4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2E12B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8F224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E6D6F6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B96985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45E65A0" wp14:textId="77777777">
        <w:tc>
          <w:tcPr>
            <w:tcW w:w="2032" w:type="pct"/>
            <w:tcMar/>
          </w:tcPr>
          <w:p w:rsidRPr="007E0289" w:rsidR="00FD5CAA" w:rsidP="00032F08" w:rsidRDefault="00FD5CAA" w14:paraId="66A6957A" wp14:textId="77777777">
            <w:pPr>
              <w:tabs>
                <w:tab w:val="left" w:pos="-720"/>
              </w:tabs>
              <w:suppressAutoHyphens/>
              <w:rPr>
                <w:rFonts w:ascii="Arial" w:hAnsi="Arial" w:cs="Arial"/>
                <w:b/>
                <w:sz w:val="20"/>
                <w:lang w:val="en-GB"/>
              </w:rPr>
            </w:pPr>
            <w:r w:rsidRPr="007E0289">
              <w:rPr>
                <w:rFonts w:ascii="Arial" w:hAnsi="Arial" w:cs="Arial"/>
                <w:b/>
                <w:sz w:val="20"/>
                <w:lang w:val="en-GB"/>
              </w:rPr>
              <w:t>6. Structural requirements</w:t>
            </w:r>
          </w:p>
        </w:tc>
        <w:tc>
          <w:tcPr>
            <w:tcW w:w="381" w:type="pct"/>
            <w:tcMar/>
          </w:tcPr>
          <w:p w:rsidRPr="007E0289" w:rsidR="00FD5CAA" w:rsidP="00032F08" w:rsidRDefault="00FD5CAA" w14:paraId="0FE634F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A1F98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0079F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9D861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1D276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F5CD9E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DD08027" wp14:textId="77777777">
        <w:tc>
          <w:tcPr>
            <w:tcW w:w="2032" w:type="pct"/>
            <w:tcMar/>
          </w:tcPr>
          <w:p w:rsidRPr="007E0289" w:rsidR="00FD5CAA" w:rsidP="00032F08" w:rsidRDefault="00FD5CAA" w14:paraId="57BF0A58" wp14:textId="77777777">
            <w:pPr>
              <w:tabs>
                <w:tab w:val="left" w:pos="-720"/>
              </w:tabs>
              <w:suppressAutoHyphens/>
              <w:rPr>
                <w:rFonts w:ascii="Arial" w:hAnsi="Arial" w:cs="Arial"/>
                <w:b/>
                <w:sz w:val="20"/>
                <w:lang w:val="en-GB"/>
              </w:rPr>
            </w:pPr>
            <w:r w:rsidRPr="007E0289">
              <w:rPr>
                <w:rFonts w:ascii="Arial" w:hAnsi="Arial" w:cs="Arial"/>
                <w:b/>
                <w:sz w:val="20"/>
                <w:lang w:val="en-GB"/>
              </w:rPr>
              <w:t>6.1 Organizational structure and top management</w:t>
            </w:r>
          </w:p>
        </w:tc>
        <w:tc>
          <w:tcPr>
            <w:tcW w:w="381" w:type="pct"/>
            <w:tcMar/>
          </w:tcPr>
          <w:p w:rsidRPr="007E0289" w:rsidR="00FD5CAA" w:rsidP="00032F08" w:rsidRDefault="00FD5CAA" w14:paraId="4EF7FBD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40C982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5C7803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27D639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101B52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C8EC45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F7D905F" wp14:textId="77777777">
        <w:tc>
          <w:tcPr>
            <w:tcW w:w="2032" w:type="pct"/>
            <w:tcMar/>
          </w:tcPr>
          <w:p w:rsidRPr="007E0289" w:rsidR="00FD5CAA" w:rsidP="00351258" w:rsidRDefault="00FD5CAA" w14:paraId="70759BDF" wp14:textId="77777777">
            <w:pPr>
              <w:autoSpaceDE w:val="0"/>
              <w:autoSpaceDN w:val="0"/>
              <w:adjustRightInd w:val="0"/>
              <w:rPr>
                <w:rFonts w:ascii="Arial" w:hAnsi="Arial" w:cs="Arial"/>
                <w:sz w:val="20"/>
                <w:lang w:val="en-GB"/>
              </w:rPr>
            </w:pPr>
            <w:r>
              <w:rPr>
                <w:rFonts w:ascii="Arial" w:hAnsi="Arial" w:cs="Arial"/>
                <w:sz w:val="20"/>
                <w:lang w:val="en-GB"/>
              </w:rPr>
              <w:t>Document o</w:t>
            </w:r>
            <w:r w:rsidRPr="007E0289">
              <w:rPr>
                <w:rFonts w:ascii="Arial" w:hAnsi="Arial" w:cs="Arial"/>
                <w:sz w:val="20"/>
                <w:lang w:val="en-GB"/>
              </w:rPr>
              <w:t xml:space="preserve">rganizational </w:t>
            </w:r>
            <w:r>
              <w:rPr>
                <w:rFonts w:ascii="Arial" w:hAnsi="Arial" w:cs="Arial"/>
                <w:sz w:val="20"/>
                <w:lang w:val="en-GB"/>
              </w:rPr>
              <w:t>s</w:t>
            </w:r>
            <w:r w:rsidRPr="007E0289">
              <w:rPr>
                <w:rFonts w:ascii="Arial" w:hAnsi="Arial" w:cs="Arial"/>
                <w:sz w:val="20"/>
                <w:lang w:val="en-GB"/>
              </w:rPr>
              <w:t>tructure</w:t>
            </w:r>
            <w:r>
              <w:rPr>
                <w:rFonts w:ascii="Arial" w:hAnsi="Arial" w:cs="Arial"/>
                <w:sz w:val="20"/>
                <w:lang w:val="en-GB"/>
              </w:rPr>
              <w:t xml:space="preserve">, </w:t>
            </w:r>
            <w:r w:rsidRPr="00B16AE2">
              <w:rPr>
                <w:rFonts w:ascii="Arial" w:hAnsi="Arial" w:cs="Arial"/>
                <w:sz w:val="20"/>
                <w:lang w:val="en-GB"/>
              </w:rPr>
              <w:t>duties, responsibilities</w:t>
            </w:r>
            <w:r>
              <w:rPr>
                <w:rFonts w:ascii="Arial" w:hAnsi="Arial" w:cs="Arial"/>
                <w:sz w:val="20"/>
                <w:lang w:val="en-GB"/>
              </w:rPr>
              <w:t xml:space="preserve">, </w:t>
            </w:r>
            <w:r w:rsidRPr="00351258">
              <w:rPr>
                <w:rFonts w:ascii="Arial" w:hAnsi="Arial" w:cs="Arial"/>
                <w:sz w:val="20"/>
                <w:lang w:val="en-GB"/>
              </w:rPr>
              <w:t>authorities</w:t>
            </w:r>
            <w:r>
              <w:rPr>
                <w:rFonts w:ascii="Arial" w:hAnsi="Arial" w:cs="Arial"/>
                <w:sz w:val="20"/>
                <w:lang w:val="en-GB"/>
              </w:rPr>
              <w:t xml:space="preserve"> and lines of authority.</w:t>
            </w:r>
          </w:p>
        </w:tc>
        <w:tc>
          <w:tcPr>
            <w:tcW w:w="381" w:type="pct"/>
            <w:tcMar/>
          </w:tcPr>
          <w:p w:rsidRPr="007E0289" w:rsidR="00FD5CAA" w:rsidP="00032F08" w:rsidRDefault="00FD5CAA" w14:paraId="31B79BE4" wp14:textId="77777777">
            <w:pPr>
              <w:tabs>
                <w:tab w:val="left" w:pos="-720"/>
              </w:tabs>
              <w:suppressAutoHyphens/>
              <w:jc w:val="both"/>
              <w:rPr>
                <w:rFonts w:ascii="Arial" w:hAnsi="Arial" w:cs="Arial"/>
                <w:sz w:val="20"/>
                <w:lang w:val="en-GB"/>
              </w:rPr>
            </w:pPr>
            <w:r w:rsidRPr="007E0289">
              <w:rPr>
                <w:rFonts w:ascii="Arial" w:hAnsi="Arial" w:cs="Arial"/>
                <w:sz w:val="20"/>
                <w:lang w:val="en-GB"/>
              </w:rPr>
              <w:t>6.1.1</w:t>
            </w:r>
          </w:p>
        </w:tc>
        <w:tc>
          <w:tcPr>
            <w:tcW w:w="461" w:type="pct"/>
            <w:tcMar/>
          </w:tcPr>
          <w:p w:rsidRPr="007E0289" w:rsidR="00FD5CAA" w:rsidP="00032F08" w:rsidRDefault="00FD5CAA" w14:paraId="326DC10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82154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FDCF4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EE236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CCC088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8A91B5A" wp14:textId="77777777">
        <w:tc>
          <w:tcPr>
            <w:tcW w:w="2032" w:type="pct"/>
            <w:tcMar/>
          </w:tcPr>
          <w:p w:rsidRPr="007E0289" w:rsidR="00FD5CAA" w:rsidP="00032F08" w:rsidRDefault="00FD5CAA" w14:paraId="3A5933C7" wp14:textId="77777777">
            <w:pPr>
              <w:tabs>
                <w:tab w:val="left" w:pos="-720"/>
              </w:tabs>
              <w:suppressAutoHyphens/>
              <w:rPr>
                <w:rFonts w:ascii="Arial" w:hAnsi="Arial" w:cs="Arial"/>
                <w:sz w:val="20"/>
                <w:lang w:val="en-GB"/>
              </w:rPr>
            </w:pPr>
            <w:r>
              <w:rPr>
                <w:rFonts w:ascii="Arial" w:hAnsi="Arial" w:cs="Arial"/>
                <w:sz w:val="20"/>
                <w:lang w:val="en-GB"/>
              </w:rPr>
              <w:t>Activities to be structured and managed to safeguard impartiality</w:t>
            </w:r>
          </w:p>
        </w:tc>
        <w:tc>
          <w:tcPr>
            <w:tcW w:w="381" w:type="pct"/>
            <w:tcMar/>
          </w:tcPr>
          <w:p w:rsidRPr="007E0289" w:rsidR="00FD5CAA" w:rsidP="00032F08" w:rsidRDefault="00FD5CAA" w14:paraId="37CC2459" wp14:textId="77777777">
            <w:pPr>
              <w:tabs>
                <w:tab w:val="left" w:pos="-720"/>
              </w:tabs>
              <w:suppressAutoHyphens/>
              <w:jc w:val="both"/>
              <w:rPr>
                <w:rFonts w:ascii="Arial" w:hAnsi="Arial" w:cs="Arial"/>
                <w:sz w:val="20"/>
                <w:lang w:val="en-GB"/>
              </w:rPr>
            </w:pPr>
            <w:r>
              <w:rPr>
                <w:rFonts w:ascii="Arial" w:hAnsi="Arial" w:cs="Arial"/>
                <w:sz w:val="20"/>
                <w:lang w:val="en-GB"/>
              </w:rPr>
              <w:t>6.1.2</w:t>
            </w:r>
          </w:p>
        </w:tc>
        <w:tc>
          <w:tcPr>
            <w:tcW w:w="461" w:type="pct"/>
            <w:tcMar/>
          </w:tcPr>
          <w:p w:rsidRPr="007E0289" w:rsidR="00FD5CAA" w:rsidP="00032F08" w:rsidRDefault="00FD5CAA" w14:paraId="4A990D2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03CC4D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AD342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C7D08A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A3105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A953198" wp14:textId="77777777">
        <w:tc>
          <w:tcPr>
            <w:tcW w:w="2032" w:type="pct"/>
            <w:tcMar/>
          </w:tcPr>
          <w:p w:rsidRPr="007E0289" w:rsidR="00FD5CAA" w:rsidP="00B16AE2" w:rsidRDefault="00FD5CAA" w14:paraId="6BA74FFB" wp14:textId="77777777">
            <w:pPr>
              <w:tabs>
                <w:tab w:val="left" w:pos="-720"/>
              </w:tabs>
              <w:suppressAutoHyphens/>
              <w:rPr>
                <w:rFonts w:ascii="Arial" w:hAnsi="Arial" w:cs="Arial"/>
                <w:sz w:val="20"/>
                <w:lang w:val="en-GB"/>
              </w:rPr>
            </w:pPr>
            <w:r>
              <w:rPr>
                <w:rFonts w:ascii="Arial" w:hAnsi="Arial" w:cs="Arial"/>
                <w:sz w:val="20"/>
                <w:lang w:val="en-GB"/>
              </w:rPr>
              <w:t>Identify t</w:t>
            </w:r>
            <w:r w:rsidRPr="007E0289">
              <w:rPr>
                <w:rFonts w:ascii="Arial" w:hAnsi="Arial" w:cs="Arial"/>
                <w:sz w:val="20"/>
                <w:lang w:val="en-GB"/>
              </w:rPr>
              <w:t xml:space="preserve">op </w:t>
            </w:r>
            <w:r>
              <w:rPr>
                <w:rFonts w:ascii="Arial" w:hAnsi="Arial" w:cs="Arial"/>
                <w:sz w:val="20"/>
                <w:lang w:val="en-GB"/>
              </w:rPr>
              <w:t>m</w:t>
            </w:r>
            <w:r w:rsidRPr="007E0289">
              <w:rPr>
                <w:rFonts w:ascii="Arial" w:hAnsi="Arial" w:cs="Arial"/>
                <w:sz w:val="20"/>
                <w:lang w:val="en-GB"/>
              </w:rPr>
              <w:t xml:space="preserve">anagement with overall authority </w:t>
            </w:r>
            <w:r>
              <w:rPr>
                <w:rFonts w:ascii="Arial" w:hAnsi="Arial" w:cs="Arial"/>
                <w:sz w:val="20"/>
                <w:lang w:val="en-GB"/>
              </w:rPr>
              <w:t xml:space="preserve">and responsibility </w:t>
            </w:r>
            <w:r w:rsidRPr="007E0289">
              <w:rPr>
                <w:rFonts w:ascii="Arial" w:hAnsi="Arial" w:cs="Arial"/>
                <w:sz w:val="20"/>
                <w:lang w:val="en-GB"/>
              </w:rPr>
              <w:t>for following:</w:t>
            </w:r>
          </w:p>
        </w:tc>
        <w:tc>
          <w:tcPr>
            <w:tcW w:w="381" w:type="pct"/>
            <w:tcMar/>
          </w:tcPr>
          <w:p w:rsidRPr="007E0289" w:rsidR="00FD5CAA" w:rsidP="00032F08" w:rsidRDefault="00FD5CAA" w14:paraId="5883A8E3"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w:t>
            </w:r>
          </w:p>
        </w:tc>
        <w:tc>
          <w:tcPr>
            <w:tcW w:w="461" w:type="pct"/>
            <w:tcMar/>
          </w:tcPr>
          <w:p w:rsidRPr="007E0289" w:rsidR="00FD5CAA" w:rsidP="00032F08" w:rsidRDefault="00FD5CAA" w14:paraId="7DC8C08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477E57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FD904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52D481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2D3F89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2D5DD48" wp14:textId="77777777">
        <w:tc>
          <w:tcPr>
            <w:tcW w:w="2032" w:type="pct"/>
            <w:tcMar/>
          </w:tcPr>
          <w:p w:rsidRPr="00351258" w:rsidR="00FD5CAA" w:rsidP="00351258" w:rsidRDefault="00FD5CAA" w14:paraId="2D5DBB78"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Operating policy development, process and procedure establishment</w:t>
            </w:r>
          </w:p>
        </w:tc>
        <w:tc>
          <w:tcPr>
            <w:tcW w:w="381" w:type="pct"/>
            <w:tcMar/>
          </w:tcPr>
          <w:p w:rsidRPr="007E0289" w:rsidR="00FD5CAA" w:rsidP="00B7365A" w:rsidRDefault="00FD5CAA" w14:paraId="2B7FDF2A"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w:t>
            </w:r>
            <w:r w:rsidRPr="007E0289">
              <w:rPr>
                <w:rFonts w:ascii="Arial" w:hAnsi="Arial" w:cs="Arial"/>
                <w:sz w:val="20"/>
                <w:lang w:val="en-GB"/>
              </w:rPr>
              <w:t>a</w:t>
            </w:r>
          </w:p>
        </w:tc>
        <w:tc>
          <w:tcPr>
            <w:tcW w:w="461" w:type="pct"/>
            <w:tcMar/>
          </w:tcPr>
          <w:p w:rsidRPr="007E0289" w:rsidR="00FD5CAA" w:rsidP="00032F08" w:rsidRDefault="00FD5CAA" w14:paraId="2780AF0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6FC4A0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C2ECC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979669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297C6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F4F7C65" wp14:textId="77777777">
        <w:tc>
          <w:tcPr>
            <w:tcW w:w="2032" w:type="pct"/>
            <w:tcMar/>
          </w:tcPr>
          <w:p w:rsidRPr="00351258" w:rsidR="00FD5CAA" w:rsidP="00351258" w:rsidRDefault="00FD5CAA" w14:paraId="18BC3855"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Supervision of the implementation of policies, processes and procedures</w:t>
            </w:r>
          </w:p>
        </w:tc>
        <w:tc>
          <w:tcPr>
            <w:tcW w:w="381" w:type="pct"/>
            <w:tcMar/>
          </w:tcPr>
          <w:p w:rsidRPr="007E0289" w:rsidR="00FD5CAA" w:rsidP="00B7365A" w:rsidRDefault="00FD5CAA" w14:paraId="046CCA1E"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w:t>
            </w:r>
            <w:r w:rsidRPr="007E0289">
              <w:rPr>
                <w:rFonts w:ascii="Arial" w:hAnsi="Arial" w:cs="Arial"/>
                <w:sz w:val="20"/>
                <w:lang w:val="en-GB"/>
              </w:rPr>
              <w:t>b</w:t>
            </w:r>
          </w:p>
        </w:tc>
        <w:tc>
          <w:tcPr>
            <w:tcW w:w="461" w:type="pct"/>
            <w:tcMar/>
          </w:tcPr>
          <w:p w:rsidRPr="007E0289" w:rsidR="00FD5CAA" w:rsidP="00032F08" w:rsidRDefault="00FD5CAA" w14:paraId="048740F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1371A7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2434A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328BB0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6AC6D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725E77C" wp14:textId="77777777">
        <w:tc>
          <w:tcPr>
            <w:tcW w:w="2032" w:type="pct"/>
            <w:tcMar/>
          </w:tcPr>
          <w:p w:rsidRPr="00351258" w:rsidR="00FD5CAA" w:rsidP="00351258" w:rsidRDefault="00FD5CAA" w14:paraId="64DB6BBC"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Ensuring impartiality</w:t>
            </w:r>
          </w:p>
        </w:tc>
        <w:tc>
          <w:tcPr>
            <w:tcW w:w="381" w:type="pct"/>
            <w:tcMar/>
          </w:tcPr>
          <w:p w:rsidRPr="007E0289" w:rsidR="00FD5CAA" w:rsidP="00B7365A" w:rsidRDefault="00FD5CAA" w14:paraId="415825D4" wp14:textId="77777777">
            <w:pPr>
              <w:tabs>
                <w:tab w:val="left" w:pos="-720"/>
              </w:tabs>
              <w:suppressAutoHyphens/>
              <w:jc w:val="both"/>
              <w:rPr>
                <w:rFonts w:ascii="Arial" w:hAnsi="Arial" w:cs="Arial"/>
                <w:sz w:val="20"/>
                <w:lang w:val="en-GB"/>
              </w:rPr>
            </w:pPr>
            <w:r>
              <w:rPr>
                <w:rFonts w:ascii="Arial" w:hAnsi="Arial" w:cs="Arial"/>
                <w:sz w:val="20"/>
                <w:lang w:val="en-GB"/>
              </w:rPr>
              <w:t>6.1.3c</w:t>
            </w:r>
          </w:p>
        </w:tc>
        <w:tc>
          <w:tcPr>
            <w:tcW w:w="461" w:type="pct"/>
            <w:tcMar/>
          </w:tcPr>
          <w:p w:rsidRPr="007E0289" w:rsidR="00FD5CAA" w:rsidP="00032F08" w:rsidRDefault="00FD5CAA" w14:paraId="38AA98D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5A140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04938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16AC4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2A4EA1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8649B1D" wp14:textId="77777777">
        <w:tc>
          <w:tcPr>
            <w:tcW w:w="2032" w:type="pct"/>
            <w:tcMar/>
          </w:tcPr>
          <w:p w:rsidRPr="00351258" w:rsidR="00FD5CAA" w:rsidP="00351258" w:rsidRDefault="00FD5CAA" w14:paraId="01E2A63B"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Supervision of finances</w:t>
            </w:r>
          </w:p>
        </w:tc>
        <w:tc>
          <w:tcPr>
            <w:tcW w:w="381" w:type="pct"/>
            <w:tcMar/>
          </w:tcPr>
          <w:p w:rsidRPr="007E0289" w:rsidR="00FD5CAA" w:rsidP="00B7365A" w:rsidRDefault="00FD5CAA" w14:paraId="6E25FEE9"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3d</w:t>
            </w:r>
          </w:p>
        </w:tc>
        <w:tc>
          <w:tcPr>
            <w:tcW w:w="461" w:type="pct"/>
            <w:tcMar/>
          </w:tcPr>
          <w:p w:rsidRPr="007E0289" w:rsidR="00FD5CAA" w:rsidP="00032F08" w:rsidRDefault="00FD5CAA" w14:paraId="5A1EA13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717D3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338A72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DAA4D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EAF47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D6B1970" wp14:textId="77777777">
        <w:tc>
          <w:tcPr>
            <w:tcW w:w="2032" w:type="pct"/>
            <w:tcMar/>
          </w:tcPr>
          <w:p w:rsidRPr="00351258" w:rsidR="00FD5CAA" w:rsidP="00351258" w:rsidRDefault="00FD5CAA" w14:paraId="17E6063D"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Development of certification services and schemes</w:t>
            </w:r>
          </w:p>
        </w:tc>
        <w:tc>
          <w:tcPr>
            <w:tcW w:w="381" w:type="pct"/>
            <w:tcMar/>
          </w:tcPr>
          <w:p w:rsidRPr="007E0289" w:rsidR="00FD5CAA" w:rsidP="00B7365A" w:rsidRDefault="00FD5CAA" w14:paraId="3F9EAC8E"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3e</w:t>
            </w:r>
          </w:p>
        </w:tc>
        <w:tc>
          <w:tcPr>
            <w:tcW w:w="461" w:type="pct"/>
            <w:tcMar/>
          </w:tcPr>
          <w:p w:rsidRPr="007E0289" w:rsidR="00FD5CAA" w:rsidP="00032F08" w:rsidRDefault="00FD5CAA" w14:paraId="281B37B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E500C7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4CD1D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C5BEDD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291548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7E2AD02" wp14:textId="77777777">
        <w:tc>
          <w:tcPr>
            <w:tcW w:w="2032" w:type="pct"/>
            <w:tcMar/>
          </w:tcPr>
          <w:p w:rsidRPr="00351258" w:rsidR="00FD5CAA" w:rsidP="00351258" w:rsidRDefault="00FD5CAA" w14:paraId="3FB6EE09"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Performance of audits and certification and complaint response</w:t>
            </w:r>
          </w:p>
        </w:tc>
        <w:tc>
          <w:tcPr>
            <w:tcW w:w="381" w:type="pct"/>
            <w:tcMar/>
          </w:tcPr>
          <w:p w:rsidRPr="007E0289" w:rsidR="00FD5CAA" w:rsidP="00B7365A" w:rsidRDefault="00FD5CAA" w14:paraId="790C3849"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3f</w:t>
            </w:r>
          </w:p>
        </w:tc>
        <w:tc>
          <w:tcPr>
            <w:tcW w:w="461" w:type="pct"/>
            <w:tcMar/>
          </w:tcPr>
          <w:p w:rsidRPr="007E0289" w:rsidR="00FD5CAA" w:rsidP="00032F08" w:rsidRDefault="00FD5CAA" w14:paraId="03B94F4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D846F5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F015A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B15DD1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68118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DCC9C2" wp14:textId="77777777">
        <w:tc>
          <w:tcPr>
            <w:tcW w:w="2032" w:type="pct"/>
            <w:tcMar/>
          </w:tcPr>
          <w:p w:rsidRPr="00351258" w:rsidR="00FD5CAA" w:rsidP="00351258" w:rsidRDefault="00FD5CAA" w14:paraId="3D109FB6"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Certification decisions</w:t>
            </w:r>
          </w:p>
        </w:tc>
        <w:tc>
          <w:tcPr>
            <w:tcW w:w="381" w:type="pct"/>
            <w:tcMar/>
          </w:tcPr>
          <w:p w:rsidRPr="007E0289" w:rsidR="00FD5CAA" w:rsidP="00B7365A" w:rsidRDefault="00FD5CAA" w14:paraId="01E274D3"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3g</w:t>
            </w:r>
          </w:p>
        </w:tc>
        <w:tc>
          <w:tcPr>
            <w:tcW w:w="461" w:type="pct"/>
            <w:tcMar/>
          </w:tcPr>
          <w:p w:rsidRPr="007E0289" w:rsidR="00FD5CAA" w:rsidP="00032F08" w:rsidRDefault="00FD5CAA" w14:paraId="230165F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B33CA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41461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1DF2C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6788234" wp14:textId="77777777">
            <w:pPr>
              <w:tabs>
                <w:tab w:val="left" w:pos="-720"/>
              </w:tabs>
              <w:suppressAutoHyphens/>
              <w:jc w:val="both"/>
              <w:rPr>
                <w:rFonts w:ascii="Arial" w:hAnsi="Arial" w:cs="Arial"/>
                <w:sz w:val="20"/>
                <w:lang w:val="en-GB"/>
              </w:rPr>
            </w:pPr>
          </w:p>
        </w:tc>
      </w:tr>
      <w:tr xmlns:wp14="http://schemas.microsoft.com/office/word/2010/wordml" w:rsidRPr="008D1D19" w:rsidR="00C0502D" w:rsidTr="048D161A" w14:paraId="4B805DE9" wp14:textId="77777777">
        <w:tc>
          <w:tcPr>
            <w:tcW w:w="2032" w:type="pct"/>
            <w:tcMar/>
          </w:tcPr>
          <w:p w:rsidRPr="00351258" w:rsidR="00FD5CAA" w:rsidP="00351258" w:rsidRDefault="00FD5CAA" w14:paraId="1E3F972F"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Delegation of authorities</w:t>
            </w:r>
          </w:p>
        </w:tc>
        <w:tc>
          <w:tcPr>
            <w:tcW w:w="381" w:type="pct"/>
            <w:tcMar/>
          </w:tcPr>
          <w:p w:rsidRPr="007E0289" w:rsidR="00FD5CAA" w:rsidP="00B7365A" w:rsidRDefault="00FD5CAA" w14:paraId="3EDB1316"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3h</w:t>
            </w:r>
          </w:p>
        </w:tc>
        <w:tc>
          <w:tcPr>
            <w:tcW w:w="461" w:type="pct"/>
            <w:tcMar/>
          </w:tcPr>
          <w:p w:rsidRPr="007E0289" w:rsidR="00FD5CAA" w:rsidP="00032F08" w:rsidRDefault="00FD5CAA" w14:paraId="57A6A0F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F0CA6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4BA342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5D53C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DB1D1D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A9F7177" wp14:textId="77777777">
        <w:tc>
          <w:tcPr>
            <w:tcW w:w="2032" w:type="pct"/>
            <w:tcMar/>
          </w:tcPr>
          <w:p w:rsidRPr="00351258" w:rsidR="00FD5CAA" w:rsidP="00351258" w:rsidRDefault="00FD5CAA" w14:paraId="08847CC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Contractual arrangements</w:t>
            </w:r>
          </w:p>
        </w:tc>
        <w:tc>
          <w:tcPr>
            <w:tcW w:w="381" w:type="pct"/>
            <w:tcMar/>
          </w:tcPr>
          <w:p w:rsidRPr="007E0289" w:rsidR="00FD5CAA" w:rsidP="00B7365A" w:rsidRDefault="00FD5CAA" w14:paraId="593144F5"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3i</w:t>
            </w:r>
          </w:p>
        </w:tc>
        <w:tc>
          <w:tcPr>
            <w:tcW w:w="461" w:type="pct"/>
            <w:tcMar/>
          </w:tcPr>
          <w:p w:rsidRPr="007E0289" w:rsidR="00FD5CAA" w:rsidP="00032F08" w:rsidRDefault="00FD5CAA" w14:paraId="0841E4F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1A9A3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EE333D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D6BC73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4A104A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34DA11C" wp14:textId="77777777">
        <w:tc>
          <w:tcPr>
            <w:tcW w:w="2032" w:type="pct"/>
            <w:tcMar/>
          </w:tcPr>
          <w:p w:rsidRPr="00351258" w:rsidR="00FD5CAA" w:rsidP="00351258" w:rsidRDefault="00FD5CAA" w14:paraId="6F4BBFD0"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Provision of adequate resources</w:t>
            </w:r>
          </w:p>
        </w:tc>
        <w:tc>
          <w:tcPr>
            <w:tcW w:w="381" w:type="pct"/>
            <w:tcMar/>
          </w:tcPr>
          <w:p w:rsidRPr="007E0289" w:rsidR="00FD5CAA" w:rsidP="00B7365A" w:rsidRDefault="00FD5CAA" w14:paraId="1C498B85"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3j</w:t>
            </w:r>
          </w:p>
        </w:tc>
        <w:tc>
          <w:tcPr>
            <w:tcW w:w="461" w:type="pct"/>
            <w:tcMar/>
          </w:tcPr>
          <w:p w:rsidRPr="007E0289" w:rsidR="00FD5CAA" w:rsidP="00032F08" w:rsidRDefault="00FD5CAA" w14:paraId="114B4F8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AABDC0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F82752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A203B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EEB5C6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9FD4773" wp14:textId="77777777">
        <w:tc>
          <w:tcPr>
            <w:tcW w:w="2032" w:type="pct"/>
            <w:tcMar/>
          </w:tcPr>
          <w:p w:rsidRPr="00836B59" w:rsidR="00FD5CAA" w:rsidP="005F1C4D" w:rsidRDefault="00FD5CAA" w14:paraId="01C48F0E" wp14:textId="77777777">
            <w:pPr>
              <w:tabs>
                <w:tab w:val="left" w:pos="-720"/>
              </w:tabs>
              <w:suppressAutoHyphens/>
              <w:rPr>
                <w:rFonts w:ascii="Arial" w:hAnsi="Arial" w:cs="Arial"/>
                <w:sz w:val="20"/>
                <w:lang w:val="en-GB"/>
              </w:rPr>
            </w:pPr>
            <w:r w:rsidRPr="00836B59">
              <w:rPr>
                <w:rFonts w:ascii="Arial" w:hAnsi="Arial" w:cs="Arial"/>
                <w:sz w:val="20"/>
                <w:lang w:val="en-GB"/>
              </w:rPr>
              <w:t xml:space="preserve">Rules </w:t>
            </w:r>
            <w:r w:rsidR="0013259D">
              <w:rPr>
                <w:rFonts w:ascii="Arial" w:hAnsi="Arial" w:cs="Arial"/>
                <w:sz w:val="20"/>
                <w:lang w:val="en-GB"/>
              </w:rPr>
              <w:t>for</w:t>
            </w:r>
            <w:r w:rsidRPr="00836B59">
              <w:rPr>
                <w:rFonts w:ascii="Arial" w:hAnsi="Arial" w:cs="Arial"/>
                <w:sz w:val="20"/>
                <w:lang w:val="en-GB"/>
              </w:rPr>
              <w:t xml:space="preserve"> committees involved in certification activities</w:t>
            </w:r>
          </w:p>
        </w:tc>
        <w:tc>
          <w:tcPr>
            <w:tcW w:w="381" w:type="pct"/>
            <w:tcMar/>
          </w:tcPr>
          <w:p w:rsidRPr="007E0289" w:rsidR="00FD5CAA" w:rsidP="00032F08" w:rsidRDefault="00FD5CAA" w14:paraId="2686404E" wp14:textId="77777777">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4</w:t>
            </w:r>
          </w:p>
        </w:tc>
        <w:tc>
          <w:tcPr>
            <w:tcW w:w="461" w:type="pct"/>
            <w:tcMar/>
          </w:tcPr>
          <w:p w:rsidRPr="007E0289" w:rsidR="00FD5CAA" w:rsidP="00032F08" w:rsidRDefault="00FD5CAA" w14:paraId="27EFE50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4D1216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517F98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4223B4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39CD7A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A9A2604" wp14:textId="77777777">
        <w:tc>
          <w:tcPr>
            <w:tcW w:w="2032" w:type="pct"/>
            <w:tcMar/>
          </w:tcPr>
          <w:p w:rsidRPr="007E0289" w:rsidR="00FD5CAA" w:rsidP="00032F08" w:rsidRDefault="00FD5CAA" w14:paraId="3DD220FA"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7B186A8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F24943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AD9664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BF7610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DC539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E83F1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419F98F" wp14:textId="77777777">
        <w:tc>
          <w:tcPr>
            <w:tcW w:w="2032" w:type="pct"/>
            <w:shd w:val="clear" w:color="auto" w:fill="000000" w:themeFill="text1"/>
            <w:tcMar/>
          </w:tcPr>
          <w:p w:rsidRPr="00B42393" w:rsidR="00FD5CAA" w:rsidP="00032F08" w:rsidRDefault="00FD5CAA" w14:paraId="09079F6D"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7E0289" w:rsidR="00FD5CAA" w:rsidP="00032F08" w:rsidRDefault="00FD5CAA" w14:paraId="6FBAD364"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5DC459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E9947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13D85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7A983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CE7A2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64960CE" wp14:textId="77777777">
        <w:tc>
          <w:tcPr>
            <w:tcW w:w="2032" w:type="pct"/>
            <w:tcMar/>
          </w:tcPr>
          <w:p w:rsidRPr="00351258" w:rsidR="0026121D" w:rsidP="00032F08" w:rsidRDefault="0026121D" w14:paraId="47581087" wp14:textId="77777777">
            <w:pPr>
              <w:tabs>
                <w:tab w:val="left" w:pos="-720"/>
              </w:tabs>
              <w:suppressAutoHyphens/>
              <w:rPr>
                <w:rFonts w:ascii="Arial" w:hAnsi="Arial" w:cs="Arial"/>
                <w:b/>
                <w:sz w:val="20"/>
                <w:lang w:val="en-GB"/>
              </w:rPr>
            </w:pPr>
            <w:r w:rsidRPr="00351258">
              <w:rPr>
                <w:rFonts w:ascii="Arial" w:hAnsi="Arial" w:cs="Arial"/>
                <w:b/>
                <w:sz w:val="20"/>
                <w:lang w:val="en-GB"/>
              </w:rPr>
              <w:t>6.1 Organizational structure and top management</w:t>
            </w:r>
          </w:p>
        </w:tc>
        <w:tc>
          <w:tcPr>
            <w:tcW w:w="381" w:type="pct"/>
            <w:tcMar/>
          </w:tcPr>
          <w:p w:rsidRPr="007E0289" w:rsidR="0026121D" w:rsidP="00032F08" w:rsidRDefault="0026121D" w14:paraId="2C7DA92C" wp14:textId="77777777">
            <w:pPr>
              <w:tabs>
                <w:tab w:val="left" w:pos="-720"/>
              </w:tabs>
              <w:suppressAutoHyphens/>
              <w:jc w:val="both"/>
              <w:rPr>
                <w:rFonts w:ascii="Arial" w:hAnsi="Arial" w:cs="Arial"/>
                <w:sz w:val="20"/>
                <w:lang w:val="en-GB"/>
              </w:rPr>
            </w:pPr>
          </w:p>
        </w:tc>
        <w:tc>
          <w:tcPr>
            <w:tcW w:w="461" w:type="pct"/>
            <w:tcMar/>
          </w:tcPr>
          <w:p w:rsidRPr="007E0289" w:rsidR="0026121D" w:rsidP="00032F08" w:rsidRDefault="0026121D" w14:paraId="3F904CCB" wp14:textId="77777777">
            <w:pPr>
              <w:tabs>
                <w:tab w:val="left" w:pos="-720"/>
              </w:tabs>
              <w:suppressAutoHyphens/>
              <w:jc w:val="both"/>
              <w:rPr>
                <w:rFonts w:ascii="Arial" w:hAnsi="Arial" w:cs="Arial"/>
                <w:sz w:val="20"/>
                <w:lang w:val="en-GB"/>
              </w:rPr>
            </w:pPr>
          </w:p>
        </w:tc>
        <w:tc>
          <w:tcPr>
            <w:tcW w:w="461" w:type="pct"/>
            <w:tcMar/>
          </w:tcPr>
          <w:p w:rsidRPr="007E0289" w:rsidR="0026121D" w:rsidP="00032F08" w:rsidRDefault="0026121D" w14:paraId="040360B8" wp14:textId="77777777">
            <w:pPr>
              <w:tabs>
                <w:tab w:val="left" w:pos="-720"/>
              </w:tabs>
              <w:suppressAutoHyphens/>
              <w:jc w:val="both"/>
              <w:rPr>
                <w:rFonts w:ascii="Arial" w:hAnsi="Arial" w:cs="Arial"/>
                <w:sz w:val="20"/>
                <w:lang w:val="en-GB"/>
              </w:rPr>
            </w:pPr>
          </w:p>
        </w:tc>
        <w:tc>
          <w:tcPr>
            <w:tcW w:w="461" w:type="pct"/>
            <w:tcMar/>
          </w:tcPr>
          <w:p w:rsidRPr="007E0289" w:rsidR="0026121D" w:rsidP="00032F08" w:rsidRDefault="0026121D" w14:paraId="17A1CA98" wp14:textId="77777777">
            <w:pPr>
              <w:tabs>
                <w:tab w:val="left" w:pos="-720"/>
              </w:tabs>
              <w:suppressAutoHyphens/>
              <w:jc w:val="both"/>
              <w:rPr>
                <w:rFonts w:ascii="Arial" w:hAnsi="Arial" w:cs="Arial"/>
                <w:sz w:val="20"/>
                <w:lang w:val="en-GB"/>
              </w:rPr>
            </w:pPr>
          </w:p>
        </w:tc>
        <w:tc>
          <w:tcPr>
            <w:tcW w:w="602" w:type="pct"/>
            <w:tcMar/>
          </w:tcPr>
          <w:p w:rsidRPr="007E0289" w:rsidR="0026121D" w:rsidP="00032F08" w:rsidRDefault="0026121D" w14:paraId="1A55251A" wp14:textId="77777777">
            <w:pPr>
              <w:tabs>
                <w:tab w:val="left" w:pos="-720"/>
              </w:tabs>
              <w:suppressAutoHyphens/>
              <w:jc w:val="both"/>
              <w:rPr>
                <w:rFonts w:ascii="Arial" w:hAnsi="Arial" w:cs="Arial"/>
                <w:sz w:val="20"/>
                <w:lang w:val="en-GB"/>
              </w:rPr>
            </w:pPr>
          </w:p>
        </w:tc>
        <w:tc>
          <w:tcPr>
            <w:tcW w:w="602" w:type="pct"/>
            <w:tcMar/>
          </w:tcPr>
          <w:p w:rsidRPr="007E0289" w:rsidR="0026121D" w:rsidP="00032F08" w:rsidRDefault="0026121D" w14:paraId="4F6D2C4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EAB09B0" wp14:textId="77777777">
        <w:tc>
          <w:tcPr>
            <w:tcW w:w="2032" w:type="pct"/>
            <w:tcMar/>
          </w:tcPr>
          <w:p w:rsidRPr="007E0289" w:rsidR="00FD5CAA" w:rsidP="00032F08" w:rsidRDefault="00FD5CAA" w14:paraId="61FDFD22" wp14:textId="77777777">
            <w:pPr>
              <w:tabs>
                <w:tab w:val="left" w:pos="-720"/>
              </w:tabs>
              <w:suppressAutoHyphens/>
              <w:rPr>
                <w:rFonts w:ascii="Arial" w:hAnsi="Arial" w:cs="Arial"/>
                <w:sz w:val="20"/>
                <w:lang w:val="en-GB"/>
              </w:rPr>
            </w:pPr>
            <w:r w:rsidRPr="007E0289">
              <w:rPr>
                <w:rFonts w:ascii="Arial" w:hAnsi="Arial" w:cs="Arial"/>
                <w:sz w:val="20"/>
                <w:lang w:val="en-GB"/>
              </w:rPr>
              <w:t>Personnel current in practices and knowledge</w:t>
            </w:r>
          </w:p>
        </w:tc>
        <w:tc>
          <w:tcPr>
            <w:tcW w:w="381" w:type="pct"/>
            <w:tcMar/>
          </w:tcPr>
          <w:p w:rsidRPr="007E0289" w:rsidR="00FD5CAA" w:rsidP="00032F08" w:rsidRDefault="00FD5CAA" w14:paraId="742777D6" wp14:textId="77777777">
            <w:pPr>
              <w:tabs>
                <w:tab w:val="left" w:pos="-720"/>
              </w:tabs>
              <w:suppressAutoHyphens/>
              <w:jc w:val="both"/>
              <w:rPr>
                <w:rFonts w:ascii="Arial" w:hAnsi="Arial" w:cs="Arial"/>
                <w:sz w:val="20"/>
                <w:lang w:val="en-GB"/>
              </w:rPr>
            </w:pPr>
            <w:r w:rsidRPr="007E0289">
              <w:rPr>
                <w:rFonts w:ascii="Arial" w:hAnsi="Arial" w:cs="Arial"/>
                <w:sz w:val="20"/>
                <w:lang w:val="en-GB"/>
              </w:rPr>
              <w:t>6.1.1</w:t>
            </w:r>
          </w:p>
        </w:tc>
        <w:tc>
          <w:tcPr>
            <w:tcW w:w="461" w:type="pct"/>
            <w:tcMar/>
          </w:tcPr>
          <w:p w:rsidRPr="007E0289" w:rsidR="00FD5CAA" w:rsidP="00032F08" w:rsidRDefault="00FD5CAA" w14:paraId="31F27C8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9B88F8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5C11D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40E7A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FFF7D4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6758145" wp14:textId="77777777">
        <w:tc>
          <w:tcPr>
            <w:tcW w:w="2032" w:type="pct"/>
            <w:tcMar/>
          </w:tcPr>
          <w:p w:rsidRPr="00581221" w:rsidR="00FD5CAA" w:rsidP="00032F08" w:rsidRDefault="00FD5CAA" w14:paraId="42BC54BD" wp14:textId="77777777">
            <w:pPr>
              <w:tabs>
                <w:tab w:val="left" w:pos="-720"/>
              </w:tabs>
              <w:suppressAutoHyphens/>
              <w:rPr>
                <w:rFonts w:ascii="Arial" w:hAnsi="Arial" w:cs="Arial"/>
                <w:sz w:val="20"/>
                <w:lang w:val="en-GB"/>
              </w:rPr>
            </w:pPr>
            <w:r w:rsidRPr="00581221">
              <w:rPr>
                <w:rFonts w:ascii="Arial" w:hAnsi="Arial" w:cs="Arial"/>
                <w:sz w:val="20"/>
              </w:rPr>
              <w:t>Organizational capacity to include management, administrative support, and infrastructure to undertake all contracted activities</w:t>
            </w:r>
          </w:p>
        </w:tc>
        <w:tc>
          <w:tcPr>
            <w:tcW w:w="381" w:type="pct"/>
            <w:tcMar/>
          </w:tcPr>
          <w:p w:rsidRPr="00581221" w:rsidR="00FD5CAA" w:rsidP="00032F08" w:rsidRDefault="00FD5CAA" w14:paraId="4C0D6ACB" wp14:textId="77777777">
            <w:pPr>
              <w:tabs>
                <w:tab w:val="left" w:pos="-720"/>
              </w:tabs>
              <w:suppressAutoHyphens/>
              <w:jc w:val="both"/>
              <w:rPr>
                <w:rFonts w:ascii="Arial" w:hAnsi="Arial" w:cs="Arial"/>
                <w:sz w:val="20"/>
                <w:lang w:val="en-GB"/>
              </w:rPr>
            </w:pPr>
            <w:r w:rsidRPr="00581221">
              <w:rPr>
                <w:rFonts w:ascii="Arial" w:hAnsi="Arial" w:cs="Arial"/>
                <w:sz w:val="20"/>
                <w:lang w:val="en-GB"/>
              </w:rPr>
              <w:t>6.1.2</w:t>
            </w:r>
          </w:p>
        </w:tc>
        <w:tc>
          <w:tcPr>
            <w:tcW w:w="461" w:type="pct"/>
            <w:tcMar/>
          </w:tcPr>
          <w:p w:rsidRPr="007E0289" w:rsidR="00FD5CAA" w:rsidP="00032F08" w:rsidRDefault="00FD5CAA" w14:paraId="287B69A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A0829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9CA892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BB6F15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433887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3EC2BB6" wp14:textId="77777777">
        <w:tc>
          <w:tcPr>
            <w:tcW w:w="2032" w:type="pct"/>
            <w:tcMar/>
          </w:tcPr>
          <w:p w:rsidRPr="007E0289" w:rsidR="00FD5CAA" w:rsidRDefault="00FD5CAA" w14:paraId="2C33EDCC" wp14:textId="77777777">
            <w:pPr>
              <w:tabs>
                <w:tab w:val="left" w:pos="-720"/>
              </w:tabs>
              <w:suppressAutoHyphens/>
              <w:rPr>
                <w:rFonts w:ascii="Arial" w:hAnsi="Arial" w:cs="Arial"/>
                <w:sz w:val="20"/>
                <w:lang w:val="en-GB"/>
              </w:rPr>
            </w:pPr>
            <w:r w:rsidRPr="007E0289">
              <w:rPr>
                <w:rFonts w:ascii="Arial" w:hAnsi="Arial" w:cs="Arial"/>
                <w:sz w:val="20"/>
                <w:lang w:val="en-GB"/>
              </w:rPr>
              <w:t>Participation in</w:t>
            </w:r>
            <w:r w:rsidR="00A545C2">
              <w:rPr>
                <w:rFonts w:ascii="Arial" w:hAnsi="Arial" w:cs="Arial"/>
                <w:sz w:val="20"/>
                <w:lang w:val="en-GB"/>
              </w:rPr>
              <w:t xml:space="preserve"> the MDSAP </w:t>
            </w:r>
            <w:r w:rsidRPr="007E0289">
              <w:rPr>
                <w:rFonts w:ascii="Arial" w:hAnsi="Arial" w:cs="Arial"/>
                <w:sz w:val="20"/>
                <w:lang w:val="en-GB"/>
              </w:rPr>
              <w:t>regulatory coordination group</w:t>
            </w:r>
          </w:p>
        </w:tc>
        <w:tc>
          <w:tcPr>
            <w:tcW w:w="381" w:type="pct"/>
            <w:tcMar/>
          </w:tcPr>
          <w:p w:rsidRPr="00581221" w:rsidR="00FD5CAA" w:rsidP="00032F08" w:rsidRDefault="00FD5CAA" w14:paraId="75021398" wp14:textId="77777777">
            <w:pPr>
              <w:tabs>
                <w:tab w:val="left" w:pos="-720"/>
              </w:tabs>
              <w:suppressAutoHyphens/>
              <w:jc w:val="both"/>
              <w:rPr>
                <w:rFonts w:ascii="Arial" w:hAnsi="Arial" w:cs="Arial"/>
                <w:sz w:val="20"/>
                <w:lang w:val="en-GB"/>
              </w:rPr>
            </w:pPr>
            <w:r w:rsidRPr="00581221">
              <w:rPr>
                <w:rFonts w:ascii="Arial" w:hAnsi="Arial" w:cs="Arial"/>
                <w:sz w:val="20"/>
                <w:lang w:val="en-GB"/>
              </w:rPr>
              <w:t>6.1.3</w:t>
            </w:r>
          </w:p>
        </w:tc>
        <w:tc>
          <w:tcPr>
            <w:tcW w:w="461" w:type="pct"/>
            <w:tcMar/>
          </w:tcPr>
          <w:p w:rsidRPr="007E0289" w:rsidR="00FD5CAA" w:rsidP="00032F08" w:rsidRDefault="00FD5CAA" w14:paraId="2CCB938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96B98D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4BE60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EE3B4B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D63EA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397C241" wp14:textId="77777777">
        <w:tc>
          <w:tcPr>
            <w:tcW w:w="2032" w:type="pct"/>
            <w:tcMar/>
          </w:tcPr>
          <w:p w:rsidRPr="007E0289" w:rsidR="00FD5CAA" w:rsidP="00032F08" w:rsidRDefault="00FD5CAA" w14:paraId="06D42D6D" wp14:textId="77777777">
            <w:pPr>
              <w:tabs>
                <w:tab w:val="left" w:pos="-720"/>
              </w:tabs>
              <w:suppressAutoHyphens/>
              <w:rPr>
                <w:rFonts w:ascii="Arial" w:hAnsi="Arial" w:cs="Arial"/>
                <w:sz w:val="20"/>
                <w:lang w:val="en-GB"/>
              </w:rPr>
            </w:pPr>
            <w:r w:rsidRPr="007E0289">
              <w:rPr>
                <w:rFonts w:ascii="Arial" w:hAnsi="Arial" w:cs="Arial"/>
                <w:sz w:val="20"/>
                <w:lang w:val="en-GB"/>
              </w:rPr>
              <w:t xml:space="preserve">Consideration </w:t>
            </w:r>
            <w:r w:rsidR="005C0F31">
              <w:rPr>
                <w:rFonts w:ascii="Arial" w:hAnsi="Arial" w:cs="Arial"/>
                <w:sz w:val="20"/>
                <w:lang w:val="en-GB"/>
              </w:rPr>
              <w:t xml:space="preserve">and </w:t>
            </w:r>
            <w:bookmarkStart w:name="_GoBack" w:id="0"/>
            <w:bookmarkEnd w:id="0"/>
            <w:r w:rsidR="005C0F31">
              <w:rPr>
                <w:rFonts w:ascii="Arial" w:hAnsi="Arial" w:cs="Arial"/>
                <w:sz w:val="20"/>
                <w:lang w:val="en-GB"/>
              </w:rPr>
              <w:t xml:space="preserve">usage </w:t>
            </w:r>
            <w:r w:rsidRPr="007E0289">
              <w:rPr>
                <w:rFonts w:ascii="Arial" w:hAnsi="Arial" w:cs="Arial"/>
                <w:sz w:val="20"/>
                <w:lang w:val="en-GB"/>
              </w:rPr>
              <w:t xml:space="preserve">of relevant </w:t>
            </w:r>
            <w:r w:rsidR="00B17A89">
              <w:rPr>
                <w:rFonts w:ascii="Arial" w:hAnsi="Arial" w:cs="Arial"/>
                <w:sz w:val="20"/>
                <w:lang w:val="en-GB"/>
              </w:rPr>
              <w:t xml:space="preserve">MDSAP </w:t>
            </w:r>
            <w:r w:rsidRPr="007E0289">
              <w:rPr>
                <w:rFonts w:ascii="Arial" w:hAnsi="Arial" w:cs="Arial"/>
                <w:sz w:val="20"/>
                <w:lang w:val="en-GB"/>
              </w:rPr>
              <w:t>guidance and best practice documents</w:t>
            </w:r>
          </w:p>
        </w:tc>
        <w:tc>
          <w:tcPr>
            <w:tcW w:w="381" w:type="pct"/>
            <w:tcMar/>
          </w:tcPr>
          <w:p w:rsidRPr="00581221" w:rsidR="00FD5CAA" w:rsidP="00032F08" w:rsidRDefault="00FD5CAA" w14:paraId="150ED9E3" wp14:textId="77777777">
            <w:pPr>
              <w:tabs>
                <w:tab w:val="left" w:pos="-720"/>
              </w:tabs>
              <w:suppressAutoHyphens/>
              <w:jc w:val="both"/>
              <w:rPr>
                <w:rFonts w:ascii="Arial" w:hAnsi="Arial" w:cs="Arial"/>
                <w:sz w:val="20"/>
                <w:lang w:val="en-GB"/>
              </w:rPr>
            </w:pPr>
            <w:r w:rsidRPr="00581221">
              <w:rPr>
                <w:rFonts w:ascii="Arial" w:hAnsi="Arial" w:cs="Arial"/>
                <w:sz w:val="20"/>
                <w:lang w:val="en-GB"/>
              </w:rPr>
              <w:t>6.1.4</w:t>
            </w:r>
          </w:p>
        </w:tc>
        <w:tc>
          <w:tcPr>
            <w:tcW w:w="461" w:type="pct"/>
            <w:tcMar/>
          </w:tcPr>
          <w:p w:rsidRPr="007E0289" w:rsidR="00FD5CAA" w:rsidP="00032F08" w:rsidRDefault="00FD5CAA" w14:paraId="52E608E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4E47F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852BA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299FC0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350833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9777C7E" wp14:textId="77777777">
        <w:tc>
          <w:tcPr>
            <w:tcW w:w="2032" w:type="pct"/>
            <w:tcMar/>
          </w:tcPr>
          <w:p w:rsidRPr="007E0289" w:rsidR="00FD5CAA" w:rsidRDefault="00FD5CAA" w14:paraId="68990FC3" wp14:textId="77777777">
            <w:pPr>
              <w:tabs>
                <w:tab w:val="left" w:pos="-720"/>
              </w:tabs>
              <w:suppressAutoHyphens/>
              <w:rPr>
                <w:rFonts w:ascii="Arial" w:hAnsi="Arial" w:cs="Arial"/>
                <w:sz w:val="20"/>
                <w:lang w:val="en-GB"/>
              </w:rPr>
            </w:pPr>
            <w:r w:rsidRPr="007E0289">
              <w:rPr>
                <w:rFonts w:ascii="Arial" w:hAnsi="Arial" w:cs="Arial"/>
                <w:sz w:val="20"/>
                <w:lang w:val="en-GB"/>
              </w:rPr>
              <w:t>Adopt and adhere to a code of conduct</w:t>
            </w:r>
            <w:r w:rsidR="00B17A89">
              <w:rPr>
                <w:rFonts w:ascii="Arial" w:hAnsi="Arial" w:cs="Arial"/>
                <w:sz w:val="20"/>
                <w:lang w:val="en-GB"/>
              </w:rPr>
              <w:t xml:space="preserve"> including a mechanism for monitoring and verification </w:t>
            </w:r>
            <w:r w:rsidR="004D71D1">
              <w:rPr>
                <w:rFonts w:ascii="Arial" w:hAnsi="Arial" w:cs="Arial"/>
                <w:sz w:val="20"/>
                <w:lang w:val="en-GB"/>
              </w:rPr>
              <w:t>(See</w:t>
            </w:r>
            <w:r w:rsidR="00B17A89">
              <w:rPr>
                <w:rFonts w:ascii="Arial" w:hAnsi="Arial" w:cs="Arial"/>
                <w:sz w:val="20"/>
                <w:lang w:val="en-GB"/>
              </w:rPr>
              <w:t xml:space="preserve"> also </w:t>
            </w:r>
            <w:proofErr w:type="gramStart"/>
            <w:r w:rsidR="00191C9A">
              <w:rPr>
                <w:rFonts w:ascii="Arial" w:hAnsi="Arial" w:cs="Arial"/>
                <w:sz w:val="20"/>
                <w:lang w:val="en-GB"/>
              </w:rPr>
              <w:t>N3(</w:t>
            </w:r>
            <w:proofErr w:type="gramEnd"/>
            <w:r w:rsidR="00191C9A">
              <w:rPr>
                <w:rFonts w:ascii="Arial" w:hAnsi="Arial" w:cs="Arial"/>
                <w:sz w:val="20"/>
                <w:lang w:val="en-GB"/>
              </w:rPr>
              <w:t xml:space="preserve">ed2): Cl </w:t>
            </w:r>
            <w:r w:rsidR="00B17A89">
              <w:rPr>
                <w:rFonts w:ascii="Arial" w:hAnsi="Arial" w:cs="Arial"/>
                <w:sz w:val="20"/>
                <w:lang w:val="en-GB"/>
              </w:rPr>
              <w:t>7.1.6).  Violations to be investigated and actions taken</w:t>
            </w:r>
          </w:p>
        </w:tc>
        <w:tc>
          <w:tcPr>
            <w:tcW w:w="381" w:type="pct"/>
            <w:tcMar/>
          </w:tcPr>
          <w:p w:rsidRPr="00581221" w:rsidR="00FD5CAA" w:rsidP="00032F08" w:rsidRDefault="00FD5CAA" w14:paraId="08B0B6CB" wp14:textId="77777777">
            <w:pPr>
              <w:tabs>
                <w:tab w:val="left" w:pos="-720"/>
              </w:tabs>
              <w:suppressAutoHyphens/>
              <w:jc w:val="both"/>
              <w:rPr>
                <w:rFonts w:ascii="Arial" w:hAnsi="Arial" w:cs="Arial"/>
                <w:sz w:val="20"/>
                <w:lang w:val="en-GB"/>
              </w:rPr>
            </w:pPr>
            <w:r w:rsidRPr="00581221">
              <w:rPr>
                <w:rFonts w:ascii="Arial" w:hAnsi="Arial" w:cs="Arial"/>
                <w:sz w:val="20"/>
                <w:lang w:val="en-GB"/>
              </w:rPr>
              <w:t>6.1.5</w:t>
            </w:r>
          </w:p>
        </w:tc>
        <w:tc>
          <w:tcPr>
            <w:tcW w:w="461" w:type="pct"/>
            <w:tcMar/>
          </w:tcPr>
          <w:p w:rsidRPr="007E0289" w:rsidR="00FD5CAA" w:rsidP="00032F08" w:rsidRDefault="00FD5CAA" w14:paraId="4C694B9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B26D9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C8F9A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8D160C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AC30F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363A9BC" wp14:textId="77777777">
        <w:tc>
          <w:tcPr>
            <w:tcW w:w="2032" w:type="pct"/>
            <w:tcMar/>
          </w:tcPr>
          <w:p w:rsidRPr="007E0289" w:rsidR="00FD5CAA" w:rsidP="00032F08" w:rsidRDefault="00FD5CAA" w14:paraId="3D5D418E" wp14:textId="77777777">
            <w:pPr>
              <w:tabs>
                <w:tab w:val="left" w:pos="-720"/>
              </w:tabs>
              <w:suppressAutoHyphens/>
              <w:rPr>
                <w:rFonts w:ascii="Arial" w:hAnsi="Arial" w:cs="Arial"/>
                <w:sz w:val="20"/>
                <w:lang w:val="en-GB"/>
              </w:rPr>
            </w:pPr>
            <w:r w:rsidRPr="007E0289">
              <w:rPr>
                <w:rFonts w:ascii="Arial" w:hAnsi="Arial" w:cs="Arial"/>
                <w:sz w:val="20"/>
                <w:lang w:val="en-GB"/>
              </w:rPr>
              <w:t>Document</w:t>
            </w:r>
            <w:r w:rsidR="00B17A89">
              <w:rPr>
                <w:rFonts w:ascii="Arial" w:hAnsi="Arial" w:cs="Arial"/>
                <w:sz w:val="20"/>
                <w:lang w:val="en-GB"/>
              </w:rPr>
              <w:t>ed</w:t>
            </w:r>
            <w:r w:rsidRPr="007E0289">
              <w:rPr>
                <w:rFonts w:ascii="Arial" w:hAnsi="Arial" w:cs="Arial"/>
                <w:sz w:val="20"/>
                <w:lang w:val="en-GB"/>
              </w:rPr>
              <w:t xml:space="preserve"> roles, responsibilities, and lines of reporting for all personnel</w:t>
            </w:r>
            <w:r w:rsidR="00B17A89">
              <w:rPr>
                <w:rFonts w:ascii="Arial" w:hAnsi="Arial" w:cs="Arial"/>
                <w:sz w:val="20"/>
                <w:lang w:val="en-GB"/>
              </w:rPr>
              <w:t>, including subcontractors, involved in audits and decision making.</w:t>
            </w:r>
          </w:p>
        </w:tc>
        <w:tc>
          <w:tcPr>
            <w:tcW w:w="381" w:type="pct"/>
            <w:tcMar/>
          </w:tcPr>
          <w:p w:rsidRPr="00581221" w:rsidR="00FD5CAA" w:rsidP="00032F08" w:rsidRDefault="00FD5CAA" w14:paraId="48E861FB" wp14:textId="77777777">
            <w:pPr>
              <w:tabs>
                <w:tab w:val="left" w:pos="-720"/>
              </w:tabs>
              <w:suppressAutoHyphens/>
              <w:jc w:val="both"/>
              <w:rPr>
                <w:rFonts w:ascii="Arial" w:hAnsi="Arial" w:cs="Arial"/>
                <w:sz w:val="20"/>
                <w:lang w:val="en-GB"/>
              </w:rPr>
            </w:pPr>
            <w:r w:rsidRPr="00581221">
              <w:rPr>
                <w:rFonts w:ascii="Arial" w:hAnsi="Arial" w:cs="Arial"/>
                <w:sz w:val="20"/>
                <w:lang w:val="en-GB"/>
              </w:rPr>
              <w:t>6.1.6</w:t>
            </w:r>
          </w:p>
        </w:tc>
        <w:tc>
          <w:tcPr>
            <w:tcW w:w="461" w:type="pct"/>
            <w:tcMar/>
          </w:tcPr>
          <w:p w:rsidRPr="007E0289" w:rsidR="00FD5CAA" w:rsidP="00032F08" w:rsidRDefault="00FD5CAA" w14:paraId="26B1A37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11FC6E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64ED50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AB9374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63555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4EFE73A" wp14:textId="77777777">
        <w:tc>
          <w:tcPr>
            <w:tcW w:w="2032" w:type="pct"/>
            <w:tcMar/>
          </w:tcPr>
          <w:p w:rsidRPr="007E0289" w:rsidR="00FD5CAA" w:rsidRDefault="00B17A89" w14:paraId="5FF9137C" wp14:textId="77777777">
            <w:pPr>
              <w:tabs>
                <w:tab w:val="left" w:pos="-720"/>
              </w:tabs>
              <w:suppressAutoHyphens/>
              <w:rPr>
                <w:rFonts w:ascii="Arial" w:hAnsi="Arial" w:cs="Arial"/>
                <w:sz w:val="20"/>
                <w:lang w:val="en-GB"/>
              </w:rPr>
            </w:pPr>
            <w:r>
              <w:rPr>
                <w:rFonts w:ascii="Arial" w:hAnsi="Arial" w:cs="Arial"/>
                <w:sz w:val="20"/>
                <w:lang w:val="en-GB"/>
              </w:rPr>
              <w:t>Documented processes and p</w:t>
            </w:r>
            <w:r w:rsidRPr="007E0289" w:rsidR="00FD5CAA">
              <w:rPr>
                <w:rFonts w:ascii="Arial" w:hAnsi="Arial" w:cs="Arial"/>
                <w:sz w:val="20"/>
                <w:lang w:val="en-GB"/>
              </w:rPr>
              <w:t>rocedures for independent review of work</w:t>
            </w:r>
          </w:p>
        </w:tc>
        <w:tc>
          <w:tcPr>
            <w:tcW w:w="381" w:type="pct"/>
            <w:tcMar/>
          </w:tcPr>
          <w:p w:rsidRPr="00581221" w:rsidR="00FD5CAA" w:rsidP="00032F08" w:rsidRDefault="00FD5CAA" w14:paraId="04590BAF" wp14:textId="77777777">
            <w:pPr>
              <w:tabs>
                <w:tab w:val="left" w:pos="-720"/>
              </w:tabs>
              <w:suppressAutoHyphens/>
              <w:jc w:val="both"/>
              <w:rPr>
                <w:rFonts w:ascii="Arial" w:hAnsi="Arial" w:cs="Arial"/>
                <w:strike/>
                <w:sz w:val="20"/>
                <w:lang w:val="en-GB"/>
              </w:rPr>
            </w:pPr>
            <w:r w:rsidRPr="00581221">
              <w:rPr>
                <w:rFonts w:ascii="Arial" w:hAnsi="Arial" w:cs="Arial"/>
                <w:sz w:val="20"/>
                <w:lang w:val="en-GB"/>
              </w:rPr>
              <w:t>6.1.7</w:t>
            </w:r>
          </w:p>
        </w:tc>
        <w:tc>
          <w:tcPr>
            <w:tcW w:w="461" w:type="pct"/>
            <w:tcMar/>
          </w:tcPr>
          <w:p w:rsidRPr="007E0289" w:rsidR="00FD5CAA" w:rsidP="00032F08" w:rsidRDefault="00FD5CAA" w14:paraId="17A53FC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CDEAE0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0F0706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FF85D3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E95464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27AA0AC" wp14:textId="77777777">
        <w:tc>
          <w:tcPr>
            <w:tcW w:w="2032" w:type="pct"/>
            <w:tcMar/>
          </w:tcPr>
          <w:p w:rsidRPr="007E0289" w:rsidR="00FD5CAA" w:rsidP="00032F08" w:rsidRDefault="00FD5CAA" w14:paraId="5A7AF15D"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06686FEF"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401A726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52F30A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48BA7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93568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81CEB4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1DAA1C9" wp14:textId="77777777">
        <w:tc>
          <w:tcPr>
            <w:tcW w:w="2032" w:type="pct"/>
            <w:shd w:val="clear" w:color="auto" w:fill="C6D9F1" w:themeFill="text2" w:themeFillTint="33"/>
            <w:tcMar/>
          </w:tcPr>
          <w:p w:rsidRPr="007E0289" w:rsidR="00FD5CAA" w:rsidP="00032F08" w:rsidRDefault="00FD5CAA" w14:paraId="5BB2C59D"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54D4AFED"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0FBA773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06B019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F7836D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8D739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AB2B8F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032EEA2" wp14:textId="77777777">
        <w:tc>
          <w:tcPr>
            <w:tcW w:w="2032" w:type="pct"/>
            <w:tcMar/>
          </w:tcPr>
          <w:p w:rsidRPr="007E0289" w:rsidR="00FD5CAA" w:rsidRDefault="00FD5CAA" w14:paraId="3DE1CF35" wp14:textId="77777777">
            <w:pPr>
              <w:tabs>
                <w:tab w:val="left" w:pos="-720"/>
              </w:tabs>
              <w:suppressAutoHyphens/>
              <w:rPr>
                <w:rFonts w:ascii="Arial" w:hAnsi="Arial" w:cs="Arial"/>
                <w:b/>
                <w:sz w:val="20"/>
                <w:lang w:val="en-GB"/>
              </w:rPr>
            </w:pPr>
            <w:r w:rsidRPr="007E0289">
              <w:rPr>
                <w:rFonts w:ascii="Arial" w:hAnsi="Arial" w:cs="Arial"/>
                <w:b/>
                <w:sz w:val="20"/>
                <w:lang w:val="en-GB"/>
              </w:rPr>
              <w:t xml:space="preserve">6.2 </w:t>
            </w:r>
            <w:r>
              <w:rPr>
                <w:rFonts w:ascii="Arial" w:hAnsi="Arial" w:cs="Arial"/>
                <w:b/>
                <w:sz w:val="20"/>
                <w:lang w:val="en-GB"/>
              </w:rPr>
              <w:t>Operational Control</w:t>
            </w:r>
          </w:p>
        </w:tc>
        <w:tc>
          <w:tcPr>
            <w:tcW w:w="381" w:type="pct"/>
            <w:tcMar/>
          </w:tcPr>
          <w:p w:rsidRPr="007E0289" w:rsidR="00FD5CAA" w:rsidP="00032F08" w:rsidRDefault="00FD5CAA" w14:paraId="3FBF0C5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896E9D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319C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DCF033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E78072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118DC7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B9A3F0D" wp14:textId="77777777">
        <w:tc>
          <w:tcPr>
            <w:tcW w:w="2032" w:type="pct"/>
            <w:tcMar/>
          </w:tcPr>
          <w:p w:rsidRPr="007E0289" w:rsidR="00FD5CAA" w:rsidRDefault="00FD5CAA" w14:paraId="4945AF2B" wp14:textId="77777777">
            <w:pPr>
              <w:tabs>
                <w:tab w:val="left" w:pos="-720"/>
              </w:tabs>
              <w:suppressAutoHyphens/>
              <w:rPr>
                <w:rFonts w:ascii="Arial" w:hAnsi="Arial" w:cs="Arial"/>
                <w:sz w:val="20"/>
                <w:lang w:val="en-GB"/>
              </w:rPr>
            </w:pPr>
            <w:r>
              <w:rPr>
                <w:rFonts w:ascii="Arial" w:hAnsi="Arial" w:cs="Arial"/>
                <w:sz w:val="20"/>
                <w:lang w:val="en-GB"/>
              </w:rPr>
              <w:t xml:space="preserve">Process for effective control of activities by </w:t>
            </w:r>
            <w:r w:rsidR="0020242F">
              <w:rPr>
                <w:rFonts w:ascii="Arial" w:hAnsi="Arial" w:cs="Arial"/>
                <w:sz w:val="20"/>
                <w:lang w:val="en-GB"/>
              </w:rPr>
              <w:t xml:space="preserve">the AO and </w:t>
            </w:r>
            <w:r>
              <w:rPr>
                <w:rFonts w:ascii="Arial" w:hAnsi="Arial" w:cs="Arial"/>
                <w:sz w:val="20"/>
                <w:lang w:val="en-GB"/>
              </w:rPr>
              <w:t>related entities taking into account risks these entities may pose</w:t>
            </w:r>
            <w:r w:rsidR="0020242F">
              <w:rPr>
                <w:rFonts w:ascii="Arial" w:hAnsi="Arial" w:cs="Arial"/>
                <w:sz w:val="20"/>
                <w:lang w:val="en-GB"/>
              </w:rPr>
              <w:t xml:space="preserve"> to competence, consistency and impartiality</w:t>
            </w:r>
            <w:r>
              <w:rPr>
                <w:rFonts w:ascii="Arial" w:hAnsi="Arial" w:cs="Arial"/>
                <w:sz w:val="20"/>
                <w:lang w:val="en-GB"/>
              </w:rPr>
              <w:t>.</w:t>
            </w:r>
          </w:p>
        </w:tc>
        <w:tc>
          <w:tcPr>
            <w:tcW w:w="381" w:type="pct"/>
            <w:tcMar/>
          </w:tcPr>
          <w:p w:rsidRPr="007E0289" w:rsidR="00FD5CAA" w:rsidP="00032F08" w:rsidRDefault="00FD5CAA" w14:paraId="5446BD8E" wp14:textId="77777777">
            <w:pPr>
              <w:tabs>
                <w:tab w:val="left" w:pos="-720"/>
              </w:tabs>
              <w:suppressAutoHyphens/>
              <w:jc w:val="both"/>
              <w:rPr>
                <w:rFonts w:ascii="Arial" w:hAnsi="Arial" w:cs="Arial"/>
                <w:sz w:val="20"/>
                <w:lang w:val="en-GB"/>
              </w:rPr>
            </w:pPr>
            <w:r w:rsidRPr="007E0289">
              <w:rPr>
                <w:rFonts w:ascii="Arial" w:hAnsi="Arial" w:cs="Arial"/>
                <w:sz w:val="20"/>
                <w:lang w:val="en-GB"/>
              </w:rPr>
              <w:t>6.2.1</w:t>
            </w:r>
          </w:p>
        </w:tc>
        <w:tc>
          <w:tcPr>
            <w:tcW w:w="461" w:type="pct"/>
            <w:tcMar/>
          </w:tcPr>
          <w:p w:rsidRPr="007E0289" w:rsidR="00FD5CAA" w:rsidP="00032F08" w:rsidRDefault="00FD5CAA" w14:paraId="7876FC1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5703ED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86F94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946BE5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1C34A1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D67B83A" wp14:textId="77777777">
        <w:tc>
          <w:tcPr>
            <w:tcW w:w="2032" w:type="pct"/>
            <w:tcMar/>
          </w:tcPr>
          <w:p w:rsidRPr="007E0289" w:rsidR="00FD5CAA" w:rsidRDefault="00FD5CAA" w14:paraId="2076AF38" wp14:textId="77777777">
            <w:pPr>
              <w:tabs>
                <w:tab w:val="left" w:pos="-720"/>
              </w:tabs>
              <w:suppressAutoHyphens/>
              <w:rPr>
                <w:rFonts w:ascii="Arial" w:hAnsi="Arial" w:cs="Arial"/>
                <w:sz w:val="20"/>
                <w:lang w:val="en-GB"/>
              </w:rPr>
            </w:pPr>
            <w:r>
              <w:rPr>
                <w:rFonts w:ascii="Arial" w:hAnsi="Arial" w:cs="Arial"/>
                <w:sz w:val="20"/>
                <w:lang w:val="en-GB"/>
              </w:rPr>
              <w:t>Appropriate level and methods for control of activities undertaken</w:t>
            </w:r>
            <w:r w:rsidR="00A2225D">
              <w:rPr>
                <w:rFonts w:ascii="Arial" w:hAnsi="Arial" w:cs="Arial"/>
                <w:sz w:val="20"/>
                <w:lang w:val="en-GB"/>
              </w:rPr>
              <w:t xml:space="preserve"> and as defined in this clause</w:t>
            </w:r>
            <w:r>
              <w:rPr>
                <w:rFonts w:ascii="Arial" w:hAnsi="Arial" w:cs="Arial"/>
                <w:sz w:val="20"/>
                <w:lang w:val="en-GB"/>
              </w:rPr>
              <w:t>.</w:t>
            </w:r>
          </w:p>
        </w:tc>
        <w:tc>
          <w:tcPr>
            <w:tcW w:w="381" w:type="pct"/>
            <w:tcMar/>
          </w:tcPr>
          <w:p w:rsidRPr="007E0289" w:rsidR="00FD5CAA" w:rsidP="00032F08" w:rsidRDefault="00FD5CAA" w14:paraId="3AD63494" wp14:textId="77777777">
            <w:pPr>
              <w:tabs>
                <w:tab w:val="left" w:pos="-720"/>
              </w:tabs>
              <w:suppressAutoHyphens/>
              <w:jc w:val="both"/>
              <w:rPr>
                <w:rFonts w:ascii="Arial" w:hAnsi="Arial" w:cs="Arial"/>
                <w:sz w:val="20"/>
                <w:lang w:val="en-GB"/>
              </w:rPr>
            </w:pPr>
            <w:r w:rsidRPr="007E0289">
              <w:rPr>
                <w:rFonts w:ascii="Arial" w:hAnsi="Arial" w:cs="Arial"/>
                <w:sz w:val="20"/>
                <w:lang w:val="en-GB"/>
              </w:rPr>
              <w:t>6.2.2</w:t>
            </w:r>
          </w:p>
        </w:tc>
        <w:tc>
          <w:tcPr>
            <w:tcW w:w="461" w:type="pct"/>
            <w:tcMar/>
          </w:tcPr>
          <w:p w:rsidRPr="007E0289" w:rsidR="00FD5CAA" w:rsidP="00032F08" w:rsidRDefault="00FD5CAA" w14:paraId="7E051CA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26953D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E5BF58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53A08E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674D19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C72A837" wp14:textId="77777777">
        <w:tc>
          <w:tcPr>
            <w:tcW w:w="2032" w:type="pct"/>
            <w:tcMar/>
          </w:tcPr>
          <w:p w:rsidRPr="007E0289" w:rsidR="00FD5CAA" w:rsidP="00032F08" w:rsidRDefault="00FD5CAA" w14:paraId="7A9A139D" wp14:textId="77777777">
            <w:pPr>
              <w:tabs>
                <w:tab w:val="left" w:pos="-720"/>
              </w:tabs>
              <w:suppressAutoHyphens/>
              <w:rPr>
                <w:rFonts w:ascii="Arial" w:hAnsi="Arial" w:cs="Arial"/>
                <w:b/>
                <w:sz w:val="20"/>
                <w:highlight w:val="green"/>
                <w:lang w:val="en-GB"/>
              </w:rPr>
            </w:pPr>
          </w:p>
        </w:tc>
        <w:tc>
          <w:tcPr>
            <w:tcW w:w="381" w:type="pct"/>
            <w:tcMar/>
          </w:tcPr>
          <w:p w:rsidRPr="007E0289" w:rsidR="00FD5CAA" w:rsidP="00032F08" w:rsidRDefault="00FD5CAA" w14:paraId="56A0069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F6F7A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20646E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1ED777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32070F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A9B60E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10CB0C5" wp14:textId="77777777">
        <w:tc>
          <w:tcPr>
            <w:tcW w:w="2032" w:type="pct"/>
            <w:tcMar/>
          </w:tcPr>
          <w:p w:rsidRPr="007E0289" w:rsidR="00FD5CAA" w:rsidP="00351258" w:rsidRDefault="00FD5CAA" w14:paraId="04740B67" wp14:textId="77777777">
            <w:pPr>
              <w:keepNext/>
              <w:tabs>
                <w:tab w:val="left" w:pos="-720"/>
              </w:tabs>
              <w:suppressAutoHyphens/>
              <w:rPr>
                <w:rFonts w:ascii="Arial" w:hAnsi="Arial" w:cs="Arial"/>
                <w:b/>
                <w:sz w:val="20"/>
                <w:lang w:val="en-GB"/>
              </w:rPr>
            </w:pPr>
            <w:r w:rsidRPr="007E0289">
              <w:rPr>
                <w:rFonts w:ascii="Arial" w:hAnsi="Arial" w:cs="Arial"/>
                <w:b/>
                <w:sz w:val="20"/>
                <w:lang w:val="en-GB"/>
              </w:rPr>
              <w:t>7. Resource requirements</w:t>
            </w:r>
          </w:p>
        </w:tc>
        <w:tc>
          <w:tcPr>
            <w:tcW w:w="381" w:type="pct"/>
            <w:tcMar/>
          </w:tcPr>
          <w:p w:rsidRPr="007E0289" w:rsidR="00FD5CAA" w:rsidP="00351258" w:rsidRDefault="00FD5CAA" w14:paraId="3E190F5E"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0FB76C7C"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00EE7A80"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1E8E47C2" wp14:textId="77777777">
            <w:pPr>
              <w:keepNext/>
              <w:tabs>
                <w:tab w:val="left" w:pos="-720"/>
              </w:tabs>
              <w:suppressAutoHyphens/>
              <w:jc w:val="both"/>
              <w:rPr>
                <w:rFonts w:ascii="Arial" w:hAnsi="Arial" w:cs="Arial"/>
                <w:sz w:val="20"/>
                <w:lang w:val="en-GB"/>
              </w:rPr>
            </w:pPr>
          </w:p>
        </w:tc>
        <w:tc>
          <w:tcPr>
            <w:tcW w:w="602" w:type="pct"/>
            <w:tcMar/>
          </w:tcPr>
          <w:p w:rsidRPr="007E0289" w:rsidR="00FD5CAA" w:rsidP="00351258" w:rsidRDefault="00FD5CAA" w14:paraId="52E12EC1" wp14:textId="77777777">
            <w:pPr>
              <w:keepNext/>
              <w:tabs>
                <w:tab w:val="left" w:pos="-720"/>
              </w:tabs>
              <w:suppressAutoHyphens/>
              <w:jc w:val="both"/>
              <w:rPr>
                <w:rFonts w:ascii="Arial" w:hAnsi="Arial" w:cs="Arial"/>
                <w:sz w:val="20"/>
                <w:lang w:val="en-GB"/>
              </w:rPr>
            </w:pPr>
          </w:p>
        </w:tc>
        <w:tc>
          <w:tcPr>
            <w:tcW w:w="602" w:type="pct"/>
            <w:tcMar/>
          </w:tcPr>
          <w:p w:rsidRPr="007E0289" w:rsidR="00FD5CAA" w:rsidP="00351258" w:rsidRDefault="00FD5CAA" w14:paraId="6A2BC471"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46F501F3" wp14:textId="77777777">
        <w:tc>
          <w:tcPr>
            <w:tcW w:w="2032" w:type="pct"/>
            <w:tcMar/>
          </w:tcPr>
          <w:p w:rsidRPr="00351258" w:rsidR="00FD5CAA" w:rsidRDefault="00FD5CAA" w14:paraId="44938020" wp14:textId="77777777">
            <w:pPr>
              <w:tabs>
                <w:tab w:val="left" w:pos="-720"/>
              </w:tabs>
              <w:suppressAutoHyphens/>
              <w:rPr>
                <w:rFonts w:ascii="Arial" w:hAnsi="Arial" w:cs="Arial"/>
                <w:b/>
                <w:sz w:val="20"/>
                <w:lang w:val="en-GB"/>
              </w:rPr>
            </w:pPr>
            <w:r w:rsidRPr="00351258">
              <w:rPr>
                <w:rFonts w:ascii="Arial" w:hAnsi="Arial" w:cs="Arial"/>
                <w:b/>
                <w:sz w:val="20"/>
                <w:lang w:val="en-GB"/>
              </w:rPr>
              <w:t>7.1 Competence of personnel</w:t>
            </w:r>
          </w:p>
        </w:tc>
        <w:tc>
          <w:tcPr>
            <w:tcW w:w="381" w:type="pct"/>
            <w:tcMar/>
          </w:tcPr>
          <w:p w:rsidRPr="007E0289" w:rsidR="00FD5CAA" w:rsidP="00032F08" w:rsidRDefault="00FD5CAA" w14:paraId="4DCC6F4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5E47D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5D6C40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E7D59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CC8AA0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87D0D6" wp14:textId="77777777">
            <w:pPr>
              <w:tabs>
                <w:tab w:val="left" w:pos="-720"/>
              </w:tabs>
              <w:suppressAutoHyphens/>
              <w:jc w:val="both"/>
              <w:rPr>
                <w:rFonts w:ascii="Arial" w:hAnsi="Arial" w:cs="Arial"/>
                <w:sz w:val="20"/>
                <w:lang w:val="en-GB"/>
              </w:rPr>
            </w:pPr>
          </w:p>
        </w:tc>
      </w:tr>
      <w:tr xmlns:wp14="http://schemas.microsoft.com/office/word/2010/wordml" w:rsidRPr="007E0289" w:rsidR="003E6D68" w:rsidTr="048D161A" w14:paraId="62C32CFD" wp14:textId="77777777">
        <w:tc>
          <w:tcPr>
            <w:tcW w:w="2032" w:type="pct"/>
            <w:tcMar/>
          </w:tcPr>
          <w:p w:rsidRPr="00351258" w:rsidR="003E6D68" w:rsidP="00032F08" w:rsidRDefault="003E6D68" w14:paraId="4F28C9CA" wp14:textId="77777777">
            <w:pPr>
              <w:tabs>
                <w:tab w:val="left" w:pos="-720"/>
              </w:tabs>
              <w:suppressAutoHyphens/>
              <w:rPr>
                <w:rFonts w:ascii="Arial" w:hAnsi="Arial" w:cs="Arial"/>
                <w:b/>
                <w:sz w:val="20"/>
                <w:lang w:val="en-GB"/>
              </w:rPr>
            </w:pPr>
            <w:r w:rsidRPr="00351258">
              <w:rPr>
                <w:rFonts w:ascii="Arial" w:hAnsi="Arial" w:cs="Arial"/>
                <w:b/>
                <w:sz w:val="20"/>
                <w:lang w:val="en-GB"/>
              </w:rPr>
              <w:t>7.1.1 General considerations</w:t>
            </w:r>
          </w:p>
        </w:tc>
        <w:tc>
          <w:tcPr>
            <w:tcW w:w="381" w:type="pct"/>
            <w:tcMar/>
          </w:tcPr>
          <w:p w:rsidRPr="007E0289" w:rsidR="003E6D68" w:rsidP="00032F08" w:rsidRDefault="003E6D68" w14:paraId="565BFF5B"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34CDD9EB"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498AF0D8"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263F3B9E" wp14:textId="77777777">
            <w:pPr>
              <w:tabs>
                <w:tab w:val="left" w:pos="-720"/>
              </w:tabs>
              <w:suppressAutoHyphens/>
              <w:jc w:val="both"/>
              <w:rPr>
                <w:rFonts w:ascii="Arial" w:hAnsi="Arial" w:cs="Arial"/>
                <w:sz w:val="20"/>
                <w:lang w:val="en-GB"/>
              </w:rPr>
            </w:pPr>
          </w:p>
        </w:tc>
        <w:tc>
          <w:tcPr>
            <w:tcW w:w="602" w:type="pct"/>
            <w:tcMar/>
          </w:tcPr>
          <w:p w:rsidRPr="007E0289" w:rsidR="003E6D68" w:rsidP="00032F08" w:rsidRDefault="003E6D68" w14:paraId="16E5E008" wp14:textId="77777777">
            <w:pPr>
              <w:tabs>
                <w:tab w:val="left" w:pos="-720"/>
              </w:tabs>
              <w:suppressAutoHyphens/>
              <w:jc w:val="both"/>
              <w:rPr>
                <w:rFonts w:ascii="Arial" w:hAnsi="Arial" w:cs="Arial"/>
                <w:sz w:val="20"/>
                <w:lang w:val="en-GB"/>
              </w:rPr>
            </w:pPr>
          </w:p>
        </w:tc>
        <w:tc>
          <w:tcPr>
            <w:tcW w:w="602" w:type="pct"/>
            <w:tcMar/>
          </w:tcPr>
          <w:p w:rsidRPr="007E0289" w:rsidR="003E6D68" w:rsidP="00032F08" w:rsidRDefault="003E6D68" w14:paraId="40D2860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3F537F" wp14:textId="77777777">
        <w:tc>
          <w:tcPr>
            <w:tcW w:w="2032" w:type="pct"/>
            <w:tcMar/>
          </w:tcPr>
          <w:p w:rsidRPr="007E0289" w:rsidR="00FD5CAA" w:rsidP="00032F08" w:rsidRDefault="00FD5CAA" w14:paraId="203C0244" wp14:textId="77777777">
            <w:pPr>
              <w:tabs>
                <w:tab w:val="left" w:pos="-720"/>
              </w:tabs>
              <w:suppressAutoHyphens/>
              <w:rPr>
                <w:rFonts w:ascii="Arial" w:hAnsi="Arial" w:cs="Arial"/>
                <w:sz w:val="20"/>
                <w:lang w:val="en-GB"/>
              </w:rPr>
            </w:pPr>
            <w:r>
              <w:rPr>
                <w:rFonts w:ascii="Arial" w:hAnsi="Arial" w:cs="Arial"/>
                <w:sz w:val="20"/>
                <w:lang w:val="en-GB"/>
              </w:rPr>
              <w:t>Processes for personnel to have appropriate knowledge and skills</w:t>
            </w:r>
            <w:r w:rsidR="00DF7E63">
              <w:rPr>
                <w:rFonts w:ascii="Arial" w:hAnsi="Arial" w:cs="Arial"/>
                <w:sz w:val="20"/>
                <w:lang w:val="en-GB"/>
              </w:rPr>
              <w:t xml:space="preserve"> for quality management systems and geographic areas in which it operates</w:t>
            </w:r>
          </w:p>
        </w:tc>
        <w:tc>
          <w:tcPr>
            <w:tcW w:w="381" w:type="pct"/>
            <w:tcMar/>
          </w:tcPr>
          <w:p w:rsidRPr="007E0289" w:rsidR="00FD5CAA" w:rsidP="00032F08" w:rsidRDefault="00FD5CAA" w14:paraId="44DE2429" wp14:textId="77777777">
            <w:pPr>
              <w:tabs>
                <w:tab w:val="left" w:pos="-720"/>
              </w:tabs>
              <w:suppressAutoHyphens/>
              <w:jc w:val="both"/>
              <w:rPr>
                <w:rFonts w:ascii="Arial" w:hAnsi="Arial" w:cs="Arial"/>
                <w:sz w:val="20"/>
                <w:lang w:val="en-GB"/>
              </w:rPr>
            </w:pPr>
            <w:r w:rsidRPr="007E0289">
              <w:rPr>
                <w:rFonts w:ascii="Arial" w:hAnsi="Arial" w:cs="Arial"/>
                <w:sz w:val="20"/>
                <w:lang w:val="en-GB"/>
              </w:rPr>
              <w:t>7.1.1</w:t>
            </w:r>
          </w:p>
        </w:tc>
        <w:tc>
          <w:tcPr>
            <w:tcW w:w="461" w:type="pct"/>
            <w:tcMar/>
          </w:tcPr>
          <w:p w:rsidRPr="007E0289" w:rsidR="00FD5CAA" w:rsidP="00032F08" w:rsidRDefault="00FD5CAA" w14:paraId="42050CB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30CC4C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5BFDB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8E7875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2A75F99" wp14:textId="77777777">
            <w:pPr>
              <w:tabs>
                <w:tab w:val="left" w:pos="-720"/>
              </w:tabs>
              <w:suppressAutoHyphens/>
              <w:jc w:val="both"/>
              <w:rPr>
                <w:rFonts w:ascii="Arial" w:hAnsi="Arial" w:cs="Arial"/>
                <w:sz w:val="20"/>
                <w:lang w:val="en-GB"/>
              </w:rPr>
            </w:pPr>
          </w:p>
        </w:tc>
      </w:tr>
      <w:tr xmlns:wp14="http://schemas.microsoft.com/office/word/2010/wordml" w:rsidRPr="003E6D68" w:rsidR="00C2187E" w:rsidTr="048D161A" w14:paraId="2ECAA31B" wp14:textId="77777777">
        <w:tc>
          <w:tcPr>
            <w:tcW w:w="2032" w:type="pct"/>
            <w:tcMar/>
          </w:tcPr>
          <w:p w:rsidRPr="003E6D68" w:rsidR="00C2187E" w:rsidRDefault="00C2187E" w14:paraId="2FBD1CFD" wp14:textId="77777777">
            <w:pPr>
              <w:tabs>
                <w:tab w:val="left" w:pos="-720"/>
              </w:tabs>
              <w:suppressAutoHyphens/>
              <w:rPr>
                <w:rFonts w:ascii="Arial" w:hAnsi="Arial" w:cs="Arial"/>
                <w:b/>
                <w:sz w:val="20"/>
                <w:lang w:val="en-GB"/>
              </w:rPr>
            </w:pPr>
          </w:p>
        </w:tc>
        <w:tc>
          <w:tcPr>
            <w:tcW w:w="381" w:type="pct"/>
            <w:tcMar/>
          </w:tcPr>
          <w:p w:rsidRPr="003E6D68" w:rsidR="00C2187E" w:rsidP="00032F08" w:rsidRDefault="00C2187E" w14:paraId="3FDCE676" wp14:textId="77777777">
            <w:pPr>
              <w:tabs>
                <w:tab w:val="left" w:pos="-720"/>
              </w:tabs>
              <w:suppressAutoHyphens/>
              <w:jc w:val="both"/>
              <w:rPr>
                <w:rFonts w:ascii="Arial" w:hAnsi="Arial" w:cs="Arial"/>
                <w:b/>
                <w:sz w:val="20"/>
                <w:lang w:val="en-GB"/>
              </w:rPr>
            </w:pPr>
          </w:p>
        </w:tc>
        <w:tc>
          <w:tcPr>
            <w:tcW w:w="461" w:type="pct"/>
            <w:tcMar/>
          </w:tcPr>
          <w:p w:rsidRPr="003E6D68" w:rsidR="00C2187E" w:rsidP="00032F08" w:rsidRDefault="00C2187E" w14:paraId="2FC0A1CB" wp14:textId="77777777">
            <w:pPr>
              <w:tabs>
                <w:tab w:val="left" w:pos="-720"/>
              </w:tabs>
              <w:suppressAutoHyphens/>
              <w:jc w:val="both"/>
              <w:rPr>
                <w:rFonts w:ascii="Arial" w:hAnsi="Arial" w:cs="Arial"/>
                <w:b/>
                <w:sz w:val="20"/>
                <w:lang w:val="en-GB"/>
              </w:rPr>
            </w:pPr>
          </w:p>
        </w:tc>
        <w:tc>
          <w:tcPr>
            <w:tcW w:w="461" w:type="pct"/>
            <w:tcMar/>
          </w:tcPr>
          <w:p w:rsidRPr="003E6D68" w:rsidR="00C2187E" w:rsidP="00032F08" w:rsidRDefault="00C2187E" w14:paraId="3A2BAADD" wp14:textId="77777777">
            <w:pPr>
              <w:tabs>
                <w:tab w:val="left" w:pos="-720"/>
              </w:tabs>
              <w:suppressAutoHyphens/>
              <w:jc w:val="both"/>
              <w:rPr>
                <w:rFonts w:ascii="Arial" w:hAnsi="Arial" w:cs="Arial"/>
                <w:b/>
                <w:sz w:val="20"/>
                <w:lang w:val="en-GB"/>
              </w:rPr>
            </w:pPr>
          </w:p>
        </w:tc>
        <w:tc>
          <w:tcPr>
            <w:tcW w:w="461" w:type="pct"/>
            <w:tcMar/>
          </w:tcPr>
          <w:p w:rsidRPr="003E6D68" w:rsidR="00C2187E" w:rsidP="00032F08" w:rsidRDefault="00C2187E" w14:paraId="2E4B6A3E" wp14:textId="77777777">
            <w:pPr>
              <w:tabs>
                <w:tab w:val="left" w:pos="-720"/>
              </w:tabs>
              <w:suppressAutoHyphens/>
              <w:jc w:val="both"/>
              <w:rPr>
                <w:rFonts w:ascii="Arial" w:hAnsi="Arial" w:cs="Arial"/>
                <w:b/>
                <w:sz w:val="20"/>
                <w:lang w:val="en-GB"/>
              </w:rPr>
            </w:pPr>
          </w:p>
        </w:tc>
        <w:tc>
          <w:tcPr>
            <w:tcW w:w="602" w:type="pct"/>
            <w:tcMar/>
          </w:tcPr>
          <w:p w:rsidRPr="003E6D68" w:rsidR="00C2187E" w:rsidP="00032F08" w:rsidRDefault="00C2187E" w14:paraId="7EF37AA3" wp14:textId="77777777">
            <w:pPr>
              <w:tabs>
                <w:tab w:val="left" w:pos="-720"/>
              </w:tabs>
              <w:suppressAutoHyphens/>
              <w:jc w:val="both"/>
              <w:rPr>
                <w:rFonts w:ascii="Arial" w:hAnsi="Arial" w:cs="Arial"/>
                <w:b/>
                <w:sz w:val="20"/>
                <w:lang w:val="en-GB"/>
              </w:rPr>
            </w:pPr>
          </w:p>
        </w:tc>
        <w:tc>
          <w:tcPr>
            <w:tcW w:w="602" w:type="pct"/>
            <w:tcMar/>
          </w:tcPr>
          <w:p w:rsidRPr="003E6D68" w:rsidR="00C2187E" w:rsidP="00032F08" w:rsidRDefault="00C2187E" w14:paraId="3C7576EC" wp14:textId="77777777">
            <w:pPr>
              <w:tabs>
                <w:tab w:val="left" w:pos="-720"/>
              </w:tabs>
              <w:suppressAutoHyphens/>
              <w:jc w:val="both"/>
              <w:rPr>
                <w:rFonts w:ascii="Arial" w:hAnsi="Arial" w:cs="Arial"/>
                <w:b/>
                <w:sz w:val="20"/>
                <w:lang w:val="en-GB"/>
              </w:rPr>
            </w:pPr>
          </w:p>
        </w:tc>
      </w:tr>
      <w:tr xmlns:wp14="http://schemas.microsoft.com/office/word/2010/wordml" w:rsidRPr="003E6D68" w:rsidR="003E6D68" w:rsidTr="048D161A" w14:paraId="1160B94C" wp14:textId="77777777">
        <w:tc>
          <w:tcPr>
            <w:tcW w:w="2032" w:type="pct"/>
            <w:tcMar/>
          </w:tcPr>
          <w:p w:rsidRPr="00351258" w:rsidR="003E6D68" w:rsidRDefault="003E6D68" w14:paraId="2739997D" wp14:textId="77777777">
            <w:pPr>
              <w:tabs>
                <w:tab w:val="left" w:pos="-720"/>
              </w:tabs>
              <w:suppressAutoHyphens/>
              <w:rPr>
                <w:rFonts w:ascii="Arial" w:hAnsi="Arial" w:cs="Arial"/>
                <w:b/>
                <w:sz w:val="20"/>
                <w:lang w:val="en-GB"/>
              </w:rPr>
            </w:pPr>
            <w:r w:rsidRPr="00351258">
              <w:rPr>
                <w:rFonts w:ascii="Arial" w:hAnsi="Arial" w:cs="Arial"/>
                <w:b/>
                <w:sz w:val="20"/>
                <w:lang w:val="en-GB"/>
              </w:rPr>
              <w:t>7.1.2 Determination of competence criteria</w:t>
            </w:r>
          </w:p>
        </w:tc>
        <w:tc>
          <w:tcPr>
            <w:tcW w:w="381" w:type="pct"/>
            <w:tcMar/>
          </w:tcPr>
          <w:p w:rsidRPr="00351258" w:rsidR="003E6D68" w:rsidP="00032F08" w:rsidRDefault="003E6D68" w14:paraId="6000547E" wp14:textId="77777777">
            <w:pPr>
              <w:tabs>
                <w:tab w:val="left" w:pos="-720"/>
              </w:tabs>
              <w:suppressAutoHyphens/>
              <w:jc w:val="both"/>
              <w:rPr>
                <w:rFonts w:ascii="Arial" w:hAnsi="Arial" w:cs="Arial"/>
                <w:b/>
                <w:sz w:val="20"/>
                <w:lang w:val="en-GB"/>
              </w:rPr>
            </w:pPr>
          </w:p>
        </w:tc>
        <w:tc>
          <w:tcPr>
            <w:tcW w:w="461" w:type="pct"/>
            <w:tcMar/>
          </w:tcPr>
          <w:p w:rsidRPr="00351258" w:rsidR="003E6D68" w:rsidP="00032F08" w:rsidRDefault="003E6D68" w14:paraId="71F798A8" wp14:textId="77777777">
            <w:pPr>
              <w:tabs>
                <w:tab w:val="left" w:pos="-720"/>
              </w:tabs>
              <w:suppressAutoHyphens/>
              <w:jc w:val="both"/>
              <w:rPr>
                <w:rFonts w:ascii="Arial" w:hAnsi="Arial" w:cs="Arial"/>
                <w:b/>
                <w:sz w:val="20"/>
                <w:lang w:val="en-GB"/>
              </w:rPr>
            </w:pPr>
          </w:p>
        </w:tc>
        <w:tc>
          <w:tcPr>
            <w:tcW w:w="461" w:type="pct"/>
            <w:tcMar/>
          </w:tcPr>
          <w:p w:rsidRPr="00351258" w:rsidR="003E6D68" w:rsidP="00032F08" w:rsidRDefault="003E6D68" w14:paraId="5BC294DE" wp14:textId="77777777">
            <w:pPr>
              <w:tabs>
                <w:tab w:val="left" w:pos="-720"/>
              </w:tabs>
              <w:suppressAutoHyphens/>
              <w:jc w:val="both"/>
              <w:rPr>
                <w:rFonts w:ascii="Arial" w:hAnsi="Arial" w:cs="Arial"/>
                <w:b/>
                <w:sz w:val="20"/>
                <w:lang w:val="en-GB"/>
              </w:rPr>
            </w:pPr>
          </w:p>
        </w:tc>
        <w:tc>
          <w:tcPr>
            <w:tcW w:w="461" w:type="pct"/>
            <w:tcMar/>
          </w:tcPr>
          <w:p w:rsidRPr="00351258" w:rsidR="003E6D68" w:rsidP="00032F08" w:rsidRDefault="003E6D68" w14:paraId="7D36B6E2" wp14:textId="77777777">
            <w:pPr>
              <w:tabs>
                <w:tab w:val="left" w:pos="-720"/>
              </w:tabs>
              <w:suppressAutoHyphens/>
              <w:jc w:val="both"/>
              <w:rPr>
                <w:rFonts w:ascii="Arial" w:hAnsi="Arial" w:cs="Arial"/>
                <w:b/>
                <w:sz w:val="20"/>
                <w:lang w:val="en-GB"/>
              </w:rPr>
            </w:pPr>
          </w:p>
        </w:tc>
        <w:tc>
          <w:tcPr>
            <w:tcW w:w="602" w:type="pct"/>
            <w:tcMar/>
          </w:tcPr>
          <w:p w:rsidRPr="00351258" w:rsidR="003E6D68" w:rsidP="00032F08" w:rsidRDefault="003E6D68" w14:paraId="43A65479" wp14:textId="77777777">
            <w:pPr>
              <w:tabs>
                <w:tab w:val="left" w:pos="-720"/>
              </w:tabs>
              <w:suppressAutoHyphens/>
              <w:jc w:val="both"/>
              <w:rPr>
                <w:rFonts w:ascii="Arial" w:hAnsi="Arial" w:cs="Arial"/>
                <w:b/>
                <w:sz w:val="20"/>
                <w:lang w:val="en-GB"/>
              </w:rPr>
            </w:pPr>
          </w:p>
        </w:tc>
        <w:tc>
          <w:tcPr>
            <w:tcW w:w="602" w:type="pct"/>
            <w:tcMar/>
          </w:tcPr>
          <w:p w:rsidRPr="00351258" w:rsidR="003E6D68" w:rsidP="00032F08" w:rsidRDefault="003E6D68" w14:paraId="70648378" wp14:textId="77777777">
            <w:pPr>
              <w:tabs>
                <w:tab w:val="left" w:pos="-720"/>
              </w:tabs>
              <w:suppressAutoHyphens/>
              <w:jc w:val="both"/>
              <w:rPr>
                <w:rFonts w:ascii="Arial" w:hAnsi="Arial" w:cs="Arial"/>
                <w:b/>
                <w:sz w:val="20"/>
                <w:lang w:val="en-GB"/>
              </w:rPr>
            </w:pPr>
          </w:p>
        </w:tc>
      </w:tr>
      <w:tr xmlns:wp14="http://schemas.microsoft.com/office/word/2010/wordml" w:rsidRPr="007E0289" w:rsidR="00C0502D" w:rsidTr="048D161A" w14:paraId="03F0BFEC" wp14:textId="77777777">
        <w:tc>
          <w:tcPr>
            <w:tcW w:w="2032" w:type="pct"/>
            <w:tcMar/>
          </w:tcPr>
          <w:p w:rsidRPr="00380F0F" w:rsidR="00FD5CAA" w:rsidRDefault="00FD5CAA" w14:paraId="3DE2C484" wp14:textId="77777777">
            <w:pPr>
              <w:tabs>
                <w:tab w:val="left" w:pos="-720"/>
              </w:tabs>
              <w:suppressAutoHyphens/>
              <w:rPr>
                <w:rFonts w:ascii="Arial" w:hAnsi="Arial" w:cs="Arial"/>
                <w:sz w:val="20"/>
                <w:lang w:val="en-GB"/>
              </w:rPr>
            </w:pPr>
            <w:r>
              <w:rPr>
                <w:rFonts w:ascii="Arial" w:hAnsi="Arial" w:cs="Arial"/>
                <w:sz w:val="20"/>
                <w:lang w:val="en-GB"/>
              </w:rPr>
              <w:t>Process for determining documented competence cri</w:t>
            </w:r>
            <w:r w:rsidRPr="00380F0F">
              <w:rPr>
                <w:rFonts w:ascii="Arial" w:hAnsi="Arial" w:cs="Arial"/>
                <w:sz w:val="20"/>
                <w:lang w:val="en-GB"/>
              </w:rPr>
              <w:t>teria</w:t>
            </w:r>
            <w:r>
              <w:rPr>
                <w:rFonts w:ascii="Arial" w:hAnsi="Arial" w:cs="Arial"/>
                <w:sz w:val="20"/>
                <w:lang w:val="en-GB"/>
              </w:rPr>
              <w:t xml:space="preserve"> (required knowledge and skills), for each standard, technical area (products, processes and services) </w:t>
            </w:r>
            <w:r w:rsidR="00E2629E">
              <w:rPr>
                <w:rFonts w:ascii="Arial" w:hAnsi="Arial" w:cs="Arial"/>
                <w:sz w:val="20"/>
                <w:lang w:val="en-GB"/>
              </w:rPr>
              <w:t xml:space="preserve">and function </w:t>
            </w:r>
            <w:r>
              <w:rPr>
                <w:rFonts w:ascii="Arial" w:hAnsi="Arial" w:cs="Arial"/>
                <w:sz w:val="20"/>
                <w:lang w:val="en-GB"/>
              </w:rPr>
              <w:t>in the certification process</w:t>
            </w:r>
            <w:r w:rsidR="000452E4">
              <w:rPr>
                <w:rFonts w:ascii="Arial" w:hAnsi="Arial" w:cs="Arial"/>
                <w:sz w:val="20"/>
                <w:lang w:val="en-GB"/>
              </w:rPr>
              <w:t xml:space="preserve"> to ensure effective auditing and intended results.</w:t>
            </w:r>
          </w:p>
        </w:tc>
        <w:tc>
          <w:tcPr>
            <w:tcW w:w="381" w:type="pct"/>
            <w:tcMar/>
          </w:tcPr>
          <w:p w:rsidRPr="00380F0F" w:rsidR="00FD5CAA" w:rsidP="00032F08" w:rsidRDefault="00FD5CAA" w14:paraId="1A8FE57F" wp14:textId="77777777">
            <w:pPr>
              <w:tabs>
                <w:tab w:val="left" w:pos="-720"/>
              </w:tabs>
              <w:suppressAutoHyphens/>
              <w:jc w:val="both"/>
              <w:rPr>
                <w:rFonts w:ascii="Arial" w:hAnsi="Arial" w:cs="Arial"/>
                <w:sz w:val="20"/>
                <w:lang w:val="en-GB"/>
              </w:rPr>
            </w:pPr>
            <w:r w:rsidRPr="00380F0F">
              <w:rPr>
                <w:rFonts w:ascii="Arial" w:hAnsi="Arial" w:cs="Arial"/>
                <w:sz w:val="20"/>
                <w:lang w:val="en-GB"/>
              </w:rPr>
              <w:t>7.1.2</w:t>
            </w:r>
          </w:p>
        </w:tc>
        <w:tc>
          <w:tcPr>
            <w:tcW w:w="461" w:type="pct"/>
            <w:tcMar/>
          </w:tcPr>
          <w:p w:rsidRPr="007E0289" w:rsidR="00FD5CAA" w:rsidP="00032F08" w:rsidRDefault="00FD5CAA" w14:paraId="5004050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F28F27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87C36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F9E10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243E61"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43D98CF8" wp14:textId="77777777">
        <w:tc>
          <w:tcPr>
            <w:tcW w:w="2032" w:type="pct"/>
            <w:tcMar/>
          </w:tcPr>
          <w:p w:rsidRPr="003E6D68" w:rsidR="00C2187E" w:rsidRDefault="00C2187E" w14:paraId="75C32BFB" wp14:textId="77777777">
            <w:pPr>
              <w:tabs>
                <w:tab w:val="left" w:pos="-720"/>
              </w:tabs>
              <w:suppressAutoHyphens/>
              <w:rPr>
                <w:rFonts w:ascii="Arial" w:hAnsi="Arial" w:cs="Arial"/>
                <w:b/>
                <w:sz w:val="20"/>
                <w:lang w:val="en-GB"/>
              </w:rPr>
            </w:pPr>
          </w:p>
        </w:tc>
        <w:tc>
          <w:tcPr>
            <w:tcW w:w="381" w:type="pct"/>
            <w:tcMar/>
          </w:tcPr>
          <w:p w:rsidRPr="00380F0F" w:rsidR="00C2187E" w:rsidP="00032F08" w:rsidRDefault="00C2187E" w14:paraId="0662AD45"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757622BD"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6D72DC9D"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477AB001"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369B25BB"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3DACA320" wp14:textId="77777777">
            <w:pPr>
              <w:tabs>
                <w:tab w:val="left" w:pos="-720"/>
              </w:tabs>
              <w:suppressAutoHyphens/>
              <w:jc w:val="both"/>
              <w:rPr>
                <w:rFonts w:ascii="Arial" w:hAnsi="Arial" w:cs="Arial"/>
                <w:sz w:val="20"/>
                <w:lang w:val="en-GB"/>
              </w:rPr>
            </w:pPr>
          </w:p>
        </w:tc>
      </w:tr>
      <w:tr xmlns:wp14="http://schemas.microsoft.com/office/word/2010/wordml" w:rsidRPr="007E0289" w:rsidR="003E6D68" w:rsidTr="048D161A" w14:paraId="7B913DAA" wp14:textId="77777777">
        <w:tc>
          <w:tcPr>
            <w:tcW w:w="2032" w:type="pct"/>
            <w:tcMar/>
          </w:tcPr>
          <w:p w:rsidRPr="00351258" w:rsidR="003E6D68" w:rsidRDefault="003E6D68" w14:paraId="52C99C53" wp14:textId="77777777">
            <w:pPr>
              <w:tabs>
                <w:tab w:val="left" w:pos="-720"/>
              </w:tabs>
              <w:suppressAutoHyphens/>
              <w:rPr>
                <w:rFonts w:ascii="Arial" w:hAnsi="Arial" w:cs="Arial"/>
                <w:b/>
                <w:sz w:val="20"/>
                <w:lang w:val="en-GB"/>
              </w:rPr>
            </w:pPr>
            <w:r w:rsidRPr="00351258">
              <w:rPr>
                <w:rFonts w:ascii="Arial" w:hAnsi="Arial" w:cs="Arial"/>
                <w:b/>
                <w:sz w:val="20"/>
                <w:lang w:val="en-GB"/>
              </w:rPr>
              <w:t>7.1.3 Evaluation processes</w:t>
            </w:r>
          </w:p>
        </w:tc>
        <w:tc>
          <w:tcPr>
            <w:tcW w:w="381" w:type="pct"/>
            <w:tcMar/>
          </w:tcPr>
          <w:p w:rsidRPr="00380F0F" w:rsidR="003E6D68" w:rsidP="00032F08" w:rsidRDefault="003E6D68" w14:paraId="53DBAC7D"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6A1B5C7B"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4D35CF86"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0B09DA9F" wp14:textId="77777777">
            <w:pPr>
              <w:tabs>
                <w:tab w:val="left" w:pos="-720"/>
              </w:tabs>
              <w:suppressAutoHyphens/>
              <w:jc w:val="both"/>
              <w:rPr>
                <w:rFonts w:ascii="Arial" w:hAnsi="Arial" w:cs="Arial"/>
                <w:sz w:val="20"/>
                <w:lang w:val="en-GB"/>
              </w:rPr>
            </w:pPr>
          </w:p>
        </w:tc>
        <w:tc>
          <w:tcPr>
            <w:tcW w:w="602" w:type="pct"/>
            <w:tcMar/>
          </w:tcPr>
          <w:p w:rsidRPr="007E0289" w:rsidR="003E6D68" w:rsidP="00032F08" w:rsidRDefault="003E6D68" w14:paraId="18CEC12B" wp14:textId="77777777">
            <w:pPr>
              <w:tabs>
                <w:tab w:val="left" w:pos="-720"/>
              </w:tabs>
              <w:suppressAutoHyphens/>
              <w:jc w:val="both"/>
              <w:rPr>
                <w:rFonts w:ascii="Arial" w:hAnsi="Arial" w:cs="Arial"/>
                <w:sz w:val="20"/>
                <w:lang w:val="en-GB"/>
              </w:rPr>
            </w:pPr>
          </w:p>
        </w:tc>
        <w:tc>
          <w:tcPr>
            <w:tcW w:w="602" w:type="pct"/>
            <w:tcMar/>
          </w:tcPr>
          <w:p w:rsidRPr="007E0289" w:rsidR="003E6D68" w:rsidP="00032F08" w:rsidRDefault="003E6D68" w14:paraId="0ADD416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835B339" wp14:textId="77777777">
        <w:tc>
          <w:tcPr>
            <w:tcW w:w="2032" w:type="pct"/>
            <w:tcMar/>
          </w:tcPr>
          <w:p w:rsidRPr="00380F0F" w:rsidR="00FD5CAA" w:rsidRDefault="00FD5CAA" w14:paraId="39B375EE" wp14:textId="77777777">
            <w:pPr>
              <w:tabs>
                <w:tab w:val="left" w:pos="-720"/>
              </w:tabs>
              <w:suppressAutoHyphens/>
              <w:rPr>
                <w:rFonts w:ascii="Arial" w:hAnsi="Arial" w:cs="Arial"/>
                <w:sz w:val="20"/>
                <w:lang w:val="en-GB"/>
              </w:rPr>
            </w:pPr>
            <w:r>
              <w:rPr>
                <w:rFonts w:ascii="Arial" w:hAnsi="Arial" w:cs="Arial"/>
                <w:sz w:val="20"/>
                <w:lang w:val="en-GB"/>
              </w:rPr>
              <w:t>Effective and documented e</w:t>
            </w:r>
            <w:r w:rsidRPr="00380F0F">
              <w:rPr>
                <w:rFonts w:ascii="Arial" w:hAnsi="Arial" w:cs="Arial"/>
                <w:sz w:val="20"/>
                <w:lang w:val="en-GB"/>
              </w:rPr>
              <w:t>valuation processes</w:t>
            </w:r>
            <w:r w:rsidR="00F90D37">
              <w:rPr>
                <w:rFonts w:ascii="Arial" w:hAnsi="Arial" w:cs="Arial"/>
                <w:sz w:val="20"/>
                <w:lang w:val="en-GB"/>
              </w:rPr>
              <w:t>, and on-going monitoring, for competence</w:t>
            </w:r>
            <w:r>
              <w:rPr>
                <w:rFonts w:ascii="Arial" w:hAnsi="Arial" w:cs="Arial"/>
                <w:sz w:val="20"/>
                <w:lang w:val="en-GB"/>
              </w:rPr>
              <w:t xml:space="preserve"> through the application of the documented competence criteria.  </w:t>
            </w:r>
            <w:r w:rsidR="00F90D37">
              <w:rPr>
                <w:rFonts w:ascii="Arial" w:hAnsi="Arial" w:cs="Arial"/>
                <w:sz w:val="20"/>
                <w:lang w:val="en-GB"/>
              </w:rPr>
              <w:t xml:space="preserve">Personnel with demonstrated competence are to be identified.  Methods are to be effective. </w:t>
            </w:r>
            <w:r>
              <w:rPr>
                <w:rFonts w:ascii="Arial" w:hAnsi="Arial" w:cs="Arial"/>
                <w:sz w:val="20"/>
                <w:lang w:val="en-GB"/>
              </w:rPr>
              <w:t xml:space="preserve">Competence </w:t>
            </w:r>
            <w:r w:rsidR="00F90D37">
              <w:rPr>
                <w:rFonts w:ascii="Arial" w:hAnsi="Arial" w:cs="Arial"/>
                <w:sz w:val="20"/>
                <w:lang w:val="en-GB"/>
              </w:rPr>
              <w:t xml:space="preserve">to be </w:t>
            </w:r>
            <w:r>
              <w:rPr>
                <w:rFonts w:ascii="Arial" w:hAnsi="Arial" w:cs="Arial"/>
                <w:sz w:val="20"/>
                <w:lang w:val="en-GB"/>
              </w:rPr>
              <w:t>demonstrated before performance.</w:t>
            </w:r>
          </w:p>
        </w:tc>
        <w:tc>
          <w:tcPr>
            <w:tcW w:w="381" w:type="pct"/>
            <w:tcMar/>
          </w:tcPr>
          <w:p w:rsidRPr="00380F0F" w:rsidR="00FD5CAA" w:rsidP="00032F08" w:rsidRDefault="00FD5CAA" w14:paraId="3B114DAB" wp14:textId="77777777">
            <w:pPr>
              <w:tabs>
                <w:tab w:val="left" w:pos="-720"/>
              </w:tabs>
              <w:suppressAutoHyphens/>
              <w:jc w:val="both"/>
              <w:rPr>
                <w:rFonts w:ascii="Arial" w:hAnsi="Arial" w:cs="Arial"/>
                <w:sz w:val="20"/>
                <w:lang w:val="en-GB"/>
              </w:rPr>
            </w:pPr>
            <w:r w:rsidRPr="00380F0F">
              <w:rPr>
                <w:rFonts w:ascii="Arial" w:hAnsi="Arial" w:cs="Arial"/>
                <w:sz w:val="20"/>
                <w:lang w:val="en-GB"/>
              </w:rPr>
              <w:t>7.1.3</w:t>
            </w:r>
          </w:p>
        </w:tc>
        <w:tc>
          <w:tcPr>
            <w:tcW w:w="461" w:type="pct"/>
            <w:tcMar/>
          </w:tcPr>
          <w:p w:rsidRPr="007E0289" w:rsidR="00FD5CAA" w:rsidP="00032F08" w:rsidRDefault="00FD5CAA" w14:paraId="78C0D4C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5482F3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5937F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FAE3E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1282F13"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77AF947F" wp14:textId="77777777">
        <w:tc>
          <w:tcPr>
            <w:tcW w:w="2032" w:type="pct"/>
            <w:tcMar/>
          </w:tcPr>
          <w:p w:rsidRPr="003E6D68" w:rsidR="00C2187E" w:rsidRDefault="00C2187E" w14:paraId="38ECD459" wp14:textId="77777777">
            <w:pPr>
              <w:tabs>
                <w:tab w:val="left" w:pos="-720"/>
              </w:tabs>
              <w:suppressAutoHyphens/>
              <w:rPr>
                <w:rFonts w:ascii="Arial" w:hAnsi="Arial" w:cs="Arial"/>
                <w:b/>
                <w:sz w:val="20"/>
                <w:lang w:val="en-GB"/>
              </w:rPr>
            </w:pPr>
          </w:p>
        </w:tc>
        <w:tc>
          <w:tcPr>
            <w:tcW w:w="381" w:type="pct"/>
            <w:tcMar/>
          </w:tcPr>
          <w:p w:rsidRPr="00380F0F" w:rsidR="00C2187E" w:rsidP="00032F08" w:rsidRDefault="00C2187E" w14:paraId="6EC59BF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66962885"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569D64D9"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9E0584D"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0BB1A27E"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0F8B125C" wp14:textId="77777777">
            <w:pPr>
              <w:tabs>
                <w:tab w:val="left" w:pos="-720"/>
              </w:tabs>
              <w:suppressAutoHyphens/>
              <w:jc w:val="both"/>
              <w:rPr>
                <w:rFonts w:ascii="Arial" w:hAnsi="Arial" w:cs="Arial"/>
                <w:sz w:val="20"/>
                <w:lang w:val="en-GB"/>
              </w:rPr>
            </w:pPr>
          </w:p>
        </w:tc>
      </w:tr>
      <w:tr xmlns:wp14="http://schemas.microsoft.com/office/word/2010/wordml" w:rsidRPr="007E0289" w:rsidR="003E6D68" w:rsidTr="048D161A" w14:paraId="4DA85C09" wp14:textId="77777777">
        <w:tc>
          <w:tcPr>
            <w:tcW w:w="2032" w:type="pct"/>
            <w:tcMar/>
          </w:tcPr>
          <w:p w:rsidRPr="00351258" w:rsidR="003E6D68" w:rsidRDefault="003E6D68" w14:paraId="41EA7A46" wp14:textId="77777777">
            <w:pPr>
              <w:tabs>
                <w:tab w:val="left" w:pos="-720"/>
              </w:tabs>
              <w:suppressAutoHyphens/>
              <w:rPr>
                <w:rFonts w:ascii="Arial" w:hAnsi="Arial" w:cs="Arial"/>
                <w:b/>
                <w:sz w:val="20"/>
                <w:lang w:val="en-GB"/>
              </w:rPr>
            </w:pPr>
            <w:r w:rsidRPr="00351258">
              <w:rPr>
                <w:rFonts w:ascii="Arial" w:hAnsi="Arial" w:cs="Arial"/>
                <w:b/>
                <w:sz w:val="20"/>
                <w:lang w:val="en-GB"/>
              </w:rPr>
              <w:t>7.1.4 Other considerations</w:t>
            </w:r>
          </w:p>
        </w:tc>
        <w:tc>
          <w:tcPr>
            <w:tcW w:w="381" w:type="pct"/>
            <w:tcMar/>
          </w:tcPr>
          <w:p w:rsidRPr="00380F0F" w:rsidR="003E6D68" w:rsidP="00032F08" w:rsidRDefault="003E6D68" w14:paraId="41C60458"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4267F419"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2307325F" wp14:textId="77777777">
            <w:pPr>
              <w:tabs>
                <w:tab w:val="left" w:pos="-720"/>
              </w:tabs>
              <w:suppressAutoHyphens/>
              <w:jc w:val="both"/>
              <w:rPr>
                <w:rFonts w:ascii="Arial" w:hAnsi="Arial" w:cs="Arial"/>
                <w:sz w:val="20"/>
                <w:lang w:val="en-GB"/>
              </w:rPr>
            </w:pPr>
          </w:p>
        </w:tc>
        <w:tc>
          <w:tcPr>
            <w:tcW w:w="461" w:type="pct"/>
            <w:tcMar/>
          </w:tcPr>
          <w:p w:rsidRPr="007E0289" w:rsidR="003E6D68" w:rsidP="00032F08" w:rsidRDefault="003E6D68" w14:paraId="313AE7F5" wp14:textId="77777777">
            <w:pPr>
              <w:tabs>
                <w:tab w:val="left" w:pos="-720"/>
              </w:tabs>
              <w:suppressAutoHyphens/>
              <w:jc w:val="both"/>
              <w:rPr>
                <w:rFonts w:ascii="Arial" w:hAnsi="Arial" w:cs="Arial"/>
                <w:sz w:val="20"/>
                <w:lang w:val="en-GB"/>
              </w:rPr>
            </w:pPr>
          </w:p>
        </w:tc>
        <w:tc>
          <w:tcPr>
            <w:tcW w:w="602" w:type="pct"/>
            <w:tcMar/>
          </w:tcPr>
          <w:p w:rsidRPr="007E0289" w:rsidR="003E6D68" w:rsidP="00032F08" w:rsidRDefault="003E6D68" w14:paraId="168F65D8" wp14:textId="77777777">
            <w:pPr>
              <w:tabs>
                <w:tab w:val="left" w:pos="-720"/>
              </w:tabs>
              <w:suppressAutoHyphens/>
              <w:jc w:val="both"/>
              <w:rPr>
                <w:rFonts w:ascii="Arial" w:hAnsi="Arial" w:cs="Arial"/>
                <w:sz w:val="20"/>
                <w:lang w:val="en-GB"/>
              </w:rPr>
            </w:pPr>
          </w:p>
        </w:tc>
        <w:tc>
          <w:tcPr>
            <w:tcW w:w="602" w:type="pct"/>
            <w:tcMar/>
          </w:tcPr>
          <w:p w:rsidRPr="007E0289" w:rsidR="003E6D68" w:rsidP="00032F08" w:rsidRDefault="003E6D68" w14:paraId="460FA7C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2EF2163" wp14:textId="77777777">
        <w:tc>
          <w:tcPr>
            <w:tcW w:w="2032" w:type="pct"/>
            <w:tcMar/>
          </w:tcPr>
          <w:p w:rsidRPr="00380F0F" w:rsidR="00FD5CAA" w:rsidRDefault="00FD5CAA" w14:paraId="7E7EC4C7" wp14:textId="77777777">
            <w:pPr>
              <w:tabs>
                <w:tab w:val="left" w:pos="-720"/>
              </w:tabs>
              <w:suppressAutoHyphens/>
              <w:rPr>
                <w:rFonts w:ascii="Arial" w:hAnsi="Arial" w:cs="Arial"/>
                <w:sz w:val="20"/>
                <w:lang w:val="en-GB"/>
              </w:rPr>
            </w:pPr>
            <w:r>
              <w:rPr>
                <w:rFonts w:ascii="Arial" w:hAnsi="Arial" w:cs="Arial"/>
                <w:sz w:val="20"/>
                <w:lang w:val="en-GB"/>
              </w:rPr>
              <w:t>Access to the requisite internal or external technical expertise for advice.</w:t>
            </w:r>
          </w:p>
        </w:tc>
        <w:tc>
          <w:tcPr>
            <w:tcW w:w="381" w:type="pct"/>
            <w:tcMar/>
          </w:tcPr>
          <w:p w:rsidRPr="00380F0F" w:rsidR="00FD5CAA" w:rsidP="00032F08" w:rsidRDefault="00FD5CAA" w14:paraId="72F5AEDC" wp14:textId="77777777">
            <w:pPr>
              <w:tabs>
                <w:tab w:val="left" w:pos="-720"/>
              </w:tabs>
              <w:suppressAutoHyphens/>
              <w:jc w:val="both"/>
              <w:rPr>
                <w:rFonts w:ascii="Arial" w:hAnsi="Arial" w:cs="Arial"/>
                <w:sz w:val="20"/>
                <w:lang w:val="en-GB"/>
              </w:rPr>
            </w:pPr>
            <w:r w:rsidRPr="00380F0F">
              <w:rPr>
                <w:rFonts w:ascii="Arial" w:hAnsi="Arial" w:cs="Arial"/>
                <w:sz w:val="20"/>
                <w:lang w:val="en-GB"/>
              </w:rPr>
              <w:t>7.1.4</w:t>
            </w:r>
          </w:p>
        </w:tc>
        <w:tc>
          <w:tcPr>
            <w:tcW w:w="461" w:type="pct"/>
            <w:tcMar/>
          </w:tcPr>
          <w:p w:rsidRPr="007E0289" w:rsidR="00FD5CAA" w:rsidP="00032F08" w:rsidRDefault="00FD5CAA" w14:paraId="76A5953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C07BD8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FE348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2B8818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3FBCD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EB1873D" wp14:textId="77777777">
        <w:tc>
          <w:tcPr>
            <w:tcW w:w="2032" w:type="pct"/>
            <w:tcMar/>
          </w:tcPr>
          <w:p w:rsidRPr="007E0289" w:rsidR="00FD5CAA" w:rsidP="00032F08" w:rsidRDefault="00FD5CAA" w14:paraId="4A4A9837" wp14:textId="77777777">
            <w:pPr>
              <w:tabs>
                <w:tab w:val="left" w:pos="-720"/>
              </w:tabs>
              <w:suppressAutoHyphens/>
              <w:rPr>
                <w:rFonts w:ascii="Arial" w:hAnsi="Arial" w:cs="Arial"/>
                <w:b/>
                <w:sz w:val="20"/>
                <w:highlight w:val="yellow"/>
                <w:lang w:val="en-GB"/>
              </w:rPr>
            </w:pPr>
          </w:p>
        </w:tc>
        <w:tc>
          <w:tcPr>
            <w:tcW w:w="381" w:type="pct"/>
            <w:tcMar/>
          </w:tcPr>
          <w:p w:rsidRPr="007E0289" w:rsidR="00FD5CAA" w:rsidP="00032F08" w:rsidRDefault="00FD5CAA" w14:paraId="5624F43B" wp14:textId="77777777">
            <w:pPr>
              <w:tabs>
                <w:tab w:val="left" w:pos="-720"/>
              </w:tabs>
              <w:suppressAutoHyphens/>
              <w:jc w:val="both"/>
              <w:rPr>
                <w:rFonts w:ascii="Arial" w:hAnsi="Arial" w:cs="Arial"/>
                <w:sz w:val="20"/>
                <w:highlight w:val="yellow"/>
                <w:lang w:val="en-GB"/>
              </w:rPr>
            </w:pPr>
          </w:p>
        </w:tc>
        <w:tc>
          <w:tcPr>
            <w:tcW w:w="461" w:type="pct"/>
            <w:tcMar/>
          </w:tcPr>
          <w:p w:rsidRPr="007E0289" w:rsidR="00FD5CAA" w:rsidP="00032F08" w:rsidRDefault="00FD5CAA" w14:paraId="2A9F3CD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C71870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11E96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5AB78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46C290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0D3745C" wp14:textId="77777777">
        <w:tc>
          <w:tcPr>
            <w:tcW w:w="2032" w:type="pct"/>
            <w:shd w:val="clear" w:color="auto" w:fill="000000" w:themeFill="text1"/>
            <w:tcMar/>
          </w:tcPr>
          <w:p w:rsidRPr="00B42393" w:rsidR="00FD5CAA" w:rsidP="00032F08" w:rsidRDefault="00FD5CAA" w14:paraId="05220558" wp14:textId="77777777">
            <w:pPr>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Mar/>
          </w:tcPr>
          <w:p w:rsidRPr="007E0289" w:rsidR="00FD5CAA" w:rsidP="00032F08" w:rsidRDefault="00FD5CAA" w14:paraId="1AA19132"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5BC8850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775F54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6C9D5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A3644D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4902D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D6B3BB8" wp14:textId="77777777">
        <w:tc>
          <w:tcPr>
            <w:tcW w:w="2032" w:type="pct"/>
            <w:tcMar/>
          </w:tcPr>
          <w:p w:rsidRPr="00351258" w:rsidR="00C6109B" w:rsidP="00BC343E" w:rsidRDefault="00C6109B" w14:paraId="4C04FDF9" wp14:textId="77777777">
            <w:pPr>
              <w:tabs>
                <w:tab w:val="left" w:pos="-720"/>
              </w:tabs>
              <w:suppressAutoHyphens/>
              <w:rPr>
                <w:rFonts w:ascii="Arial" w:hAnsi="Arial" w:cs="Arial"/>
                <w:b/>
                <w:sz w:val="20"/>
                <w:lang w:val="en-GB"/>
              </w:rPr>
            </w:pPr>
            <w:r w:rsidRPr="00351258">
              <w:rPr>
                <w:rFonts w:ascii="Arial" w:hAnsi="Arial" w:cs="Arial"/>
                <w:b/>
                <w:sz w:val="20"/>
                <w:lang w:val="en-GB"/>
              </w:rPr>
              <w:t>7.1 Competence of personnel</w:t>
            </w:r>
          </w:p>
        </w:tc>
        <w:tc>
          <w:tcPr>
            <w:tcW w:w="381" w:type="pct"/>
            <w:tcMar/>
          </w:tcPr>
          <w:p w:rsidRPr="007E0289" w:rsidR="00C6109B" w:rsidP="00032F08" w:rsidRDefault="00C6109B" w14:paraId="32842F1D" wp14:textId="77777777">
            <w:pPr>
              <w:tabs>
                <w:tab w:val="left" w:pos="-720"/>
              </w:tabs>
              <w:suppressAutoHyphens/>
              <w:jc w:val="both"/>
              <w:rPr>
                <w:rFonts w:ascii="Arial" w:hAnsi="Arial" w:cs="Arial"/>
                <w:sz w:val="20"/>
                <w:lang w:val="en-GB"/>
              </w:rPr>
            </w:pPr>
          </w:p>
        </w:tc>
        <w:tc>
          <w:tcPr>
            <w:tcW w:w="461" w:type="pct"/>
            <w:tcMar/>
          </w:tcPr>
          <w:p w:rsidRPr="007E0289" w:rsidR="00C6109B" w:rsidP="00032F08" w:rsidRDefault="00C6109B" w14:paraId="711CDE5E" wp14:textId="77777777">
            <w:pPr>
              <w:tabs>
                <w:tab w:val="left" w:pos="-720"/>
              </w:tabs>
              <w:suppressAutoHyphens/>
              <w:jc w:val="both"/>
              <w:rPr>
                <w:rFonts w:ascii="Arial" w:hAnsi="Arial" w:cs="Arial"/>
                <w:sz w:val="20"/>
                <w:lang w:val="en-GB"/>
              </w:rPr>
            </w:pPr>
          </w:p>
        </w:tc>
        <w:tc>
          <w:tcPr>
            <w:tcW w:w="461" w:type="pct"/>
            <w:tcMar/>
          </w:tcPr>
          <w:p w:rsidRPr="007E0289" w:rsidR="00C6109B" w:rsidP="00032F08" w:rsidRDefault="00C6109B" w14:paraId="6A2BC585" wp14:textId="77777777">
            <w:pPr>
              <w:tabs>
                <w:tab w:val="left" w:pos="-720"/>
              </w:tabs>
              <w:suppressAutoHyphens/>
              <w:jc w:val="both"/>
              <w:rPr>
                <w:rFonts w:ascii="Arial" w:hAnsi="Arial" w:cs="Arial"/>
                <w:sz w:val="20"/>
                <w:lang w:val="en-GB"/>
              </w:rPr>
            </w:pPr>
          </w:p>
        </w:tc>
        <w:tc>
          <w:tcPr>
            <w:tcW w:w="461" w:type="pct"/>
            <w:tcMar/>
          </w:tcPr>
          <w:p w:rsidRPr="007E0289" w:rsidR="00C6109B" w:rsidP="00032F08" w:rsidRDefault="00C6109B" w14:paraId="49A616B1" wp14:textId="77777777">
            <w:pPr>
              <w:tabs>
                <w:tab w:val="left" w:pos="-720"/>
              </w:tabs>
              <w:suppressAutoHyphens/>
              <w:jc w:val="both"/>
              <w:rPr>
                <w:rFonts w:ascii="Arial" w:hAnsi="Arial" w:cs="Arial"/>
                <w:sz w:val="20"/>
                <w:lang w:val="en-GB"/>
              </w:rPr>
            </w:pPr>
          </w:p>
        </w:tc>
        <w:tc>
          <w:tcPr>
            <w:tcW w:w="602" w:type="pct"/>
            <w:tcMar/>
          </w:tcPr>
          <w:p w:rsidRPr="007E0289" w:rsidR="00C6109B" w:rsidP="00032F08" w:rsidRDefault="00C6109B" w14:paraId="3B4B52B0" wp14:textId="77777777">
            <w:pPr>
              <w:tabs>
                <w:tab w:val="left" w:pos="-720"/>
              </w:tabs>
              <w:suppressAutoHyphens/>
              <w:jc w:val="both"/>
              <w:rPr>
                <w:rFonts w:ascii="Arial" w:hAnsi="Arial" w:cs="Arial"/>
                <w:sz w:val="20"/>
                <w:lang w:val="en-GB"/>
              </w:rPr>
            </w:pPr>
          </w:p>
        </w:tc>
        <w:tc>
          <w:tcPr>
            <w:tcW w:w="602" w:type="pct"/>
            <w:tcMar/>
          </w:tcPr>
          <w:p w:rsidRPr="007E0289" w:rsidR="00C6109B" w:rsidP="00032F08" w:rsidRDefault="00C6109B" w14:paraId="6A8F822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22AB723" wp14:textId="77777777">
        <w:tc>
          <w:tcPr>
            <w:tcW w:w="2032" w:type="pct"/>
            <w:tcMar/>
          </w:tcPr>
          <w:p w:rsidRPr="00581221" w:rsidR="00FD5CAA" w:rsidRDefault="00FD5CAA" w14:paraId="44FFF426" wp14:textId="77777777">
            <w:pPr>
              <w:tabs>
                <w:tab w:val="left" w:pos="-720"/>
              </w:tabs>
              <w:suppressAutoHyphens/>
              <w:rPr>
                <w:rFonts w:ascii="Arial" w:hAnsi="Arial" w:cs="Arial"/>
                <w:sz w:val="20"/>
                <w:lang w:val="en-GB"/>
              </w:rPr>
            </w:pPr>
            <w:r w:rsidRPr="007E0289">
              <w:rPr>
                <w:rFonts w:ascii="Arial" w:hAnsi="Arial" w:cs="Arial"/>
                <w:sz w:val="20"/>
                <w:lang w:val="en-GB"/>
              </w:rPr>
              <w:t>Auditor competence and maintenance of</w:t>
            </w:r>
            <w:r>
              <w:rPr>
                <w:rFonts w:ascii="Arial" w:hAnsi="Arial" w:cs="Arial"/>
                <w:sz w:val="20"/>
                <w:lang w:val="en-GB"/>
              </w:rPr>
              <w:t xml:space="preserve"> </w:t>
            </w:r>
            <w:r w:rsidRPr="00581221">
              <w:rPr>
                <w:rFonts w:ascii="Arial" w:hAnsi="Arial" w:cs="Arial"/>
                <w:sz w:val="20"/>
                <w:lang w:val="en-GB"/>
              </w:rPr>
              <w:t>competence</w:t>
            </w:r>
            <w:r w:rsidR="008A21CC">
              <w:rPr>
                <w:rFonts w:ascii="Arial" w:hAnsi="Arial" w:cs="Arial"/>
                <w:sz w:val="20"/>
                <w:lang w:val="en-GB"/>
              </w:rPr>
              <w:t xml:space="preserve"> to comply with</w:t>
            </w:r>
            <w:r w:rsidRPr="00581221">
              <w:rPr>
                <w:rFonts w:ascii="Arial" w:hAnsi="Arial" w:cs="Arial"/>
                <w:sz w:val="20"/>
                <w:lang w:val="en-GB"/>
              </w:rPr>
              <w:t xml:space="preserve"> </w:t>
            </w:r>
            <w:hyperlink w:history="1" r:id="rId10">
              <w:r w:rsidRPr="001021B8" w:rsidR="001021B8">
                <w:rPr>
                  <w:rStyle w:val="Hyperlink"/>
                  <w:rFonts w:ascii="Arial" w:hAnsi="Arial" w:cs="Arial"/>
                  <w:sz w:val="20"/>
                  <w:lang w:val="en"/>
                </w:rPr>
                <w:t>IMDRF/MDSAP WG/N4 FINAL:2013</w:t>
              </w:r>
            </w:hyperlink>
            <w:r w:rsidR="00BE5C16">
              <w:rPr>
                <w:rFonts w:ascii="Arial" w:hAnsi="Arial" w:cs="Arial"/>
                <w:sz w:val="20"/>
              </w:rPr>
              <w:t xml:space="preserve">  (See N3(ed2): Cl 6.1.4,  </w:t>
            </w:r>
            <w:hyperlink w:history="1" r:id="rId11">
              <w:r w:rsidRPr="00BE5C16" w:rsidR="00BE5C16">
                <w:rPr>
                  <w:rStyle w:val="Hyperlink"/>
                  <w:rFonts w:ascii="Arial" w:hAnsi="Arial" w:cs="Arial"/>
                  <w:sz w:val="20"/>
                  <w:lang w:val="en"/>
                </w:rPr>
                <w:t>MDSAP AS F0010.4.001</w:t>
              </w:r>
            </w:hyperlink>
            <w:r w:rsidR="00BE5C16">
              <w:rPr>
                <w:rFonts w:ascii="Arial" w:hAnsi="Arial" w:cs="Arial"/>
                <w:sz w:val="20"/>
              </w:rPr>
              <w:t>)</w:t>
            </w:r>
            <w:r w:rsidRPr="00BE5C16" w:rsidR="00BE5C16">
              <w:rPr>
                <w:rFonts w:ascii="Arial" w:hAnsi="Arial" w:cs="Arial"/>
                <w:sz w:val="20"/>
                <w:lang w:val="en"/>
              </w:rPr>
              <w:t xml:space="preserve"> </w:t>
            </w:r>
          </w:p>
        </w:tc>
        <w:tc>
          <w:tcPr>
            <w:tcW w:w="381" w:type="pct"/>
            <w:tcMar/>
          </w:tcPr>
          <w:p w:rsidRPr="007E0289" w:rsidR="00FD5CAA" w:rsidP="00032F08" w:rsidRDefault="00FD5CAA" w14:paraId="180FB63B" wp14:textId="77777777">
            <w:pPr>
              <w:tabs>
                <w:tab w:val="left" w:pos="-720"/>
              </w:tabs>
              <w:suppressAutoHyphens/>
              <w:jc w:val="both"/>
              <w:rPr>
                <w:rFonts w:ascii="Arial" w:hAnsi="Arial" w:cs="Arial"/>
                <w:sz w:val="20"/>
                <w:lang w:val="en-GB"/>
              </w:rPr>
            </w:pPr>
            <w:r w:rsidRPr="007E0289">
              <w:rPr>
                <w:rFonts w:ascii="Arial" w:hAnsi="Arial" w:cs="Arial"/>
                <w:sz w:val="20"/>
                <w:lang w:val="en-GB"/>
              </w:rPr>
              <w:t>7.1.1</w:t>
            </w:r>
          </w:p>
        </w:tc>
        <w:tc>
          <w:tcPr>
            <w:tcW w:w="461" w:type="pct"/>
            <w:tcMar/>
          </w:tcPr>
          <w:p w:rsidRPr="007E0289" w:rsidR="00FD5CAA" w:rsidP="00032F08" w:rsidRDefault="00FD5CAA" w14:paraId="2EA75E8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C4FE2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09ED5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812E17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8AFD4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73290AA" wp14:textId="77777777">
        <w:tc>
          <w:tcPr>
            <w:tcW w:w="2032" w:type="pct"/>
            <w:tcMar/>
          </w:tcPr>
          <w:p w:rsidRPr="007E0289" w:rsidR="00FD5CAA" w:rsidRDefault="0027778A" w14:paraId="728B88FF" wp14:textId="77777777">
            <w:pPr>
              <w:tabs>
                <w:tab w:val="left" w:pos="-720"/>
              </w:tabs>
              <w:suppressAutoHyphens/>
              <w:rPr>
                <w:rFonts w:ascii="Arial" w:hAnsi="Arial" w:cs="Arial"/>
                <w:sz w:val="20"/>
                <w:lang w:val="en-GB"/>
              </w:rPr>
            </w:pPr>
            <w:r>
              <w:rPr>
                <w:rFonts w:ascii="Arial" w:hAnsi="Arial" w:cs="Arial"/>
                <w:sz w:val="20"/>
                <w:lang w:val="en-GB"/>
              </w:rPr>
              <w:t>Access to m</w:t>
            </w:r>
            <w:r w:rsidRPr="007E0289" w:rsidR="00FD5CAA">
              <w:rPr>
                <w:rFonts w:ascii="Arial" w:hAnsi="Arial" w:cs="Arial"/>
                <w:sz w:val="20"/>
                <w:lang w:val="en-GB"/>
              </w:rPr>
              <w:t>edical device expertise</w:t>
            </w:r>
          </w:p>
        </w:tc>
        <w:tc>
          <w:tcPr>
            <w:tcW w:w="381" w:type="pct"/>
            <w:tcMar/>
          </w:tcPr>
          <w:p w:rsidRPr="007E0289" w:rsidR="00FD5CAA" w:rsidP="00032F08" w:rsidRDefault="00FD5CAA" w14:paraId="691E2816" wp14:textId="77777777">
            <w:pPr>
              <w:tabs>
                <w:tab w:val="left" w:pos="-720"/>
              </w:tabs>
              <w:suppressAutoHyphens/>
              <w:jc w:val="both"/>
              <w:rPr>
                <w:rFonts w:ascii="Arial" w:hAnsi="Arial" w:cs="Arial"/>
                <w:sz w:val="20"/>
                <w:lang w:val="en-GB"/>
              </w:rPr>
            </w:pPr>
            <w:r w:rsidRPr="007E0289">
              <w:rPr>
                <w:rFonts w:ascii="Arial" w:hAnsi="Arial" w:cs="Arial"/>
                <w:sz w:val="20"/>
                <w:lang w:val="en-GB"/>
              </w:rPr>
              <w:t>7.1.2</w:t>
            </w:r>
          </w:p>
        </w:tc>
        <w:tc>
          <w:tcPr>
            <w:tcW w:w="461" w:type="pct"/>
            <w:tcMar/>
          </w:tcPr>
          <w:p w:rsidRPr="007E0289" w:rsidR="00FD5CAA" w:rsidP="00032F08" w:rsidRDefault="00FD5CAA" w14:paraId="29DB597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F3573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25534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52C276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F8AFB83" wp14:textId="77777777">
            <w:pPr>
              <w:tabs>
                <w:tab w:val="left" w:pos="-720"/>
              </w:tabs>
              <w:suppressAutoHyphens/>
              <w:jc w:val="both"/>
              <w:rPr>
                <w:rFonts w:ascii="Arial" w:hAnsi="Arial" w:cs="Arial"/>
                <w:sz w:val="20"/>
                <w:lang w:val="en-GB"/>
              </w:rPr>
            </w:pPr>
          </w:p>
        </w:tc>
      </w:tr>
      <w:tr xmlns:wp14="http://schemas.microsoft.com/office/word/2010/wordml" w:rsidRPr="007E0289" w:rsidR="008D1D19" w:rsidTr="048D161A" w14:paraId="065720E1" wp14:textId="77777777">
        <w:tc>
          <w:tcPr>
            <w:tcW w:w="2032" w:type="pct"/>
            <w:tcMar/>
          </w:tcPr>
          <w:p w:rsidRPr="007E0289" w:rsidR="008D1D19" w:rsidRDefault="008D1D19" w14:paraId="25BB206E" wp14:textId="77777777">
            <w:pPr>
              <w:tabs>
                <w:tab w:val="left" w:pos="-720"/>
              </w:tabs>
              <w:suppressAutoHyphens/>
              <w:rPr>
                <w:rFonts w:ascii="Arial" w:hAnsi="Arial" w:cs="Arial"/>
                <w:sz w:val="20"/>
                <w:lang w:val="en-GB"/>
              </w:rPr>
            </w:pPr>
            <w:r w:rsidRPr="007E0289">
              <w:rPr>
                <w:rFonts w:ascii="Arial" w:hAnsi="Arial" w:cs="Arial"/>
                <w:sz w:val="20"/>
                <w:lang w:val="en-GB"/>
              </w:rPr>
              <w:t>Management have appropriate knowledge and processes</w:t>
            </w:r>
            <w:r>
              <w:rPr>
                <w:rFonts w:ascii="Arial" w:hAnsi="Arial" w:cs="Arial"/>
                <w:sz w:val="20"/>
                <w:lang w:val="en-GB"/>
              </w:rPr>
              <w:t xml:space="preserve"> for;</w:t>
            </w:r>
          </w:p>
        </w:tc>
        <w:tc>
          <w:tcPr>
            <w:tcW w:w="381" w:type="pct"/>
            <w:tcMar/>
          </w:tcPr>
          <w:p w:rsidRPr="007E0289" w:rsidR="008D1D19" w:rsidP="00032F08" w:rsidRDefault="008D1D19" w14:paraId="68342FE7" wp14:textId="77777777">
            <w:pPr>
              <w:tabs>
                <w:tab w:val="left" w:pos="-720"/>
              </w:tabs>
              <w:suppressAutoHyphens/>
              <w:jc w:val="both"/>
              <w:rPr>
                <w:rFonts w:ascii="Arial" w:hAnsi="Arial" w:cs="Arial"/>
                <w:sz w:val="20"/>
                <w:lang w:val="en-GB"/>
              </w:rPr>
            </w:pPr>
          </w:p>
        </w:tc>
        <w:tc>
          <w:tcPr>
            <w:tcW w:w="461" w:type="pct"/>
            <w:tcMar/>
          </w:tcPr>
          <w:p w:rsidRPr="007E0289" w:rsidR="008D1D19" w:rsidP="00032F08" w:rsidRDefault="008D1D19" w14:paraId="40776332" wp14:textId="77777777">
            <w:pPr>
              <w:tabs>
                <w:tab w:val="left" w:pos="-720"/>
              </w:tabs>
              <w:suppressAutoHyphens/>
              <w:jc w:val="both"/>
              <w:rPr>
                <w:rFonts w:ascii="Arial" w:hAnsi="Arial" w:cs="Arial"/>
                <w:sz w:val="20"/>
                <w:lang w:val="en-GB"/>
              </w:rPr>
            </w:pPr>
          </w:p>
        </w:tc>
        <w:tc>
          <w:tcPr>
            <w:tcW w:w="461" w:type="pct"/>
            <w:tcMar/>
          </w:tcPr>
          <w:p w:rsidRPr="007E0289" w:rsidR="008D1D19" w:rsidP="00032F08" w:rsidRDefault="008D1D19" w14:paraId="107E9FD5" wp14:textId="77777777">
            <w:pPr>
              <w:tabs>
                <w:tab w:val="left" w:pos="-720"/>
              </w:tabs>
              <w:suppressAutoHyphens/>
              <w:jc w:val="both"/>
              <w:rPr>
                <w:rFonts w:ascii="Arial" w:hAnsi="Arial" w:cs="Arial"/>
                <w:sz w:val="20"/>
                <w:lang w:val="en-GB"/>
              </w:rPr>
            </w:pPr>
          </w:p>
        </w:tc>
        <w:tc>
          <w:tcPr>
            <w:tcW w:w="461" w:type="pct"/>
            <w:tcMar/>
          </w:tcPr>
          <w:p w:rsidRPr="007E0289" w:rsidR="008D1D19" w:rsidP="00032F08" w:rsidRDefault="008D1D19" w14:paraId="564A82CB" wp14:textId="77777777">
            <w:pPr>
              <w:tabs>
                <w:tab w:val="left" w:pos="-720"/>
              </w:tabs>
              <w:suppressAutoHyphens/>
              <w:jc w:val="both"/>
              <w:rPr>
                <w:rFonts w:ascii="Arial" w:hAnsi="Arial" w:cs="Arial"/>
                <w:sz w:val="20"/>
                <w:lang w:val="en-GB"/>
              </w:rPr>
            </w:pPr>
          </w:p>
        </w:tc>
        <w:tc>
          <w:tcPr>
            <w:tcW w:w="602" w:type="pct"/>
            <w:tcMar/>
          </w:tcPr>
          <w:p w:rsidRPr="007E0289" w:rsidR="008D1D19" w:rsidP="00032F08" w:rsidRDefault="008D1D19" w14:paraId="3CE28D4A" wp14:textId="77777777">
            <w:pPr>
              <w:tabs>
                <w:tab w:val="left" w:pos="-720"/>
              </w:tabs>
              <w:suppressAutoHyphens/>
              <w:jc w:val="both"/>
              <w:rPr>
                <w:rFonts w:ascii="Arial" w:hAnsi="Arial" w:cs="Arial"/>
                <w:sz w:val="20"/>
                <w:lang w:val="en-GB"/>
              </w:rPr>
            </w:pPr>
          </w:p>
        </w:tc>
        <w:tc>
          <w:tcPr>
            <w:tcW w:w="602" w:type="pct"/>
            <w:tcMar/>
          </w:tcPr>
          <w:p w:rsidRPr="007E0289" w:rsidR="008D1D19" w:rsidP="00032F08" w:rsidRDefault="008D1D19" w14:paraId="03E60B2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E24DDF9" wp14:textId="77777777">
        <w:tc>
          <w:tcPr>
            <w:tcW w:w="2032" w:type="pct"/>
            <w:tcMar/>
          </w:tcPr>
          <w:p w:rsidRPr="00351258" w:rsidR="00FD5CAA" w:rsidP="00351258" w:rsidRDefault="0027778A" w14:paraId="01B42415"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selection of auditors</w:t>
            </w:r>
            <w:r w:rsidRPr="00351258" w:rsidR="00FD5CAA">
              <w:rPr>
                <w:rFonts w:ascii="Arial" w:hAnsi="Arial" w:cs="Arial"/>
                <w:sz w:val="20"/>
              </w:rPr>
              <w:t xml:space="preserve"> </w:t>
            </w:r>
          </w:p>
        </w:tc>
        <w:tc>
          <w:tcPr>
            <w:tcW w:w="381" w:type="pct"/>
            <w:tcMar/>
          </w:tcPr>
          <w:p w:rsidRPr="007E0289" w:rsidR="00FD5CAA" w:rsidP="00032F08" w:rsidRDefault="00FD5CAA" w14:paraId="3108C6EE" wp14:textId="77777777">
            <w:pPr>
              <w:tabs>
                <w:tab w:val="left" w:pos="-720"/>
              </w:tabs>
              <w:suppressAutoHyphens/>
              <w:jc w:val="both"/>
              <w:rPr>
                <w:rFonts w:ascii="Arial" w:hAnsi="Arial" w:cs="Arial"/>
                <w:sz w:val="20"/>
                <w:lang w:val="en-GB"/>
              </w:rPr>
            </w:pPr>
            <w:r w:rsidRPr="007E0289">
              <w:rPr>
                <w:rFonts w:ascii="Arial" w:hAnsi="Arial" w:cs="Arial"/>
                <w:sz w:val="20"/>
                <w:lang w:val="en-GB"/>
              </w:rPr>
              <w:t>7.1.3</w:t>
            </w:r>
          </w:p>
        </w:tc>
        <w:tc>
          <w:tcPr>
            <w:tcW w:w="461" w:type="pct"/>
            <w:tcMar/>
          </w:tcPr>
          <w:p w:rsidRPr="007E0289" w:rsidR="00FD5CAA" w:rsidP="00032F08" w:rsidRDefault="00FD5CAA" w14:paraId="41A1092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3CC5A6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ACB6A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C8D472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EE5509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D8DA52A" wp14:textId="77777777">
        <w:tc>
          <w:tcPr>
            <w:tcW w:w="2032" w:type="pct"/>
            <w:tcMar/>
          </w:tcPr>
          <w:p w:rsidRPr="00581221" w:rsidR="0027778A" w:rsidP="00351258" w:rsidRDefault="0027778A" w14:paraId="5090D91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verification of competence</w:t>
            </w:r>
          </w:p>
        </w:tc>
        <w:tc>
          <w:tcPr>
            <w:tcW w:w="381" w:type="pct"/>
            <w:tcMar/>
          </w:tcPr>
          <w:p w:rsidRPr="00581221" w:rsidR="0027778A" w:rsidP="00032F08" w:rsidRDefault="0027778A" w14:paraId="402AFD41" wp14:textId="77777777">
            <w:pPr>
              <w:tabs>
                <w:tab w:val="left" w:pos="-720"/>
              </w:tabs>
              <w:suppressAutoHyphens/>
              <w:jc w:val="both"/>
              <w:rPr>
                <w:rFonts w:ascii="Arial" w:hAnsi="Arial" w:cs="Arial"/>
                <w:sz w:val="20"/>
                <w:lang w:val="en-GB"/>
              </w:rPr>
            </w:pPr>
            <w:r>
              <w:rPr>
                <w:rFonts w:ascii="Arial" w:hAnsi="Arial" w:cs="Arial"/>
                <w:sz w:val="20"/>
                <w:lang w:val="en-GB"/>
              </w:rPr>
              <w:t>7.1.3</w:t>
            </w:r>
          </w:p>
        </w:tc>
        <w:tc>
          <w:tcPr>
            <w:tcW w:w="461" w:type="pct"/>
            <w:tcMar/>
          </w:tcPr>
          <w:p w:rsidRPr="007E0289" w:rsidR="0027778A" w:rsidP="00032F08" w:rsidRDefault="0027778A" w14:paraId="68AE7378" wp14:textId="77777777">
            <w:pPr>
              <w:tabs>
                <w:tab w:val="left" w:pos="-720"/>
              </w:tabs>
              <w:suppressAutoHyphens/>
              <w:jc w:val="both"/>
              <w:rPr>
                <w:rFonts w:ascii="Arial" w:hAnsi="Arial" w:cs="Arial"/>
                <w:sz w:val="20"/>
                <w:lang w:val="en-GB"/>
              </w:rPr>
            </w:pPr>
          </w:p>
        </w:tc>
        <w:tc>
          <w:tcPr>
            <w:tcW w:w="461" w:type="pct"/>
            <w:tcMar/>
          </w:tcPr>
          <w:p w:rsidRPr="007E0289" w:rsidR="0027778A" w:rsidP="00032F08" w:rsidRDefault="0027778A" w14:paraId="33CE2273" wp14:textId="77777777">
            <w:pPr>
              <w:tabs>
                <w:tab w:val="left" w:pos="-720"/>
              </w:tabs>
              <w:suppressAutoHyphens/>
              <w:jc w:val="both"/>
              <w:rPr>
                <w:rFonts w:ascii="Arial" w:hAnsi="Arial" w:cs="Arial"/>
                <w:sz w:val="20"/>
                <w:lang w:val="en-GB"/>
              </w:rPr>
            </w:pPr>
          </w:p>
        </w:tc>
        <w:tc>
          <w:tcPr>
            <w:tcW w:w="461" w:type="pct"/>
            <w:tcMar/>
          </w:tcPr>
          <w:p w:rsidRPr="007E0289" w:rsidR="0027778A" w:rsidP="00032F08" w:rsidRDefault="0027778A" w14:paraId="59CA3B16" wp14:textId="77777777">
            <w:pPr>
              <w:tabs>
                <w:tab w:val="left" w:pos="-720"/>
              </w:tabs>
              <w:suppressAutoHyphens/>
              <w:jc w:val="both"/>
              <w:rPr>
                <w:rFonts w:ascii="Arial" w:hAnsi="Arial" w:cs="Arial"/>
                <w:sz w:val="20"/>
                <w:lang w:val="en-GB"/>
              </w:rPr>
            </w:pPr>
          </w:p>
        </w:tc>
        <w:tc>
          <w:tcPr>
            <w:tcW w:w="602" w:type="pct"/>
            <w:tcMar/>
          </w:tcPr>
          <w:p w:rsidRPr="007E0289" w:rsidR="0027778A" w:rsidP="00032F08" w:rsidRDefault="0027778A" w14:paraId="5CF92296" wp14:textId="77777777">
            <w:pPr>
              <w:tabs>
                <w:tab w:val="left" w:pos="-720"/>
              </w:tabs>
              <w:suppressAutoHyphens/>
              <w:jc w:val="both"/>
              <w:rPr>
                <w:rFonts w:ascii="Arial" w:hAnsi="Arial" w:cs="Arial"/>
                <w:sz w:val="20"/>
                <w:lang w:val="en-GB"/>
              </w:rPr>
            </w:pPr>
          </w:p>
        </w:tc>
        <w:tc>
          <w:tcPr>
            <w:tcW w:w="602" w:type="pct"/>
            <w:tcMar/>
          </w:tcPr>
          <w:p w:rsidRPr="007E0289" w:rsidR="0027778A" w:rsidP="00032F08" w:rsidRDefault="0027778A" w14:paraId="3BCBCB4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82C0090" wp14:textId="77777777">
        <w:tc>
          <w:tcPr>
            <w:tcW w:w="2032" w:type="pct"/>
            <w:tcMar/>
          </w:tcPr>
          <w:p w:rsidRPr="00581221" w:rsidR="0027778A" w:rsidP="00351258" w:rsidRDefault="0027778A" w14:paraId="091A2F76"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assignment of tasks</w:t>
            </w:r>
          </w:p>
        </w:tc>
        <w:tc>
          <w:tcPr>
            <w:tcW w:w="381" w:type="pct"/>
            <w:tcMar/>
          </w:tcPr>
          <w:p w:rsidRPr="00581221" w:rsidR="0027778A" w:rsidP="00032F08" w:rsidRDefault="0027778A" w14:paraId="248A60BF" wp14:textId="77777777">
            <w:pPr>
              <w:tabs>
                <w:tab w:val="left" w:pos="-720"/>
              </w:tabs>
              <w:suppressAutoHyphens/>
              <w:jc w:val="both"/>
              <w:rPr>
                <w:rFonts w:ascii="Arial" w:hAnsi="Arial" w:cs="Arial"/>
                <w:sz w:val="20"/>
                <w:lang w:val="en-GB"/>
              </w:rPr>
            </w:pPr>
            <w:r>
              <w:rPr>
                <w:rFonts w:ascii="Arial" w:hAnsi="Arial" w:cs="Arial"/>
                <w:sz w:val="20"/>
                <w:lang w:val="en-GB"/>
              </w:rPr>
              <w:t>7.1.3</w:t>
            </w:r>
          </w:p>
        </w:tc>
        <w:tc>
          <w:tcPr>
            <w:tcW w:w="461" w:type="pct"/>
            <w:tcMar/>
          </w:tcPr>
          <w:p w:rsidRPr="007E0289" w:rsidR="0027778A" w:rsidP="00032F08" w:rsidRDefault="0027778A" w14:paraId="5B48A671" wp14:textId="77777777">
            <w:pPr>
              <w:tabs>
                <w:tab w:val="left" w:pos="-720"/>
              </w:tabs>
              <w:suppressAutoHyphens/>
              <w:jc w:val="both"/>
              <w:rPr>
                <w:rFonts w:ascii="Arial" w:hAnsi="Arial" w:cs="Arial"/>
                <w:sz w:val="20"/>
                <w:lang w:val="en-GB"/>
              </w:rPr>
            </w:pPr>
          </w:p>
        </w:tc>
        <w:tc>
          <w:tcPr>
            <w:tcW w:w="461" w:type="pct"/>
            <w:tcMar/>
          </w:tcPr>
          <w:p w:rsidRPr="007E0289" w:rsidR="0027778A" w:rsidP="00032F08" w:rsidRDefault="0027778A" w14:paraId="675380AA" wp14:textId="77777777">
            <w:pPr>
              <w:tabs>
                <w:tab w:val="left" w:pos="-720"/>
              </w:tabs>
              <w:suppressAutoHyphens/>
              <w:jc w:val="both"/>
              <w:rPr>
                <w:rFonts w:ascii="Arial" w:hAnsi="Arial" w:cs="Arial"/>
                <w:sz w:val="20"/>
                <w:lang w:val="en-GB"/>
              </w:rPr>
            </w:pPr>
          </w:p>
        </w:tc>
        <w:tc>
          <w:tcPr>
            <w:tcW w:w="461" w:type="pct"/>
            <w:tcMar/>
          </w:tcPr>
          <w:p w:rsidRPr="007E0289" w:rsidR="0027778A" w:rsidP="00032F08" w:rsidRDefault="0027778A" w14:paraId="2D830042" wp14:textId="77777777">
            <w:pPr>
              <w:tabs>
                <w:tab w:val="left" w:pos="-720"/>
              </w:tabs>
              <w:suppressAutoHyphens/>
              <w:jc w:val="both"/>
              <w:rPr>
                <w:rFonts w:ascii="Arial" w:hAnsi="Arial" w:cs="Arial"/>
                <w:sz w:val="20"/>
                <w:lang w:val="en-GB"/>
              </w:rPr>
            </w:pPr>
          </w:p>
        </w:tc>
        <w:tc>
          <w:tcPr>
            <w:tcW w:w="602" w:type="pct"/>
            <w:tcMar/>
          </w:tcPr>
          <w:p w:rsidRPr="007E0289" w:rsidR="0027778A" w:rsidP="00032F08" w:rsidRDefault="0027778A" w14:paraId="46CCE917" wp14:textId="77777777">
            <w:pPr>
              <w:tabs>
                <w:tab w:val="left" w:pos="-720"/>
              </w:tabs>
              <w:suppressAutoHyphens/>
              <w:jc w:val="both"/>
              <w:rPr>
                <w:rFonts w:ascii="Arial" w:hAnsi="Arial" w:cs="Arial"/>
                <w:sz w:val="20"/>
                <w:lang w:val="en-GB"/>
              </w:rPr>
            </w:pPr>
          </w:p>
        </w:tc>
        <w:tc>
          <w:tcPr>
            <w:tcW w:w="602" w:type="pct"/>
            <w:tcMar/>
          </w:tcPr>
          <w:p w:rsidRPr="007E0289" w:rsidR="0027778A" w:rsidP="00032F08" w:rsidRDefault="0027778A" w14:paraId="70D96B4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4A8A168" wp14:textId="77777777">
        <w:tc>
          <w:tcPr>
            <w:tcW w:w="2032" w:type="pct"/>
            <w:tcMar/>
          </w:tcPr>
          <w:p w:rsidRPr="00581221" w:rsidR="0027778A" w:rsidP="00351258" w:rsidRDefault="0027778A" w14:paraId="4E67B53F" wp14:textId="77777777">
            <w:pPr>
              <w:numPr>
                <w:ilvl w:val="1"/>
                <w:numId w:val="15"/>
              </w:numPr>
              <w:tabs>
                <w:tab w:val="left" w:pos="-720"/>
              </w:tabs>
              <w:suppressAutoHyphens/>
              <w:ind w:left="284" w:hanging="284"/>
              <w:rPr>
                <w:rFonts w:ascii="Arial" w:hAnsi="Arial" w:cs="Arial"/>
                <w:sz w:val="20"/>
              </w:rPr>
            </w:pPr>
            <w:proofErr w:type="gramStart"/>
            <w:r w:rsidRPr="00351258">
              <w:rPr>
                <w:rFonts w:ascii="Arial" w:hAnsi="Arial" w:cs="Arial"/>
                <w:sz w:val="20"/>
              </w:rPr>
              <w:t>initial</w:t>
            </w:r>
            <w:proofErr w:type="gramEnd"/>
            <w:r w:rsidRPr="00351258">
              <w:rPr>
                <w:rFonts w:ascii="Arial" w:hAnsi="Arial" w:cs="Arial"/>
                <w:sz w:val="20"/>
              </w:rPr>
              <w:t xml:space="preserve"> and on-going training.</w:t>
            </w:r>
          </w:p>
        </w:tc>
        <w:tc>
          <w:tcPr>
            <w:tcW w:w="381" w:type="pct"/>
            <w:tcMar/>
          </w:tcPr>
          <w:p w:rsidRPr="00581221" w:rsidR="0027778A" w:rsidP="00032F08" w:rsidRDefault="0027778A" w14:paraId="412533D3" wp14:textId="77777777">
            <w:pPr>
              <w:tabs>
                <w:tab w:val="left" w:pos="-720"/>
              </w:tabs>
              <w:suppressAutoHyphens/>
              <w:jc w:val="both"/>
              <w:rPr>
                <w:rFonts w:ascii="Arial" w:hAnsi="Arial" w:cs="Arial"/>
                <w:sz w:val="20"/>
                <w:lang w:val="en-GB"/>
              </w:rPr>
            </w:pPr>
            <w:r>
              <w:rPr>
                <w:rFonts w:ascii="Arial" w:hAnsi="Arial" w:cs="Arial"/>
                <w:sz w:val="20"/>
                <w:lang w:val="en-GB"/>
              </w:rPr>
              <w:t>7.1.3</w:t>
            </w:r>
          </w:p>
        </w:tc>
        <w:tc>
          <w:tcPr>
            <w:tcW w:w="461" w:type="pct"/>
            <w:tcMar/>
          </w:tcPr>
          <w:p w:rsidRPr="007E0289" w:rsidR="0027778A" w:rsidP="00032F08" w:rsidRDefault="0027778A" w14:paraId="162343FA" wp14:textId="77777777">
            <w:pPr>
              <w:tabs>
                <w:tab w:val="left" w:pos="-720"/>
              </w:tabs>
              <w:suppressAutoHyphens/>
              <w:jc w:val="both"/>
              <w:rPr>
                <w:rFonts w:ascii="Arial" w:hAnsi="Arial" w:cs="Arial"/>
                <w:sz w:val="20"/>
                <w:lang w:val="en-GB"/>
              </w:rPr>
            </w:pPr>
          </w:p>
        </w:tc>
        <w:tc>
          <w:tcPr>
            <w:tcW w:w="461" w:type="pct"/>
            <w:tcMar/>
          </w:tcPr>
          <w:p w:rsidRPr="007E0289" w:rsidR="0027778A" w:rsidP="00032F08" w:rsidRDefault="0027778A" w14:paraId="44CD0D84" wp14:textId="77777777">
            <w:pPr>
              <w:tabs>
                <w:tab w:val="left" w:pos="-720"/>
              </w:tabs>
              <w:suppressAutoHyphens/>
              <w:jc w:val="both"/>
              <w:rPr>
                <w:rFonts w:ascii="Arial" w:hAnsi="Arial" w:cs="Arial"/>
                <w:sz w:val="20"/>
                <w:lang w:val="en-GB"/>
              </w:rPr>
            </w:pPr>
          </w:p>
        </w:tc>
        <w:tc>
          <w:tcPr>
            <w:tcW w:w="461" w:type="pct"/>
            <w:tcMar/>
          </w:tcPr>
          <w:p w:rsidRPr="007E0289" w:rsidR="0027778A" w:rsidP="00032F08" w:rsidRDefault="0027778A" w14:paraId="0E5EEF3F" wp14:textId="77777777">
            <w:pPr>
              <w:tabs>
                <w:tab w:val="left" w:pos="-720"/>
              </w:tabs>
              <w:suppressAutoHyphens/>
              <w:jc w:val="both"/>
              <w:rPr>
                <w:rFonts w:ascii="Arial" w:hAnsi="Arial" w:cs="Arial"/>
                <w:sz w:val="20"/>
                <w:lang w:val="en-GB"/>
              </w:rPr>
            </w:pPr>
          </w:p>
        </w:tc>
        <w:tc>
          <w:tcPr>
            <w:tcW w:w="602" w:type="pct"/>
            <w:tcMar/>
          </w:tcPr>
          <w:p w:rsidRPr="007E0289" w:rsidR="0027778A" w:rsidP="00032F08" w:rsidRDefault="0027778A" w14:paraId="017DFA3C" wp14:textId="77777777">
            <w:pPr>
              <w:tabs>
                <w:tab w:val="left" w:pos="-720"/>
              </w:tabs>
              <w:suppressAutoHyphens/>
              <w:jc w:val="both"/>
              <w:rPr>
                <w:rFonts w:ascii="Arial" w:hAnsi="Arial" w:cs="Arial"/>
                <w:sz w:val="20"/>
                <w:lang w:val="en-GB"/>
              </w:rPr>
            </w:pPr>
          </w:p>
        </w:tc>
        <w:tc>
          <w:tcPr>
            <w:tcW w:w="602" w:type="pct"/>
            <w:tcMar/>
          </w:tcPr>
          <w:p w:rsidRPr="007E0289" w:rsidR="0027778A" w:rsidP="00032F08" w:rsidRDefault="0027778A" w14:paraId="486D282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A2B98C" wp14:textId="77777777">
        <w:tc>
          <w:tcPr>
            <w:tcW w:w="2032" w:type="pct"/>
            <w:tcMar/>
          </w:tcPr>
          <w:p w:rsidRPr="00581221" w:rsidR="00FD5CAA" w:rsidP="00032F08" w:rsidRDefault="00FD5CAA" w14:paraId="15BAD550" wp14:textId="77777777">
            <w:pPr>
              <w:tabs>
                <w:tab w:val="left" w:pos="-720"/>
              </w:tabs>
              <w:suppressAutoHyphens/>
              <w:rPr>
                <w:rFonts w:ascii="Arial" w:hAnsi="Arial" w:cs="Arial"/>
                <w:sz w:val="20"/>
                <w:lang w:val="en-GB"/>
              </w:rPr>
            </w:pPr>
            <w:r w:rsidRPr="00581221">
              <w:rPr>
                <w:rFonts w:ascii="Arial" w:hAnsi="Arial" w:cs="Arial"/>
                <w:sz w:val="20"/>
              </w:rPr>
              <w:t xml:space="preserve">At least one individual within the senior management having overall responsibility for all </w:t>
            </w:r>
            <w:r w:rsidR="007C1F8F">
              <w:rPr>
                <w:rFonts w:ascii="Arial" w:hAnsi="Arial" w:cs="Arial"/>
                <w:sz w:val="20"/>
              </w:rPr>
              <w:t xml:space="preserve">MDSAP </w:t>
            </w:r>
            <w:r w:rsidRPr="00581221">
              <w:rPr>
                <w:rFonts w:ascii="Arial" w:hAnsi="Arial" w:cs="Arial"/>
                <w:sz w:val="20"/>
              </w:rPr>
              <w:t>medical device audits</w:t>
            </w:r>
          </w:p>
        </w:tc>
        <w:tc>
          <w:tcPr>
            <w:tcW w:w="381" w:type="pct"/>
            <w:tcMar/>
          </w:tcPr>
          <w:p w:rsidRPr="00581221" w:rsidR="00FD5CAA" w:rsidP="00032F08" w:rsidRDefault="00FD5CAA" w14:paraId="1669C625" wp14:textId="77777777">
            <w:pPr>
              <w:tabs>
                <w:tab w:val="left" w:pos="-720"/>
              </w:tabs>
              <w:suppressAutoHyphens/>
              <w:jc w:val="both"/>
              <w:rPr>
                <w:rFonts w:ascii="Arial" w:hAnsi="Arial" w:cs="Arial"/>
                <w:sz w:val="20"/>
                <w:lang w:val="en-GB"/>
              </w:rPr>
            </w:pPr>
            <w:r w:rsidRPr="00581221">
              <w:rPr>
                <w:rFonts w:ascii="Arial" w:hAnsi="Arial" w:cs="Arial"/>
                <w:sz w:val="20"/>
                <w:lang w:val="en-GB"/>
              </w:rPr>
              <w:t>7.1.4</w:t>
            </w:r>
          </w:p>
        </w:tc>
        <w:tc>
          <w:tcPr>
            <w:tcW w:w="461" w:type="pct"/>
            <w:tcMar/>
          </w:tcPr>
          <w:p w:rsidRPr="007E0289" w:rsidR="00FD5CAA" w:rsidP="00032F08" w:rsidRDefault="00FD5CAA" w14:paraId="6DE2FEB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287B6D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022F28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7FF49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CC059D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B13E618" wp14:textId="77777777">
        <w:tc>
          <w:tcPr>
            <w:tcW w:w="2032" w:type="pct"/>
            <w:tcMar/>
          </w:tcPr>
          <w:p w:rsidRPr="00581221" w:rsidR="00FD5CAA" w:rsidRDefault="007C1F8F" w14:paraId="5C466915" wp14:textId="77777777">
            <w:pPr>
              <w:tabs>
                <w:tab w:val="left" w:pos="-720"/>
              </w:tabs>
              <w:suppressAutoHyphens/>
              <w:rPr>
                <w:rFonts w:ascii="Arial" w:hAnsi="Arial" w:cs="Arial"/>
                <w:sz w:val="20"/>
                <w:lang w:val="en-GB"/>
              </w:rPr>
            </w:pPr>
            <w:r>
              <w:rPr>
                <w:rFonts w:ascii="Arial" w:hAnsi="Arial" w:cs="Arial"/>
                <w:sz w:val="20"/>
                <w:lang w:val="en-GB"/>
              </w:rPr>
              <w:t xml:space="preserve">Capability to carry out tasks under its responsibility with </w:t>
            </w:r>
            <w:r w:rsidRPr="00581221" w:rsidR="00FD5CAA">
              <w:rPr>
                <w:rFonts w:ascii="Arial" w:hAnsi="Arial" w:cs="Arial"/>
                <w:sz w:val="20"/>
                <w:lang w:val="en-GB"/>
              </w:rPr>
              <w:t>integrity and technical competence</w:t>
            </w:r>
          </w:p>
        </w:tc>
        <w:tc>
          <w:tcPr>
            <w:tcW w:w="381" w:type="pct"/>
            <w:tcMar/>
          </w:tcPr>
          <w:p w:rsidRPr="00581221" w:rsidR="00FD5CAA" w:rsidP="00032F08" w:rsidRDefault="00FD5CAA" w14:paraId="1CE30682" wp14:textId="77777777">
            <w:pPr>
              <w:tabs>
                <w:tab w:val="left" w:pos="-720"/>
              </w:tabs>
              <w:suppressAutoHyphens/>
              <w:jc w:val="both"/>
              <w:rPr>
                <w:rFonts w:ascii="Arial" w:hAnsi="Arial" w:cs="Arial"/>
                <w:sz w:val="20"/>
                <w:lang w:val="en-GB"/>
              </w:rPr>
            </w:pPr>
            <w:r w:rsidRPr="00581221">
              <w:rPr>
                <w:rFonts w:ascii="Arial" w:hAnsi="Arial" w:cs="Arial"/>
                <w:sz w:val="20"/>
                <w:lang w:val="en-GB"/>
              </w:rPr>
              <w:t>7.1.5</w:t>
            </w:r>
          </w:p>
        </w:tc>
        <w:tc>
          <w:tcPr>
            <w:tcW w:w="461" w:type="pct"/>
            <w:tcMar/>
          </w:tcPr>
          <w:p w:rsidRPr="007E0289" w:rsidR="00FD5CAA" w:rsidP="00032F08" w:rsidRDefault="00FD5CAA" w14:paraId="41DA121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CF1335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DA529F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D137C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E4BC8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7089CAD" wp14:textId="77777777">
        <w:tc>
          <w:tcPr>
            <w:tcW w:w="2032" w:type="pct"/>
            <w:tcMar/>
          </w:tcPr>
          <w:p w:rsidRPr="00581221" w:rsidR="00FD5CAA" w:rsidRDefault="00FD5CAA" w14:paraId="1F9F9D82" wp14:textId="77777777">
            <w:pPr>
              <w:tabs>
                <w:tab w:val="left" w:pos="-720"/>
              </w:tabs>
              <w:suppressAutoHyphens/>
              <w:rPr>
                <w:rFonts w:ascii="Arial" w:hAnsi="Arial" w:cs="Arial"/>
                <w:sz w:val="20"/>
                <w:lang w:val="en-GB"/>
              </w:rPr>
            </w:pPr>
            <w:r w:rsidRPr="00581221">
              <w:rPr>
                <w:rFonts w:ascii="Arial" w:hAnsi="Arial" w:cs="Arial"/>
                <w:sz w:val="20"/>
                <w:lang w:val="en-GB"/>
              </w:rPr>
              <w:t>Adherence of auditors and staff to</w:t>
            </w:r>
            <w:r w:rsidR="004252DB">
              <w:rPr>
                <w:rFonts w:ascii="Arial" w:hAnsi="Arial" w:cs="Arial"/>
                <w:sz w:val="20"/>
                <w:lang w:val="en-GB"/>
              </w:rPr>
              <w:t xml:space="preserve"> the </w:t>
            </w:r>
            <w:r w:rsidRPr="00581221">
              <w:rPr>
                <w:rFonts w:ascii="Arial" w:hAnsi="Arial" w:cs="Arial"/>
                <w:sz w:val="20"/>
                <w:lang w:val="en-GB"/>
              </w:rPr>
              <w:t>Code of Conduct</w:t>
            </w:r>
            <w:r w:rsidR="00756F6D">
              <w:rPr>
                <w:rFonts w:ascii="Arial" w:hAnsi="Arial" w:cs="Arial"/>
                <w:sz w:val="20"/>
                <w:lang w:val="en-GB"/>
              </w:rPr>
              <w:t xml:space="preserve"> defined in this clause</w:t>
            </w:r>
          </w:p>
        </w:tc>
        <w:tc>
          <w:tcPr>
            <w:tcW w:w="381" w:type="pct"/>
            <w:tcMar/>
          </w:tcPr>
          <w:p w:rsidRPr="00581221" w:rsidR="00FD5CAA" w:rsidP="00032F08" w:rsidRDefault="00FD5CAA" w14:paraId="14147542" wp14:textId="77777777">
            <w:pPr>
              <w:tabs>
                <w:tab w:val="left" w:pos="-720"/>
              </w:tabs>
              <w:suppressAutoHyphens/>
              <w:jc w:val="both"/>
              <w:rPr>
                <w:rFonts w:ascii="Arial" w:hAnsi="Arial" w:cs="Arial"/>
                <w:sz w:val="20"/>
                <w:lang w:val="en-GB"/>
              </w:rPr>
            </w:pPr>
            <w:r w:rsidRPr="00581221">
              <w:rPr>
                <w:rFonts w:ascii="Arial" w:hAnsi="Arial" w:cs="Arial"/>
                <w:sz w:val="20"/>
                <w:lang w:val="en-GB"/>
              </w:rPr>
              <w:t>7.1.6</w:t>
            </w:r>
          </w:p>
        </w:tc>
        <w:tc>
          <w:tcPr>
            <w:tcW w:w="461" w:type="pct"/>
            <w:tcMar/>
          </w:tcPr>
          <w:p w:rsidRPr="007E0289" w:rsidR="00FD5CAA" w:rsidP="00032F08" w:rsidRDefault="00FD5CAA" w14:paraId="34F1C49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A95662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DBCD0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F027B3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FF2D7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DCF3892" wp14:textId="77777777">
        <w:tc>
          <w:tcPr>
            <w:tcW w:w="2032" w:type="pct"/>
            <w:tcMar/>
          </w:tcPr>
          <w:p w:rsidRPr="007E0289" w:rsidR="00FD5CAA" w:rsidP="00032F08" w:rsidRDefault="00FD5CAA" w14:paraId="2787F392" wp14:textId="77777777">
            <w:pPr>
              <w:tabs>
                <w:tab w:val="left" w:pos="-720"/>
              </w:tabs>
              <w:suppressAutoHyphens/>
              <w:rPr>
                <w:rFonts w:ascii="Arial" w:hAnsi="Arial" w:cs="Arial"/>
                <w:sz w:val="20"/>
                <w:highlight w:val="yellow"/>
                <w:lang w:val="en-GB"/>
              </w:rPr>
            </w:pPr>
          </w:p>
        </w:tc>
        <w:tc>
          <w:tcPr>
            <w:tcW w:w="381" w:type="pct"/>
            <w:tcMar/>
          </w:tcPr>
          <w:p w:rsidRPr="007E0289" w:rsidR="00FD5CAA" w:rsidP="00032F08" w:rsidRDefault="00FD5CAA" w14:paraId="5D068C59" wp14:textId="77777777">
            <w:pPr>
              <w:tabs>
                <w:tab w:val="left" w:pos="-720"/>
              </w:tabs>
              <w:suppressAutoHyphens/>
              <w:jc w:val="both"/>
              <w:rPr>
                <w:rFonts w:ascii="Arial" w:hAnsi="Arial" w:cs="Arial"/>
                <w:sz w:val="20"/>
                <w:highlight w:val="yellow"/>
                <w:lang w:val="en-GB"/>
              </w:rPr>
            </w:pPr>
          </w:p>
        </w:tc>
        <w:tc>
          <w:tcPr>
            <w:tcW w:w="461" w:type="pct"/>
            <w:tcMar/>
          </w:tcPr>
          <w:p w:rsidRPr="007E0289" w:rsidR="00FD5CAA" w:rsidP="00032F08" w:rsidRDefault="00FD5CAA" w14:paraId="341A27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3BACD0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E6BDC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DA705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D7BD49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4B1F655" wp14:textId="77777777">
        <w:tc>
          <w:tcPr>
            <w:tcW w:w="2032" w:type="pct"/>
            <w:shd w:val="clear" w:color="auto" w:fill="C6D9F1" w:themeFill="text2" w:themeFillTint="33"/>
            <w:tcMar/>
          </w:tcPr>
          <w:p w:rsidRPr="007E0289" w:rsidR="00FD5CAA" w:rsidP="00032F08" w:rsidRDefault="00FD5CAA" w14:paraId="7BB33A1C"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1D1F4880" wp14:textId="77777777">
            <w:pPr>
              <w:tabs>
                <w:tab w:val="left" w:pos="-720"/>
              </w:tabs>
              <w:suppressAutoHyphens/>
              <w:jc w:val="both"/>
              <w:rPr>
                <w:rFonts w:ascii="Arial" w:hAnsi="Arial" w:cs="Arial"/>
                <w:sz w:val="20"/>
                <w:highlight w:val="yellow"/>
                <w:lang w:val="en-GB"/>
              </w:rPr>
            </w:pPr>
          </w:p>
        </w:tc>
        <w:tc>
          <w:tcPr>
            <w:tcW w:w="461" w:type="pct"/>
            <w:tcMar/>
          </w:tcPr>
          <w:p w:rsidRPr="007E0289" w:rsidR="00FD5CAA" w:rsidP="00032F08" w:rsidRDefault="00FD5CAA" w14:paraId="0612E97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FFF28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FCFE0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CE5CD9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A0AE4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012B0C9" wp14:textId="77777777">
        <w:tc>
          <w:tcPr>
            <w:tcW w:w="2032" w:type="pct"/>
            <w:tcMar/>
          </w:tcPr>
          <w:p w:rsidRPr="007E0289" w:rsidR="00FD5CAA" w:rsidP="00032F08" w:rsidRDefault="00FD5CAA" w14:paraId="0486CC70" wp14:textId="77777777">
            <w:pPr>
              <w:tabs>
                <w:tab w:val="left" w:pos="-720"/>
              </w:tabs>
              <w:suppressAutoHyphens/>
              <w:rPr>
                <w:rFonts w:ascii="Arial" w:hAnsi="Arial" w:cs="Arial"/>
                <w:b/>
                <w:sz w:val="20"/>
                <w:lang w:val="en-GB"/>
              </w:rPr>
            </w:pPr>
            <w:r w:rsidRPr="003B5A78">
              <w:rPr>
                <w:rFonts w:ascii="Arial" w:hAnsi="Arial" w:cs="Arial"/>
                <w:b/>
                <w:sz w:val="20"/>
                <w:lang w:val="en-GB"/>
              </w:rPr>
              <w:t>7.2 Personnel involved in the certification activities</w:t>
            </w:r>
          </w:p>
        </w:tc>
        <w:tc>
          <w:tcPr>
            <w:tcW w:w="381" w:type="pct"/>
            <w:tcMar/>
          </w:tcPr>
          <w:p w:rsidRPr="007E0289" w:rsidR="00FD5CAA" w:rsidP="00032F08" w:rsidRDefault="00FD5CAA" w14:paraId="061FEB4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8425C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56335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3F804A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200D76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6217B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C2D365E" wp14:textId="77777777">
        <w:tc>
          <w:tcPr>
            <w:tcW w:w="2032" w:type="pct"/>
            <w:tcMar/>
          </w:tcPr>
          <w:p w:rsidRPr="007E0289" w:rsidR="00FD5CAA" w:rsidRDefault="00FD5CAA" w14:paraId="267F41B7" wp14:textId="77777777">
            <w:pPr>
              <w:tabs>
                <w:tab w:val="left" w:pos="-720"/>
              </w:tabs>
              <w:suppressAutoHyphens/>
              <w:rPr>
                <w:rFonts w:ascii="Arial" w:hAnsi="Arial" w:cs="Arial"/>
                <w:sz w:val="20"/>
                <w:lang w:val="en-GB"/>
              </w:rPr>
            </w:pPr>
            <w:r>
              <w:rPr>
                <w:rFonts w:ascii="Arial" w:hAnsi="Arial" w:cs="Arial"/>
                <w:sz w:val="20"/>
                <w:lang w:val="en-GB"/>
              </w:rPr>
              <w:t>Sufficient and c</w:t>
            </w:r>
            <w:r w:rsidRPr="007E0289">
              <w:rPr>
                <w:rFonts w:ascii="Arial" w:hAnsi="Arial" w:cs="Arial"/>
                <w:sz w:val="20"/>
                <w:lang w:val="en-GB"/>
              </w:rPr>
              <w:t>ompeten</w:t>
            </w:r>
            <w:r w:rsidR="00E642BE">
              <w:rPr>
                <w:rFonts w:ascii="Arial" w:hAnsi="Arial" w:cs="Arial"/>
                <w:sz w:val="20"/>
                <w:lang w:val="en-GB"/>
              </w:rPr>
              <w:t>t</w:t>
            </w:r>
            <w:r w:rsidRPr="007E0289">
              <w:rPr>
                <w:rFonts w:ascii="Arial" w:hAnsi="Arial" w:cs="Arial"/>
                <w:sz w:val="20"/>
                <w:lang w:val="en-GB"/>
              </w:rPr>
              <w:t xml:space="preserve"> personnel</w:t>
            </w:r>
            <w:r>
              <w:rPr>
                <w:rFonts w:ascii="Arial" w:hAnsi="Arial" w:cs="Arial"/>
                <w:sz w:val="20"/>
                <w:lang w:val="en-GB"/>
              </w:rPr>
              <w:t xml:space="preserve"> for</w:t>
            </w:r>
            <w:r w:rsidRPr="007E0289">
              <w:rPr>
                <w:rFonts w:ascii="Arial" w:hAnsi="Arial" w:cs="Arial"/>
                <w:sz w:val="20"/>
                <w:lang w:val="en-GB"/>
              </w:rPr>
              <w:t xml:space="preserve"> managing </w:t>
            </w:r>
            <w:r>
              <w:rPr>
                <w:rFonts w:ascii="Arial" w:hAnsi="Arial" w:cs="Arial"/>
                <w:sz w:val="20"/>
                <w:lang w:val="en-GB"/>
              </w:rPr>
              <w:t xml:space="preserve">and supporting </w:t>
            </w:r>
            <w:r w:rsidRPr="007E0289">
              <w:rPr>
                <w:rFonts w:ascii="Arial" w:hAnsi="Arial" w:cs="Arial"/>
                <w:sz w:val="20"/>
                <w:lang w:val="en-GB"/>
              </w:rPr>
              <w:t>audit programs</w:t>
            </w:r>
            <w:r>
              <w:rPr>
                <w:rFonts w:ascii="Arial" w:hAnsi="Arial" w:cs="Arial"/>
                <w:sz w:val="20"/>
                <w:lang w:val="en-GB"/>
              </w:rPr>
              <w:t xml:space="preserve"> and other certification work</w:t>
            </w:r>
          </w:p>
        </w:tc>
        <w:tc>
          <w:tcPr>
            <w:tcW w:w="381" w:type="pct"/>
            <w:tcMar/>
          </w:tcPr>
          <w:p w:rsidRPr="007E0289" w:rsidR="00FD5CAA" w:rsidP="00032F08" w:rsidRDefault="00FD5CAA" w14:paraId="57E755B2" wp14:textId="77777777">
            <w:pPr>
              <w:tabs>
                <w:tab w:val="left" w:pos="-720"/>
              </w:tabs>
              <w:suppressAutoHyphens/>
              <w:jc w:val="both"/>
              <w:rPr>
                <w:rFonts w:ascii="Arial" w:hAnsi="Arial" w:cs="Arial"/>
                <w:sz w:val="20"/>
                <w:lang w:val="en-GB"/>
              </w:rPr>
            </w:pPr>
            <w:r w:rsidRPr="007E0289">
              <w:rPr>
                <w:rFonts w:ascii="Arial" w:hAnsi="Arial" w:cs="Arial"/>
                <w:sz w:val="20"/>
                <w:lang w:val="en-GB"/>
              </w:rPr>
              <w:t>7.2.1</w:t>
            </w:r>
          </w:p>
        </w:tc>
        <w:tc>
          <w:tcPr>
            <w:tcW w:w="461" w:type="pct"/>
            <w:tcMar/>
          </w:tcPr>
          <w:p w:rsidRPr="007E0289" w:rsidR="00FD5CAA" w:rsidP="00032F08" w:rsidRDefault="00FD5CAA" w14:paraId="66C82AA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631F88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F909B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885100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D7CEA7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84957E1" wp14:textId="77777777">
        <w:tc>
          <w:tcPr>
            <w:tcW w:w="2032" w:type="pct"/>
            <w:tcMar/>
          </w:tcPr>
          <w:p w:rsidRPr="007E0289" w:rsidR="00FD5CAA" w:rsidRDefault="00FD5CAA" w14:paraId="78C3207F" wp14:textId="77777777">
            <w:pPr>
              <w:tabs>
                <w:tab w:val="left" w:pos="-720"/>
              </w:tabs>
              <w:suppressAutoHyphens/>
              <w:rPr>
                <w:rFonts w:ascii="Arial" w:hAnsi="Arial" w:cs="Arial"/>
                <w:sz w:val="20"/>
                <w:lang w:val="en-GB"/>
              </w:rPr>
            </w:pPr>
            <w:r>
              <w:rPr>
                <w:rFonts w:ascii="Arial" w:hAnsi="Arial" w:cs="Arial"/>
                <w:sz w:val="20"/>
                <w:lang w:val="en-GB"/>
              </w:rPr>
              <w:t>Sufficient number, or a</w:t>
            </w:r>
            <w:r w:rsidRPr="007E0289">
              <w:rPr>
                <w:rFonts w:ascii="Arial" w:hAnsi="Arial" w:cs="Arial"/>
                <w:sz w:val="20"/>
                <w:lang w:val="en-GB"/>
              </w:rPr>
              <w:t>ccess to</w:t>
            </w:r>
            <w:r>
              <w:rPr>
                <w:rFonts w:ascii="Arial" w:hAnsi="Arial" w:cs="Arial"/>
                <w:sz w:val="20"/>
                <w:lang w:val="en-GB"/>
              </w:rPr>
              <w:t>,</w:t>
            </w:r>
            <w:r w:rsidRPr="007E0289">
              <w:rPr>
                <w:rFonts w:ascii="Arial" w:hAnsi="Arial" w:cs="Arial"/>
                <w:sz w:val="20"/>
                <w:lang w:val="en-GB"/>
              </w:rPr>
              <w:t xml:space="preserve"> </w:t>
            </w:r>
            <w:r>
              <w:rPr>
                <w:rFonts w:ascii="Arial" w:hAnsi="Arial" w:cs="Arial"/>
                <w:sz w:val="20"/>
                <w:lang w:val="en-GB"/>
              </w:rPr>
              <w:t xml:space="preserve">lead auditors, </w:t>
            </w:r>
            <w:r w:rsidRPr="007E0289">
              <w:rPr>
                <w:rFonts w:ascii="Arial" w:hAnsi="Arial" w:cs="Arial"/>
                <w:sz w:val="20"/>
                <w:lang w:val="en-GB"/>
              </w:rPr>
              <w:t>auditors</w:t>
            </w:r>
            <w:r>
              <w:rPr>
                <w:rFonts w:ascii="Arial" w:hAnsi="Arial" w:cs="Arial"/>
                <w:sz w:val="20"/>
                <w:lang w:val="en-GB"/>
              </w:rPr>
              <w:t>, and technical experts for the range and volume of work</w:t>
            </w:r>
          </w:p>
        </w:tc>
        <w:tc>
          <w:tcPr>
            <w:tcW w:w="381" w:type="pct"/>
            <w:tcMar/>
          </w:tcPr>
          <w:p w:rsidRPr="007E0289" w:rsidR="00FD5CAA" w:rsidP="00032F08" w:rsidRDefault="00FD5CAA" w14:paraId="7C923526" wp14:textId="77777777">
            <w:pPr>
              <w:tabs>
                <w:tab w:val="left" w:pos="-720"/>
              </w:tabs>
              <w:suppressAutoHyphens/>
              <w:jc w:val="both"/>
              <w:rPr>
                <w:rFonts w:ascii="Arial" w:hAnsi="Arial" w:cs="Arial"/>
                <w:sz w:val="20"/>
                <w:lang w:val="en-GB"/>
              </w:rPr>
            </w:pPr>
            <w:r w:rsidRPr="007E0289">
              <w:rPr>
                <w:rFonts w:ascii="Arial" w:hAnsi="Arial" w:cs="Arial"/>
                <w:sz w:val="20"/>
                <w:lang w:val="en-GB"/>
              </w:rPr>
              <w:t>7.2.2</w:t>
            </w:r>
          </w:p>
        </w:tc>
        <w:tc>
          <w:tcPr>
            <w:tcW w:w="461" w:type="pct"/>
            <w:tcMar/>
          </w:tcPr>
          <w:p w:rsidRPr="007E0289" w:rsidR="00FD5CAA" w:rsidP="00032F08" w:rsidRDefault="00FD5CAA" w14:paraId="6DF670E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59703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17458F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008650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A9BAC8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2E1081A" wp14:textId="77777777">
        <w:tc>
          <w:tcPr>
            <w:tcW w:w="2032" w:type="pct"/>
            <w:tcMar/>
          </w:tcPr>
          <w:p w:rsidRPr="007E0289" w:rsidR="00FD5CAA" w:rsidRDefault="00E642BE" w14:paraId="42BBCBFA" wp14:textId="77777777">
            <w:pPr>
              <w:tabs>
                <w:tab w:val="left" w:pos="-720"/>
              </w:tabs>
              <w:suppressAutoHyphens/>
              <w:rPr>
                <w:rFonts w:ascii="Arial" w:hAnsi="Arial" w:cs="Arial"/>
                <w:sz w:val="20"/>
                <w:lang w:val="en-GB"/>
              </w:rPr>
            </w:pPr>
            <w:r>
              <w:rPr>
                <w:rFonts w:ascii="Arial" w:hAnsi="Arial" w:cs="Arial"/>
                <w:sz w:val="20"/>
                <w:lang w:val="en-GB"/>
              </w:rPr>
              <w:t>Clearly i</w:t>
            </w:r>
            <w:r w:rsidRPr="007E0289" w:rsidR="00FD5CAA">
              <w:rPr>
                <w:rFonts w:ascii="Arial" w:hAnsi="Arial" w:cs="Arial"/>
                <w:sz w:val="20"/>
                <w:lang w:val="en-GB"/>
              </w:rPr>
              <w:t>nforming each person of their duties, responsibilities and authorities</w:t>
            </w:r>
          </w:p>
        </w:tc>
        <w:tc>
          <w:tcPr>
            <w:tcW w:w="381" w:type="pct"/>
            <w:tcMar/>
          </w:tcPr>
          <w:p w:rsidRPr="007E0289" w:rsidR="00FD5CAA" w:rsidP="00032F08" w:rsidRDefault="00FD5CAA" w14:paraId="22E66029" wp14:textId="77777777">
            <w:pPr>
              <w:tabs>
                <w:tab w:val="left" w:pos="-720"/>
              </w:tabs>
              <w:suppressAutoHyphens/>
              <w:jc w:val="both"/>
              <w:rPr>
                <w:rFonts w:ascii="Arial" w:hAnsi="Arial" w:cs="Arial"/>
                <w:sz w:val="20"/>
                <w:lang w:val="en-GB"/>
              </w:rPr>
            </w:pPr>
            <w:r w:rsidRPr="007E0289">
              <w:rPr>
                <w:rFonts w:ascii="Arial" w:hAnsi="Arial" w:cs="Arial"/>
                <w:sz w:val="20"/>
                <w:lang w:val="en-GB"/>
              </w:rPr>
              <w:t>7.2.3</w:t>
            </w:r>
          </w:p>
        </w:tc>
        <w:tc>
          <w:tcPr>
            <w:tcW w:w="461" w:type="pct"/>
            <w:tcMar/>
          </w:tcPr>
          <w:p w:rsidRPr="007E0289" w:rsidR="00FD5CAA" w:rsidP="00032F08" w:rsidRDefault="00FD5CAA" w14:paraId="2C28ACF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7525D0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2A3EDE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B496E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A87189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AB207B0" wp14:textId="77777777">
        <w:tc>
          <w:tcPr>
            <w:tcW w:w="2032" w:type="pct"/>
            <w:tcMar/>
          </w:tcPr>
          <w:p w:rsidRPr="007E0289" w:rsidR="00FD5CAA" w:rsidRDefault="00FD5CAA" w14:paraId="429D186D" wp14:textId="77777777">
            <w:pPr>
              <w:tabs>
                <w:tab w:val="left" w:pos="-720"/>
              </w:tabs>
              <w:suppressAutoHyphens/>
              <w:rPr>
                <w:rFonts w:ascii="Arial" w:hAnsi="Arial" w:cs="Arial"/>
                <w:sz w:val="20"/>
                <w:lang w:val="en-GB"/>
              </w:rPr>
            </w:pPr>
            <w:r>
              <w:rPr>
                <w:rFonts w:ascii="Arial" w:hAnsi="Arial" w:cs="Arial"/>
                <w:sz w:val="20"/>
                <w:lang w:val="en-GB"/>
              </w:rPr>
              <w:t>P</w:t>
            </w:r>
            <w:r w:rsidRPr="007E0289">
              <w:rPr>
                <w:rFonts w:ascii="Arial" w:hAnsi="Arial" w:cs="Arial"/>
                <w:sz w:val="20"/>
                <w:lang w:val="en-GB"/>
              </w:rPr>
              <w:t xml:space="preserve">rocesses for selecting, training, authorizing auditors, and </w:t>
            </w:r>
            <w:r>
              <w:rPr>
                <w:rFonts w:ascii="Arial" w:hAnsi="Arial" w:cs="Arial"/>
                <w:sz w:val="20"/>
                <w:lang w:val="en-GB"/>
              </w:rPr>
              <w:t xml:space="preserve">for </w:t>
            </w:r>
            <w:r w:rsidRPr="007E0289">
              <w:rPr>
                <w:rFonts w:ascii="Arial" w:hAnsi="Arial" w:cs="Arial"/>
                <w:sz w:val="20"/>
                <w:lang w:val="en-GB"/>
              </w:rPr>
              <w:t>select</w:t>
            </w:r>
            <w:r>
              <w:rPr>
                <w:rFonts w:ascii="Arial" w:hAnsi="Arial" w:cs="Arial"/>
                <w:sz w:val="20"/>
                <w:lang w:val="en-GB"/>
              </w:rPr>
              <w:t>ing and familiarizing</w:t>
            </w:r>
            <w:r w:rsidRPr="007E0289">
              <w:rPr>
                <w:rFonts w:ascii="Arial" w:hAnsi="Arial" w:cs="Arial"/>
                <w:sz w:val="20"/>
                <w:lang w:val="en-GB"/>
              </w:rPr>
              <w:t xml:space="preserve"> experts, including </w:t>
            </w:r>
            <w:r w:rsidR="00C21A5B">
              <w:rPr>
                <w:rFonts w:ascii="Arial" w:hAnsi="Arial" w:cs="Arial"/>
                <w:sz w:val="20"/>
                <w:lang w:val="en-GB"/>
              </w:rPr>
              <w:t xml:space="preserve">an initial evaluation of </w:t>
            </w:r>
            <w:r>
              <w:rPr>
                <w:rFonts w:ascii="Arial" w:hAnsi="Arial" w:cs="Arial"/>
                <w:sz w:val="20"/>
                <w:lang w:val="en-GB"/>
              </w:rPr>
              <w:t>the ability to apply required knowledge</w:t>
            </w:r>
            <w:r w:rsidR="00C21A5B">
              <w:rPr>
                <w:rFonts w:ascii="Arial" w:hAnsi="Arial" w:cs="Arial"/>
                <w:sz w:val="20"/>
                <w:lang w:val="en-GB"/>
              </w:rPr>
              <w:t xml:space="preserve"> and</w:t>
            </w:r>
            <w:r>
              <w:rPr>
                <w:rFonts w:ascii="Arial" w:hAnsi="Arial" w:cs="Arial"/>
                <w:sz w:val="20"/>
                <w:lang w:val="en-GB"/>
              </w:rPr>
              <w:t xml:space="preserve"> skills</w:t>
            </w:r>
            <w:r w:rsidR="00C21A5B">
              <w:rPr>
                <w:rFonts w:ascii="Arial" w:hAnsi="Arial" w:cs="Arial"/>
                <w:sz w:val="20"/>
                <w:lang w:val="en-GB"/>
              </w:rPr>
              <w:t xml:space="preserve"> -</w:t>
            </w:r>
            <w:r>
              <w:rPr>
                <w:rFonts w:ascii="Arial" w:hAnsi="Arial" w:cs="Arial"/>
                <w:sz w:val="20"/>
                <w:lang w:val="en-GB"/>
              </w:rPr>
              <w:t xml:space="preserve"> as </w:t>
            </w:r>
            <w:r w:rsidRPr="007E0289">
              <w:rPr>
                <w:rFonts w:ascii="Arial" w:hAnsi="Arial" w:cs="Arial"/>
                <w:sz w:val="20"/>
                <w:lang w:val="en-GB"/>
              </w:rPr>
              <w:t>observ</w:t>
            </w:r>
            <w:r>
              <w:rPr>
                <w:rFonts w:ascii="Arial" w:hAnsi="Arial" w:cs="Arial"/>
                <w:sz w:val="20"/>
                <w:lang w:val="en-GB"/>
              </w:rPr>
              <w:t xml:space="preserve">ed </w:t>
            </w:r>
            <w:r w:rsidRPr="007E0289">
              <w:rPr>
                <w:rFonts w:ascii="Arial" w:hAnsi="Arial" w:cs="Arial"/>
                <w:sz w:val="20"/>
                <w:lang w:val="en-GB"/>
              </w:rPr>
              <w:t xml:space="preserve">on-site audit </w:t>
            </w:r>
            <w:r>
              <w:rPr>
                <w:rFonts w:ascii="Arial" w:hAnsi="Arial" w:cs="Arial"/>
                <w:sz w:val="20"/>
                <w:lang w:val="en-GB"/>
              </w:rPr>
              <w:t>by a competent evaluator</w:t>
            </w:r>
            <w:r w:rsidR="00C2187E">
              <w:rPr>
                <w:rFonts w:ascii="Arial" w:hAnsi="Arial" w:cs="Arial"/>
                <w:sz w:val="20"/>
                <w:lang w:val="en-GB"/>
              </w:rPr>
              <w:t xml:space="preserve">.  (See N3(ed2): Cl 6.1.4, </w:t>
            </w:r>
            <w:hyperlink w:history="1" r:id="rId12">
              <w:r w:rsidR="00C2187E">
                <w:rPr>
                  <w:rStyle w:val="Hyperlink"/>
                  <w:rFonts w:ascii="Arial" w:hAnsi="Arial" w:cs="Arial"/>
                  <w:sz w:val="20"/>
                  <w:lang w:val="en"/>
                </w:rPr>
                <w:t>MDSAP AU WI0006.1</w:t>
              </w:r>
            </w:hyperlink>
            <w:r w:rsidR="00C2187E">
              <w:rPr>
                <w:rFonts w:ascii="Arial" w:hAnsi="Arial" w:cs="Arial"/>
                <w:sz w:val="20"/>
                <w:lang w:val="en-GB"/>
              </w:rPr>
              <w:t>)</w:t>
            </w:r>
          </w:p>
        </w:tc>
        <w:tc>
          <w:tcPr>
            <w:tcW w:w="381" w:type="pct"/>
            <w:tcMar/>
          </w:tcPr>
          <w:p w:rsidRPr="007E0289" w:rsidR="00FD5CAA" w:rsidP="00032F08" w:rsidRDefault="00FD5CAA" w14:paraId="2BECCBBF" wp14:textId="77777777">
            <w:pPr>
              <w:tabs>
                <w:tab w:val="left" w:pos="-720"/>
              </w:tabs>
              <w:suppressAutoHyphens/>
              <w:jc w:val="both"/>
              <w:rPr>
                <w:rFonts w:ascii="Arial" w:hAnsi="Arial" w:cs="Arial"/>
                <w:sz w:val="20"/>
                <w:lang w:val="en-GB"/>
              </w:rPr>
            </w:pPr>
            <w:r w:rsidRPr="007E0289">
              <w:rPr>
                <w:rFonts w:ascii="Arial" w:hAnsi="Arial" w:cs="Arial"/>
                <w:sz w:val="20"/>
                <w:lang w:val="en-GB"/>
              </w:rPr>
              <w:t>7.2.4</w:t>
            </w:r>
          </w:p>
        </w:tc>
        <w:tc>
          <w:tcPr>
            <w:tcW w:w="461" w:type="pct"/>
            <w:tcMar/>
          </w:tcPr>
          <w:p w:rsidRPr="007E0289" w:rsidR="00FD5CAA" w:rsidP="00032F08" w:rsidRDefault="00FD5CAA" w14:paraId="2F6D4EF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35A95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BC35E7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64C1A0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DC20B7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8AD9F84" wp14:textId="77777777">
        <w:tc>
          <w:tcPr>
            <w:tcW w:w="2032" w:type="pct"/>
            <w:tcMar/>
          </w:tcPr>
          <w:p w:rsidRPr="007E0289" w:rsidR="00FD5CAA" w:rsidRDefault="00FD5CAA" w14:paraId="6FCB4FA1" wp14:textId="77777777">
            <w:pPr>
              <w:tabs>
                <w:tab w:val="left" w:pos="-720"/>
              </w:tabs>
              <w:suppressAutoHyphens/>
              <w:rPr>
                <w:rFonts w:ascii="Arial" w:hAnsi="Arial" w:cs="Arial"/>
                <w:sz w:val="20"/>
                <w:lang w:val="en-GB"/>
              </w:rPr>
            </w:pPr>
            <w:r>
              <w:rPr>
                <w:rFonts w:ascii="Arial" w:hAnsi="Arial" w:cs="Arial"/>
                <w:sz w:val="20"/>
                <w:lang w:val="en-GB"/>
              </w:rPr>
              <w:t>P</w:t>
            </w:r>
            <w:r w:rsidRPr="007E0289">
              <w:rPr>
                <w:rFonts w:ascii="Arial" w:hAnsi="Arial" w:cs="Arial"/>
                <w:sz w:val="20"/>
                <w:lang w:val="en-GB"/>
              </w:rPr>
              <w:t xml:space="preserve">rocesses for </w:t>
            </w:r>
            <w:r w:rsidR="0053591A">
              <w:rPr>
                <w:rFonts w:ascii="Arial" w:hAnsi="Arial" w:cs="Arial"/>
                <w:sz w:val="20"/>
                <w:lang w:val="en-GB"/>
              </w:rPr>
              <w:t xml:space="preserve">achieving and </w:t>
            </w:r>
            <w:r w:rsidRPr="007E0289">
              <w:rPr>
                <w:rFonts w:ascii="Arial" w:hAnsi="Arial" w:cs="Arial"/>
                <w:sz w:val="20"/>
                <w:lang w:val="en-GB"/>
              </w:rPr>
              <w:t xml:space="preserve">demonstrating effective auditing, including the use of auditors with generic auditing knowledge and skills </w:t>
            </w:r>
            <w:r>
              <w:rPr>
                <w:rFonts w:ascii="Arial" w:hAnsi="Arial" w:cs="Arial"/>
                <w:sz w:val="20"/>
                <w:lang w:val="en-GB"/>
              </w:rPr>
              <w:t>as well as</w:t>
            </w:r>
            <w:r w:rsidRPr="007E0289">
              <w:rPr>
                <w:rFonts w:ascii="Arial" w:hAnsi="Arial" w:cs="Arial"/>
                <w:sz w:val="20"/>
                <w:lang w:val="en-GB"/>
              </w:rPr>
              <w:t xml:space="preserve"> knowledge and skills for auditing in specific technical areas  </w:t>
            </w:r>
          </w:p>
        </w:tc>
        <w:tc>
          <w:tcPr>
            <w:tcW w:w="381" w:type="pct"/>
            <w:tcMar/>
          </w:tcPr>
          <w:p w:rsidRPr="007E0289" w:rsidR="00FD5CAA" w:rsidP="00032F08" w:rsidRDefault="00FD5CAA" w14:paraId="1451A56B" wp14:textId="77777777">
            <w:pPr>
              <w:tabs>
                <w:tab w:val="left" w:pos="-720"/>
              </w:tabs>
              <w:suppressAutoHyphens/>
              <w:jc w:val="both"/>
              <w:rPr>
                <w:rFonts w:ascii="Arial" w:hAnsi="Arial" w:cs="Arial"/>
                <w:sz w:val="20"/>
                <w:lang w:val="en-GB"/>
              </w:rPr>
            </w:pPr>
            <w:r w:rsidRPr="007E0289">
              <w:rPr>
                <w:rFonts w:ascii="Arial" w:hAnsi="Arial" w:cs="Arial"/>
                <w:sz w:val="20"/>
                <w:lang w:val="en-GB"/>
              </w:rPr>
              <w:t>7.2.5</w:t>
            </w:r>
          </w:p>
        </w:tc>
        <w:tc>
          <w:tcPr>
            <w:tcW w:w="461" w:type="pct"/>
            <w:tcMar/>
          </w:tcPr>
          <w:p w:rsidRPr="007E0289" w:rsidR="00FD5CAA" w:rsidP="00032F08" w:rsidRDefault="00FD5CAA" w14:paraId="222C0D7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DE00C7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828AFE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BBBDB2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8285AC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908490E" wp14:textId="77777777">
        <w:tc>
          <w:tcPr>
            <w:tcW w:w="2032" w:type="pct"/>
            <w:tcMar/>
          </w:tcPr>
          <w:p w:rsidRPr="007E0289" w:rsidR="00FD5CAA" w:rsidP="00032F08" w:rsidRDefault="00FD5CAA" w14:paraId="0728B903" wp14:textId="77777777">
            <w:pPr>
              <w:tabs>
                <w:tab w:val="left" w:pos="-720"/>
              </w:tabs>
              <w:suppressAutoHyphens/>
              <w:rPr>
                <w:rFonts w:ascii="Arial" w:hAnsi="Arial" w:cs="Arial"/>
                <w:sz w:val="20"/>
                <w:lang w:val="en-GB"/>
              </w:rPr>
            </w:pPr>
            <w:r w:rsidRPr="007E0289">
              <w:rPr>
                <w:rFonts w:ascii="Arial" w:hAnsi="Arial" w:cs="Arial"/>
                <w:sz w:val="20"/>
                <w:lang w:val="en-GB"/>
              </w:rPr>
              <w:t>Ensuring auditors and technical experts knowledgeable of processes and requirements, and have access to up-to-date documented procedures</w:t>
            </w:r>
            <w:r w:rsidR="008F08BA">
              <w:rPr>
                <w:rFonts w:ascii="Arial" w:hAnsi="Arial" w:cs="Arial"/>
                <w:sz w:val="20"/>
                <w:lang w:val="en-GB"/>
              </w:rPr>
              <w:t>, information</w:t>
            </w:r>
            <w:r w:rsidRPr="007E0289">
              <w:rPr>
                <w:rFonts w:ascii="Arial" w:hAnsi="Arial" w:cs="Arial"/>
                <w:sz w:val="20"/>
                <w:lang w:val="en-GB"/>
              </w:rPr>
              <w:t xml:space="preserve"> and instructions</w:t>
            </w:r>
          </w:p>
        </w:tc>
        <w:tc>
          <w:tcPr>
            <w:tcW w:w="381" w:type="pct"/>
            <w:tcMar/>
          </w:tcPr>
          <w:p w:rsidRPr="007E0289" w:rsidR="00FD5CAA" w:rsidP="00032F08" w:rsidRDefault="00FD5CAA" w14:paraId="254568CC" wp14:textId="77777777">
            <w:pPr>
              <w:tabs>
                <w:tab w:val="left" w:pos="-720"/>
              </w:tabs>
              <w:suppressAutoHyphens/>
              <w:jc w:val="both"/>
              <w:rPr>
                <w:rFonts w:ascii="Arial" w:hAnsi="Arial" w:cs="Arial"/>
                <w:sz w:val="20"/>
                <w:lang w:val="en-GB"/>
              </w:rPr>
            </w:pPr>
            <w:r w:rsidRPr="007E0289">
              <w:rPr>
                <w:rFonts w:ascii="Arial" w:hAnsi="Arial" w:cs="Arial"/>
                <w:sz w:val="20"/>
                <w:lang w:val="en-GB"/>
              </w:rPr>
              <w:t>7.2.6</w:t>
            </w:r>
          </w:p>
        </w:tc>
        <w:tc>
          <w:tcPr>
            <w:tcW w:w="461" w:type="pct"/>
            <w:tcMar/>
          </w:tcPr>
          <w:p w:rsidRPr="007E0289" w:rsidR="00FD5CAA" w:rsidP="00032F08" w:rsidRDefault="00FD5CAA" w14:paraId="63ED297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0A880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96263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552BB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1558D7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31E8156" wp14:textId="77777777">
        <w:tc>
          <w:tcPr>
            <w:tcW w:w="2032" w:type="pct"/>
            <w:tcMar/>
          </w:tcPr>
          <w:p w:rsidRPr="007E0289" w:rsidR="00FD5CAA" w:rsidRDefault="00FD5CAA" w14:paraId="5A8579EB" wp14:textId="77777777">
            <w:pPr>
              <w:tabs>
                <w:tab w:val="left" w:pos="-720"/>
              </w:tabs>
              <w:suppressAutoHyphens/>
              <w:rPr>
                <w:rFonts w:ascii="Arial" w:hAnsi="Arial" w:cs="Arial"/>
                <w:sz w:val="20"/>
                <w:lang w:val="en-GB"/>
              </w:rPr>
            </w:pPr>
            <w:r>
              <w:rPr>
                <w:rFonts w:ascii="Arial" w:hAnsi="Arial" w:cs="Arial"/>
                <w:sz w:val="20"/>
                <w:lang w:val="en-GB"/>
              </w:rPr>
              <w:t>Identify training needs and offer or provide access to specific training to ensure personnel are competent for the functions they perform</w:t>
            </w:r>
            <w:r w:rsidR="005902D2">
              <w:rPr>
                <w:rFonts w:ascii="Arial" w:hAnsi="Arial" w:cs="Arial"/>
                <w:sz w:val="20"/>
                <w:lang w:val="en-GB"/>
              </w:rPr>
              <w:t>.</w:t>
            </w:r>
            <w:r w:rsidR="00C2187E">
              <w:rPr>
                <w:rFonts w:ascii="Arial" w:hAnsi="Arial" w:cs="Arial"/>
                <w:sz w:val="20"/>
                <w:lang w:val="en-GB"/>
              </w:rPr>
              <w:t xml:space="preserve"> (See N3(ed2): Cl 6.1.4, </w:t>
            </w:r>
            <w:hyperlink w:history="1" r:id="rId13">
              <w:r w:rsidR="00C2187E">
                <w:rPr>
                  <w:rStyle w:val="Hyperlink"/>
                  <w:rFonts w:ascii="Arial" w:hAnsi="Arial" w:cs="Arial"/>
                  <w:sz w:val="20"/>
                  <w:lang w:val="en"/>
                </w:rPr>
                <w:t>MDSAP AU WI0006.1</w:t>
              </w:r>
            </w:hyperlink>
            <w:r w:rsidR="00C2187E">
              <w:rPr>
                <w:rFonts w:ascii="Arial" w:hAnsi="Arial" w:cs="Arial"/>
                <w:sz w:val="20"/>
                <w:lang w:val="en-GB"/>
              </w:rPr>
              <w:t>)</w:t>
            </w:r>
            <w:r w:rsidR="005902D2">
              <w:rPr>
                <w:rFonts w:ascii="Arial" w:hAnsi="Arial" w:cs="Arial"/>
                <w:sz w:val="20"/>
                <w:lang w:val="en-GB"/>
              </w:rPr>
              <w:t xml:space="preserve">  </w:t>
            </w:r>
            <w:r>
              <w:rPr>
                <w:rFonts w:ascii="Arial" w:hAnsi="Arial" w:cs="Arial"/>
                <w:sz w:val="20"/>
                <w:lang w:val="en-GB"/>
              </w:rPr>
              <w:t xml:space="preserve"> </w:t>
            </w:r>
          </w:p>
        </w:tc>
        <w:tc>
          <w:tcPr>
            <w:tcW w:w="381" w:type="pct"/>
            <w:tcMar/>
          </w:tcPr>
          <w:p w:rsidRPr="007E0289" w:rsidR="00FD5CAA" w:rsidP="00032F08" w:rsidRDefault="00FD5CAA" w14:paraId="7216E8A7" wp14:textId="77777777">
            <w:pPr>
              <w:tabs>
                <w:tab w:val="left" w:pos="-720"/>
              </w:tabs>
              <w:suppressAutoHyphens/>
              <w:jc w:val="both"/>
              <w:rPr>
                <w:rFonts w:ascii="Arial" w:hAnsi="Arial" w:cs="Arial"/>
                <w:sz w:val="20"/>
                <w:lang w:val="en-GB"/>
              </w:rPr>
            </w:pPr>
            <w:r>
              <w:rPr>
                <w:rFonts w:ascii="Arial" w:hAnsi="Arial" w:cs="Arial"/>
                <w:sz w:val="20"/>
                <w:lang w:val="en-GB"/>
              </w:rPr>
              <w:t>7.2.7</w:t>
            </w:r>
          </w:p>
        </w:tc>
        <w:tc>
          <w:tcPr>
            <w:tcW w:w="461" w:type="pct"/>
            <w:tcMar/>
          </w:tcPr>
          <w:p w:rsidRPr="007E0289" w:rsidR="00FD5CAA" w:rsidP="00032F08" w:rsidRDefault="00FD5CAA" w14:paraId="791C0BC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109F0E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9C05CC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EF533C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2E2EB0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10F064E" wp14:textId="77777777">
        <w:tc>
          <w:tcPr>
            <w:tcW w:w="2032" w:type="pct"/>
            <w:tcMar/>
          </w:tcPr>
          <w:p w:rsidRPr="007E0289" w:rsidR="00FD5CAA" w:rsidP="00A774BF" w:rsidRDefault="00FD5CAA" w14:paraId="7C82BC4E" wp14:textId="77777777">
            <w:pPr>
              <w:tabs>
                <w:tab w:val="left" w:pos="-720"/>
              </w:tabs>
              <w:suppressAutoHyphens/>
              <w:rPr>
                <w:rFonts w:ascii="Arial" w:hAnsi="Arial" w:cs="Arial"/>
                <w:sz w:val="20"/>
                <w:lang w:val="en-GB"/>
              </w:rPr>
            </w:pPr>
            <w:r w:rsidRPr="007E0289">
              <w:rPr>
                <w:rFonts w:ascii="Arial" w:hAnsi="Arial" w:cs="Arial"/>
                <w:sz w:val="20"/>
                <w:lang w:val="en-GB"/>
              </w:rPr>
              <w:t>Competence of person(s) making certification decisions</w:t>
            </w:r>
          </w:p>
        </w:tc>
        <w:tc>
          <w:tcPr>
            <w:tcW w:w="381" w:type="pct"/>
            <w:tcMar/>
          </w:tcPr>
          <w:p w:rsidRPr="007E0289" w:rsidR="00FD5CAA" w:rsidP="00A774BF" w:rsidRDefault="00FD5CAA" w14:paraId="6F51FC89" wp14:textId="77777777">
            <w:pPr>
              <w:tabs>
                <w:tab w:val="left" w:pos="-720"/>
              </w:tabs>
              <w:suppressAutoHyphens/>
              <w:jc w:val="both"/>
              <w:rPr>
                <w:rFonts w:ascii="Arial" w:hAnsi="Arial" w:cs="Arial"/>
                <w:sz w:val="20"/>
                <w:lang w:val="en-GB"/>
              </w:rPr>
            </w:pPr>
            <w:r w:rsidRPr="007E0289">
              <w:rPr>
                <w:rFonts w:ascii="Arial" w:hAnsi="Arial" w:cs="Arial"/>
                <w:sz w:val="20"/>
                <w:lang w:val="en-GB"/>
              </w:rPr>
              <w:t>7.2.</w:t>
            </w:r>
            <w:r>
              <w:rPr>
                <w:rFonts w:ascii="Arial" w:hAnsi="Arial" w:cs="Arial"/>
                <w:sz w:val="20"/>
                <w:lang w:val="en-GB"/>
              </w:rPr>
              <w:t>8</w:t>
            </w:r>
          </w:p>
        </w:tc>
        <w:tc>
          <w:tcPr>
            <w:tcW w:w="461" w:type="pct"/>
            <w:tcMar/>
          </w:tcPr>
          <w:p w:rsidRPr="007E0289" w:rsidR="00FD5CAA" w:rsidP="00A774BF" w:rsidRDefault="00FD5CAA" w14:paraId="5F1A1ADB" wp14:textId="77777777">
            <w:pPr>
              <w:tabs>
                <w:tab w:val="left" w:pos="-720"/>
              </w:tabs>
              <w:suppressAutoHyphens/>
              <w:jc w:val="both"/>
              <w:rPr>
                <w:rFonts w:ascii="Arial" w:hAnsi="Arial" w:cs="Arial"/>
                <w:sz w:val="20"/>
                <w:lang w:val="en-GB"/>
              </w:rPr>
            </w:pPr>
          </w:p>
        </w:tc>
        <w:tc>
          <w:tcPr>
            <w:tcW w:w="461" w:type="pct"/>
            <w:tcMar/>
          </w:tcPr>
          <w:p w:rsidRPr="007E0289" w:rsidR="00FD5CAA" w:rsidP="00A774BF" w:rsidRDefault="00FD5CAA" w14:paraId="6D013848" wp14:textId="77777777">
            <w:pPr>
              <w:tabs>
                <w:tab w:val="left" w:pos="-720"/>
              </w:tabs>
              <w:suppressAutoHyphens/>
              <w:jc w:val="both"/>
              <w:rPr>
                <w:rFonts w:ascii="Arial" w:hAnsi="Arial" w:cs="Arial"/>
                <w:sz w:val="20"/>
                <w:lang w:val="en-GB"/>
              </w:rPr>
            </w:pPr>
          </w:p>
        </w:tc>
        <w:tc>
          <w:tcPr>
            <w:tcW w:w="461" w:type="pct"/>
            <w:tcMar/>
          </w:tcPr>
          <w:p w:rsidRPr="007E0289" w:rsidR="00FD5CAA" w:rsidP="00A774BF" w:rsidRDefault="00FD5CAA" w14:paraId="104D497C" wp14:textId="77777777">
            <w:pPr>
              <w:tabs>
                <w:tab w:val="left" w:pos="-720"/>
              </w:tabs>
              <w:suppressAutoHyphens/>
              <w:jc w:val="both"/>
              <w:rPr>
                <w:rFonts w:ascii="Arial" w:hAnsi="Arial" w:cs="Arial"/>
                <w:sz w:val="20"/>
                <w:lang w:val="en-GB"/>
              </w:rPr>
            </w:pPr>
          </w:p>
        </w:tc>
        <w:tc>
          <w:tcPr>
            <w:tcW w:w="602" w:type="pct"/>
            <w:tcMar/>
          </w:tcPr>
          <w:p w:rsidRPr="007E0289" w:rsidR="00FD5CAA" w:rsidP="00A774BF" w:rsidRDefault="00FD5CAA" w14:paraId="2C344184" wp14:textId="77777777">
            <w:pPr>
              <w:tabs>
                <w:tab w:val="left" w:pos="-720"/>
              </w:tabs>
              <w:suppressAutoHyphens/>
              <w:jc w:val="both"/>
              <w:rPr>
                <w:rFonts w:ascii="Arial" w:hAnsi="Arial" w:cs="Arial"/>
                <w:sz w:val="20"/>
                <w:lang w:val="en-GB"/>
              </w:rPr>
            </w:pPr>
          </w:p>
        </w:tc>
        <w:tc>
          <w:tcPr>
            <w:tcW w:w="602" w:type="pct"/>
            <w:tcMar/>
          </w:tcPr>
          <w:p w:rsidRPr="007E0289" w:rsidR="00FD5CAA" w:rsidP="00A774BF" w:rsidRDefault="00FD5CAA" w14:paraId="13AA0B8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70447AC" wp14:textId="77777777">
        <w:tc>
          <w:tcPr>
            <w:tcW w:w="2032" w:type="pct"/>
            <w:tcMar/>
          </w:tcPr>
          <w:p w:rsidRPr="007E0289" w:rsidR="00FD5CAA" w:rsidRDefault="00FD5CAA" w14:paraId="4573D252" wp14:textId="77777777">
            <w:pPr>
              <w:tabs>
                <w:tab w:val="left" w:pos="-720"/>
              </w:tabs>
              <w:suppressAutoHyphens/>
              <w:rPr>
                <w:rFonts w:ascii="Arial" w:hAnsi="Arial" w:cs="Arial"/>
                <w:sz w:val="20"/>
                <w:lang w:val="en-GB"/>
              </w:rPr>
            </w:pPr>
            <w:r>
              <w:rPr>
                <w:rFonts w:ascii="Arial" w:hAnsi="Arial" w:cs="Arial"/>
                <w:sz w:val="20"/>
                <w:lang w:val="en-GB"/>
              </w:rPr>
              <w:t>Satisfactory performance of personnel involved in audit and certification activities.  Documented process for monitoring competence and performance. Review of competence and performance records to identify training needs</w:t>
            </w:r>
          </w:p>
        </w:tc>
        <w:tc>
          <w:tcPr>
            <w:tcW w:w="381" w:type="pct"/>
            <w:tcMar/>
          </w:tcPr>
          <w:p w:rsidRPr="007E0289" w:rsidR="00FD5CAA" w:rsidP="00032F08" w:rsidRDefault="00FD5CAA" w14:paraId="35A1D7E5" wp14:textId="77777777">
            <w:pPr>
              <w:tabs>
                <w:tab w:val="left" w:pos="-720"/>
              </w:tabs>
              <w:suppressAutoHyphens/>
              <w:jc w:val="both"/>
              <w:rPr>
                <w:rFonts w:ascii="Arial" w:hAnsi="Arial" w:cs="Arial"/>
                <w:sz w:val="20"/>
                <w:lang w:val="en-GB"/>
              </w:rPr>
            </w:pPr>
            <w:r w:rsidRPr="007E0289">
              <w:rPr>
                <w:rFonts w:ascii="Arial" w:hAnsi="Arial" w:cs="Arial"/>
                <w:sz w:val="20"/>
                <w:lang w:val="en-GB"/>
              </w:rPr>
              <w:t>7.2.</w:t>
            </w:r>
            <w:r>
              <w:rPr>
                <w:rFonts w:ascii="Arial" w:hAnsi="Arial" w:cs="Arial"/>
                <w:sz w:val="20"/>
                <w:lang w:val="en-GB"/>
              </w:rPr>
              <w:t>9</w:t>
            </w:r>
          </w:p>
        </w:tc>
        <w:tc>
          <w:tcPr>
            <w:tcW w:w="461" w:type="pct"/>
            <w:tcMar/>
          </w:tcPr>
          <w:p w:rsidRPr="007E0289" w:rsidR="00FD5CAA" w:rsidP="00032F08" w:rsidRDefault="00FD5CAA" w14:paraId="0E474E6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0DF654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40FBA2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25E7F4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26139A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3BBE3F4" wp14:textId="77777777">
        <w:tc>
          <w:tcPr>
            <w:tcW w:w="2032" w:type="pct"/>
            <w:tcMar/>
          </w:tcPr>
          <w:p w:rsidRPr="007E0289" w:rsidR="00FD5CAA" w:rsidP="00032F08" w:rsidRDefault="00FD5CAA" w14:paraId="4A504153" wp14:textId="77777777">
            <w:pPr>
              <w:tabs>
                <w:tab w:val="left" w:pos="-720"/>
              </w:tabs>
              <w:suppressAutoHyphens/>
              <w:rPr>
                <w:rFonts w:ascii="Arial" w:hAnsi="Arial" w:cs="Arial"/>
                <w:sz w:val="20"/>
                <w:lang w:val="en-GB"/>
              </w:rPr>
            </w:pPr>
            <w:r w:rsidRPr="007E0289">
              <w:rPr>
                <w:rFonts w:ascii="Arial" w:hAnsi="Arial" w:cs="Arial"/>
                <w:sz w:val="20"/>
                <w:lang w:val="en-GB"/>
              </w:rPr>
              <w:t>Procedure to monitor auditors on-site, review audit reports, and client</w:t>
            </w:r>
            <w:r>
              <w:rPr>
                <w:rFonts w:ascii="Arial" w:hAnsi="Arial" w:cs="Arial"/>
                <w:sz w:val="20"/>
                <w:lang w:val="en-GB"/>
              </w:rPr>
              <w:t xml:space="preserve"> or market</w:t>
            </w:r>
            <w:r w:rsidRPr="007E0289">
              <w:rPr>
                <w:rFonts w:ascii="Arial" w:hAnsi="Arial" w:cs="Arial"/>
                <w:sz w:val="20"/>
                <w:lang w:val="en-GB"/>
              </w:rPr>
              <w:t xml:space="preserve"> feedback</w:t>
            </w:r>
          </w:p>
        </w:tc>
        <w:tc>
          <w:tcPr>
            <w:tcW w:w="381" w:type="pct"/>
            <w:tcMar/>
          </w:tcPr>
          <w:p w:rsidRPr="007E0289" w:rsidR="00FD5CAA" w:rsidP="00032F08" w:rsidRDefault="00FD5CAA" w14:paraId="097E9FEB" wp14:textId="77777777">
            <w:pPr>
              <w:tabs>
                <w:tab w:val="left" w:pos="-720"/>
              </w:tabs>
              <w:suppressAutoHyphens/>
              <w:jc w:val="both"/>
              <w:rPr>
                <w:rFonts w:ascii="Arial" w:hAnsi="Arial" w:cs="Arial"/>
                <w:sz w:val="20"/>
                <w:lang w:val="en-GB"/>
              </w:rPr>
            </w:pPr>
            <w:r w:rsidRPr="007E0289">
              <w:rPr>
                <w:rFonts w:ascii="Arial" w:hAnsi="Arial" w:cs="Arial"/>
                <w:sz w:val="20"/>
                <w:lang w:val="en-GB"/>
              </w:rPr>
              <w:t>7.2.1</w:t>
            </w:r>
            <w:r>
              <w:rPr>
                <w:rFonts w:ascii="Arial" w:hAnsi="Arial" w:cs="Arial"/>
                <w:sz w:val="20"/>
                <w:lang w:val="en-GB"/>
              </w:rPr>
              <w:t>0</w:t>
            </w:r>
          </w:p>
        </w:tc>
        <w:tc>
          <w:tcPr>
            <w:tcW w:w="461" w:type="pct"/>
            <w:tcMar/>
          </w:tcPr>
          <w:p w:rsidRPr="007E0289" w:rsidR="00FD5CAA" w:rsidP="00032F08" w:rsidRDefault="00FD5CAA" w14:paraId="60A5ECF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B1520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90E272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AE6D6B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64791A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8D10DFD" wp14:textId="77777777">
        <w:tc>
          <w:tcPr>
            <w:tcW w:w="2032" w:type="pct"/>
            <w:tcMar/>
          </w:tcPr>
          <w:p w:rsidRPr="007E0289" w:rsidR="00FD5CAA" w:rsidP="00032F08" w:rsidRDefault="00FD5CAA" w14:paraId="088EFF5A" wp14:textId="77777777">
            <w:pPr>
              <w:tabs>
                <w:tab w:val="left" w:pos="-720"/>
              </w:tabs>
              <w:suppressAutoHyphens/>
              <w:rPr>
                <w:rFonts w:ascii="Arial" w:hAnsi="Arial" w:cs="Arial"/>
                <w:sz w:val="20"/>
                <w:lang w:val="en-GB"/>
              </w:rPr>
            </w:pPr>
            <w:r w:rsidRPr="007E0289">
              <w:rPr>
                <w:rFonts w:ascii="Arial" w:hAnsi="Arial" w:cs="Arial"/>
                <w:sz w:val="20"/>
                <w:lang w:val="en-GB"/>
              </w:rPr>
              <w:t>Periodically observe performance of each auditor on-site</w:t>
            </w:r>
          </w:p>
        </w:tc>
        <w:tc>
          <w:tcPr>
            <w:tcW w:w="381" w:type="pct"/>
            <w:tcMar/>
          </w:tcPr>
          <w:p w:rsidRPr="007E0289" w:rsidR="00FD5CAA" w:rsidP="00032F08" w:rsidRDefault="00FD5CAA" w14:paraId="5DFC16C7" wp14:textId="77777777">
            <w:pPr>
              <w:tabs>
                <w:tab w:val="left" w:pos="-720"/>
              </w:tabs>
              <w:suppressAutoHyphens/>
              <w:jc w:val="both"/>
              <w:rPr>
                <w:rFonts w:ascii="Arial" w:hAnsi="Arial" w:cs="Arial"/>
                <w:sz w:val="20"/>
                <w:lang w:val="en-GB"/>
              </w:rPr>
            </w:pPr>
            <w:r w:rsidRPr="007E0289">
              <w:rPr>
                <w:rFonts w:ascii="Arial" w:hAnsi="Arial" w:cs="Arial"/>
                <w:sz w:val="20"/>
                <w:lang w:val="en-GB"/>
              </w:rPr>
              <w:t>7.2.1</w:t>
            </w:r>
            <w:r>
              <w:rPr>
                <w:rFonts w:ascii="Arial" w:hAnsi="Arial" w:cs="Arial"/>
                <w:sz w:val="20"/>
                <w:lang w:val="en-GB"/>
              </w:rPr>
              <w:t>1</w:t>
            </w:r>
          </w:p>
        </w:tc>
        <w:tc>
          <w:tcPr>
            <w:tcW w:w="461" w:type="pct"/>
            <w:tcMar/>
          </w:tcPr>
          <w:p w:rsidRPr="007E0289" w:rsidR="00FD5CAA" w:rsidP="00032F08" w:rsidRDefault="00FD5CAA" w14:paraId="4BF6756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7D3BE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83DC07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9678E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8C1FDA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084E6F5" wp14:textId="77777777">
        <w:tc>
          <w:tcPr>
            <w:tcW w:w="2032" w:type="pct"/>
            <w:tcMar/>
          </w:tcPr>
          <w:p w:rsidRPr="007E0289" w:rsidR="00D23F43" w:rsidP="00032F08" w:rsidRDefault="00D23F43" w14:paraId="364B0712" wp14:textId="77777777">
            <w:pPr>
              <w:tabs>
                <w:tab w:val="left" w:pos="-720"/>
              </w:tabs>
              <w:suppressAutoHyphens/>
              <w:rPr>
                <w:rFonts w:ascii="Arial" w:hAnsi="Arial" w:cs="Arial"/>
                <w:b/>
                <w:sz w:val="20"/>
                <w:lang w:val="en-GB"/>
              </w:rPr>
            </w:pPr>
          </w:p>
        </w:tc>
        <w:tc>
          <w:tcPr>
            <w:tcW w:w="381" w:type="pct"/>
            <w:tcMar/>
          </w:tcPr>
          <w:p w:rsidRPr="007E0289" w:rsidR="00D23F43" w:rsidP="00032F08" w:rsidRDefault="00D23F43" w14:paraId="38A4CB42" wp14:textId="77777777">
            <w:pPr>
              <w:tabs>
                <w:tab w:val="left" w:pos="-720"/>
              </w:tabs>
              <w:suppressAutoHyphens/>
              <w:jc w:val="both"/>
              <w:rPr>
                <w:rFonts w:ascii="Arial" w:hAnsi="Arial" w:cs="Arial"/>
                <w:sz w:val="20"/>
                <w:lang w:val="en-GB"/>
              </w:rPr>
            </w:pPr>
          </w:p>
        </w:tc>
        <w:tc>
          <w:tcPr>
            <w:tcW w:w="461" w:type="pct"/>
            <w:tcMar/>
          </w:tcPr>
          <w:p w:rsidRPr="007E0289" w:rsidR="00D23F43" w:rsidP="00032F08" w:rsidRDefault="00D23F43" w14:paraId="46F391E9" wp14:textId="77777777">
            <w:pPr>
              <w:tabs>
                <w:tab w:val="left" w:pos="-720"/>
              </w:tabs>
              <w:suppressAutoHyphens/>
              <w:jc w:val="both"/>
              <w:rPr>
                <w:rFonts w:ascii="Arial" w:hAnsi="Arial" w:cs="Arial"/>
                <w:sz w:val="20"/>
                <w:lang w:val="en-GB"/>
              </w:rPr>
            </w:pPr>
          </w:p>
        </w:tc>
        <w:tc>
          <w:tcPr>
            <w:tcW w:w="461" w:type="pct"/>
            <w:tcMar/>
          </w:tcPr>
          <w:p w:rsidRPr="007E0289" w:rsidR="00D23F43" w:rsidP="00032F08" w:rsidRDefault="00D23F43" w14:paraId="28AC1B28" wp14:textId="77777777">
            <w:pPr>
              <w:tabs>
                <w:tab w:val="left" w:pos="-720"/>
              </w:tabs>
              <w:suppressAutoHyphens/>
              <w:jc w:val="both"/>
              <w:rPr>
                <w:rFonts w:ascii="Arial" w:hAnsi="Arial" w:cs="Arial"/>
                <w:sz w:val="20"/>
                <w:lang w:val="en-GB"/>
              </w:rPr>
            </w:pPr>
          </w:p>
        </w:tc>
        <w:tc>
          <w:tcPr>
            <w:tcW w:w="461" w:type="pct"/>
            <w:tcMar/>
          </w:tcPr>
          <w:p w:rsidRPr="007E0289" w:rsidR="00D23F43" w:rsidP="00032F08" w:rsidRDefault="00D23F43" w14:paraId="59DE7374" wp14:textId="77777777">
            <w:pPr>
              <w:tabs>
                <w:tab w:val="left" w:pos="-720"/>
              </w:tabs>
              <w:suppressAutoHyphens/>
              <w:jc w:val="both"/>
              <w:rPr>
                <w:rFonts w:ascii="Arial" w:hAnsi="Arial" w:cs="Arial"/>
                <w:sz w:val="20"/>
                <w:lang w:val="en-GB"/>
              </w:rPr>
            </w:pPr>
          </w:p>
        </w:tc>
        <w:tc>
          <w:tcPr>
            <w:tcW w:w="602" w:type="pct"/>
            <w:tcMar/>
          </w:tcPr>
          <w:p w:rsidRPr="007E0289" w:rsidR="00D23F43" w:rsidP="00032F08" w:rsidRDefault="00D23F43" w14:paraId="7CB7E4D9" wp14:textId="77777777">
            <w:pPr>
              <w:tabs>
                <w:tab w:val="left" w:pos="-720"/>
              </w:tabs>
              <w:suppressAutoHyphens/>
              <w:jc w:val="both"/>
              <w:rPr>
                <w:rFonts w:ascii="Arial" w:hAnsi="Arial" w:cs="Arial"/>
                <w:sz w:val="20"/>
                <w:lang w:val="en-GB"/>
              </w:rPr>
            </w:pPr>
          </w:p>
        </w:tc>
        <w:tc>
          <w:tcPr>
            <w:tcW w:w="602" w:type="pct"/>
            <w:tcMar/>
          </w:tcPr>
          <w:p w:rsidRPr="007E0289" w:rsidR="00D23F43" w:rsidP="00032F08" w:rsidRDefault="00D23F43" w14:paraId="7E62752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CEE24A5" wp14:textId="77777777">
        <w:tc>
          <w:tcPr>
            <w:tcW w:w="2032" w:type="pct"/>
            <w:shd w:val="clear" w:color="auto" w:fill="000000" w:themeFill="text1"/>
            <w:tcMar/>
          </w:tcPr>
          <w:p w:rsidRPr="00B42393" w:rsidR="00D23F43" w:rsidP="00351258" w:rsidRDefault="00D23F43" w14:paraId="38BE17D2" wp14:textId="77777777">
            <w:pPr>
              <w:keepNext/>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Mar/>
          </w:tcPr>
          <w:p w:rsidRPr="007E0289" w:rsidR="00D23F43" w:rsidP="00351258" w:rsidRDefault="00D23F43" w14:paraId="5822CD19" wp14:textId="77777777">
            <w:pPr>
              <w:keepNext/>
              <w:tabs>
                <w:tab w:val="left" w:pos="-720"/>
              </w:tabs>
              <w:suppressAutoHyphens/>
              <w:jc w:val="both"/>
              <w:rPr>
                <w:rFonts w:ascii="Arial" w:hAnsi="Arial" w:cs="Arial"/>
                <w:sz w:val="20"/>
                <w:highlight w:val="green"/>
                <w:lang w:val="en-GB"/>
              </w:rPr>
            </w:pPr>
          </w:p>
        </w:tc>
        <w:tc>
          <w:tcPr>
            <w:tcW w:w="461" w:type="pct"/>
            <w:tcMar/>
          </w:tcPr>
          <w:p w:rsidRPr="007E0289" w:rsidR="00D23F43" w:rsidP="00351258" w:rsidRDefault="00D23F43" w14:paraId="6D47760A" wp14:textId="77777777">
            <w:pPr>
              <w:keepNext/>
              <w:tabs>
                <w:tab w:val="left" w:pos="-720"/>
              </w:tabs>
              <w:suppressAutoHyphens/>
              <w:jc w:val="both"/>
              <w:rPr>
                <w:rFonts w:ascii="Arial" w:hAnsi="Arial" w:cs="Arial"/>
                <w:sz w:val="20"/>
                <w:lang w:val="en-GB"/>
              </w:rPr>
            </w:pPr>
          </w:p>
        </w:tc>
        <w:tc>
          <w:tcPr>
            <w:tcW w:w="461" w:type="pct"/>
            <w:tcMar/>
          </w:tcPr>
          <w:p w:rsidRPr="007E0289" w:rsidR="00D23F43" w:rsidP="00351258" w:rsidRDefault="00D23F43" w14:paraId="46541FEE" wp14:textId="77777777">
            <w:pPr>
              <w:keepNext/>
              <w:tabs>
                <w:tab w:val="left" w:pos="-720"/>
              </w:tabs>
              <w:suppressAutoHyphens/>
              <w:jc w:val="both"/>
              <w:rPr>
                <w:rFonts w:ascii="Arial" w:hAnsi="Arial" w:cs="Arial"/>
                <w:sz w:val="20"/>
                <w:lang w:val="en-GB"/>
              </w:rPr>
            </w:pPr>
          </w:p>
        </w:tc>
        <w:tc>
          <w:tcPr>
            <w:tcW w:w="461" w:type="pct"/>
            <w:tcMar/>
          </w:tcPr>
          <w:p w:rsidRPr="007E0289" w:rsidR="00D23F43" w:rsidP="00351258" w:rsidRDefault="00D23F43" w14:paraId="3D0A7634" wp14:textId="77777777">
            <w:pPr>
              <w:keepNext/>
              <w:tabs>
                <w:tab w:val="left" w:pos="-720"/>
              </w:tabs>
              <w:suppressAutoHyphens/>
              <w:jc w:val="both"/>
              <w:rPr>
                <w:rFonts w:ascii="Arial" w:hAnsi="Arial" w:cs="Arial"/>
                <w:sz w:val="20"/>
                <w:lang w:val="en-GB"/>
              </w:rPr>
            </w:pPr>
          </w:p>
        </w:tc>
        <w:tc>
          <w:tcPr>
            <w:tcW w:w="602" w:type="pct"/>
            <w:tcMar/>
          </w:tcPr>
          <w:p w:rsidRPr="007E0289" w:rsidR="00D23F43" w:rsidP="00351258" w:rsidRDefault="00D23F43" w14:paraId="480AAAE3" wp14:textId="77777777">
            <w:pPr>
              <w:keepNext/>
              <w:tabs>
                <w:tab w:val="left" w:pos="-720"/>
              </w:tabs>
              <w:suppressAutoHyphens/>
              <w:jc w:val="both"/>
              <w:rPr>
                <w:rFonts w:ascii="Arial" w:hAnsi="Arial" w:cs="Arial"/>
                <w:sz w:val="20"/>
                <w:lang w:val="en-GB"/>
              </w:rPr>
            </w:pPr>
          </w:p>
        </w:tc>
        <w:tc>
          <w:tcPr>
            <w:tcW w:w="602" w:type="pct"/>
            <w:tcMar/>
          </w:tcPr>
          <w:p w:rsidRPr="007E0289" w:rsidR="00D23F43" w:rsidP="00351258" w:rsidRDefault="00D23F43" w14:paraId="615D263B"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72E48391" wp14:textId="77777777">
        <w:tc>
          <w:tcPr>
            <w:tcW w:w="2032" w:type="pct"/>
            <w:tcMar/>
          </w:tcPr>
          <w:p w:rsidRPr="007E0289" w:rsidR="00D23F43" w:rsidP="00351258" w:rsidRDefault="00D23F43" w14:paraId="16833B77" wp14:textId="77777777">
            <w:pPr>
              <w:keepNext/>
              <w:tabs>
                <w:tab w:val="left" w:pos="-720"/>
              </w:tabs>
              <w:suppressAutoHyphens/>
              <w:rPr>
                <w:rFonts w:ascii="Arial" w:hAnsi="Arial" w:cs="Arial"/>
                <w:b/>
                <w:sz w:val="20"/>
                <w:lang w:val="en-GB"/>
              </w:rPr>
            </w:pPr>
            <w:r>
              <w:rPr>
                <w:rFonts w:ascii="Arial" w:hAnsi="Arial" w:cs="Arial"/>
                <w:b/>
                <w:sz w:val="20"/>
                <w:lang w:val="en-GB"/>
              </w:rPr>
              <w:t xml:space="preserve">7.2 </w:t>
            </w:r>
            <w:r w:rsidRPr="00D23F43">
              <w:rPr>
                <w:rFonts w:ascii="Arial" w:hAnsi="Arial" w:cs="Arial"/>
                <w:b/>
                <w:sz w:val="20"/>
                <w:lang w:val="en-GB"/>
              </w:rPr>
              <w:t>Personnel involved in the auditing activities</w:t>
            </w:r>
          </w:p>
        </w:tc>
        <w:tc>
          <w:tcPr>
            <w:tcW w:w="381" w:type="pct"/>
            <w:tcMar/>
          </w:tcPr>
          <w:p w:rsidRPr="007E0289" w:rsidR="00D23F43" w:rsidP="00351258" w:rsidRDefault="00D23F43" w14:paraId="5FE46C25" wp14:textId="77777777">
            <w:pPr>
              <w:keepNext/>
              <w:tabs>
                <w:tab w:val="left" w:pos="-720"/>
              </w:tabs>
              <w:suppressAutoHyphens/>
              <w:jc w:val="both"/>
              <w:rPr>
                <w:rFonts w:ascii="Arial" w:hAnsi="Arial" w:cs="Arial"/>
                <w:sz w:val="20"/>
                <w:lang w:val="en-GB"/>
              </w:rPr>
            </w:pPr>
          </w:p>
        </w:tc>
        <w:tc>
          <w:tcPr>
            <w:tcW w:w="461" w:type="pct"/>
            <w:tcMar/>
          </w:tcPr>
          <w:p w:rsidRPr="007E0289" w:rsidR="00D23F43" w:rsidP="00351258" w:rsidRDefault="00D23F43" w14:paraId="662E2991" wp14:textId="77777777">
            <w:pPr>
              <w:keepNext/>
              <w:tabs>
                <w:tab w:val="left" w:pos="-720"/>
              </w:tabs>
              <w:suppressAutoHyphens/>
              <w:jc w:val="both"/>
              <w:rPr>
                <w:rFonts w:ascii="Arial" w:hAnsi="Arial" w:cs="Arial"/>
                <w:sz w:val="20"/>
                <w:lang w:val="en-GB"/>
              </w:rPr>
            </w:pPr>
          </w:p>
        </w:tc>
        <w:tc>
          <w:tcPr>
            <w:tcW w:w="461" w:type="pct"/>
            <w:tcMar/>
          </w:tcPr>
          <w:p w:rsidRPr="007E0289" w:rsidR="00D23F43" w:rsidP="00351258" w:rsidRDefault="00D23F43" w14:paraId="6F6DCEE7" wp14:textId="77777777">
            <w:pPr>
              <w:keepNext/>
              <w:tabs>
                <w:tab w:val="left" w:pos="-720"/>
              </w:tabs>
              <w:suppressAutoHyphens/>
              <w:jc w:val="both"/>
              <w:rPr>
                <w:rFonts w:ascii="Arial" w:hAnsi="Arial" w:cs="Arial"/>
                <w:sz w:val="20"/>
                <w:lang w:val="en-GB"/>
              </w:rPr>
            </w:pPr>
          </w:p>
        </w:tc>
        <w:tc>
          <w:tcPr>
            <w:tcW w:w="461" w:type="pct"/>
            <w:tcMar/>
          </w:tcPr>
          <w:p w:rsidRPr="007E0289" w:rsidR="00D23F43" w:rsidP="00351258" w:rsidRDefault="00D23F43" w14:paraId="738F6CFE" wp14:textId="77777777">
            <w:pPr>
              <w:keepNext/>
              <w:tabs>
                <w:tab w:val="left" w:pos="-720"/>
              </w:tabs>
              <w:suppressAutoHyphens/>
              <w:jc w:val="both"/>
              <w:rPr>
                <w:rFonts w:ascii="Arial" w:hAnsi="Arial" w:cs="Arial"/>
                <w:sz w:val="20"/>
                <w:lang w:val="en-GB"/>
              </w:rPr>
            </w:pPr>
          </w:p>
        </w:tc>
        <w:tc>
          <w:tcPr>
            <w:tcW w:w="602" w:type="pct"/>
            <w:tcMar/>
          </w:tcPr>
          <w:p w:rsidRPr="007E0289" w:rsidR="00D23F43" w:rsidP="00351258" w:rsidRDefault="00D23F43" w14:paraId="0E3612C3" wp14:textId="77777777">
            <w:pPr>
              <w:keepNext/>
              <w:tabs>
                <w:tab w:val="left" w:pos="-720"/>
              </w:tabs>
              <w:suppressAutoHyphens/>
              <w:jc w:val="both"/>
              <w:rPr>
                <w:rFonts w:ascii="Arial" w:hAnsi="Arial" w:cs="Arial"/>
                <w:sz w:val="20"/>
                <w:lang w:val="en-GB"/>
              </w:rPr>
            </w:pPr>
          </w:p>
        </w:tc>
        <w:tc>
          <w:tcPr>
            <w:tcW w:w="602" w:type="pct"/>
            <w:tcMar/>
          </w:tcPr>
          <w:p w:rsidRPr="007E0289" w:rsidR="00D23F43" w:rsidP="00351258" w:rsidRDefault="00D23F43" w14:paraId="1428F0A7"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2C23ACC0" wp14:textId="77777777">
        <w:tc>
          <w:tcPr>
            <w:tcW w:w="2032" w:type="pct"/>
            <w:tcMar/>
          </w:tcPr>
          <w:p w:rsidRPr="00351258" w:rsidR="00D23F43" w:rsidRDefault="00D23F43" w14:paraId="6DFD1425" wp14:textId="77777777">
            <w:pPr>
              <w:tabs>
                <w:tab w:val="left" w:pos="-720"/>
              </w:tabs>
              <w:suppressAutoHyphens/>
              <w:rPr>
                <w:rFonts w:ascii="Arial" w:hAnsi="Arial" w:cs="Arial"/>
                <w:sz w:val="20"/>
                <w:lang w:val="en-GB"/>
              </w:rPr>
            </w:pPr>
            <w:r w:rsidRPr="00351258">
              <w:rPr>
                <w:rFonts w:ascii="Arial" w:hAnsi="Arial" w:cs="Arial"/>
                <w:sz w:val="20"/>
                <w:lang w:val="en-GB"/>
              </w:rPr>
              <w:t>Personnel identifying auditor competence requirements and personnel responsible for final review and decision making shall be employees of the AO and have prescribed and proven knowledge and experience</w:t>
            </w:r>
            <w:r w:rsidR="00756F6D">
              <w:rPr>
                <w:rFonts w:ascii="Arial" w:hAnsi="Arial" w:cs="Arial"/>
                <w:sz w:val="20"/>
                <w:lang w:val="en-GB"/>
              </w:rPr>
              <w:t xml:space="preserve"> defined in this clause</w:t>
            </w:r>
          </w:p>
        </w:tc>
        <w:tc>
          <w:tcPr>
            <w:tcW w:w="381" w:type="pct"/>
            <w:tcMar/>
          </w:tcPr>
          <w:p w:rsidRPr="007E0289" w:rsidR="00D23F43" w:rsidP="00032F08" w:rsidRDefault="00D23F43" w14:paraId="5FBE010D" wp14:textId="77777777">
            <w:pPr>
              <w:tabs>
                <w:tab w:val="left" w:pos="-720"/>
              </w:tabs>
              <w:suppressAutoHyphens/>
              <w:jc w:val="both"/>
              <w:rPr>
                <w:rFonts w:ascii="Arial" w:hAnsi="Arial" w:cs="Arial"/>
                <w:sz w:val="20"/>
                <w:lang w:val="en-GB"/>
              </w:rPr>
            </w:pPr>
            <w:r>
              <w:rPr>
                <w:rFonts w:ascii="Arial" w:hAnsi="Arial" w:cs="Arial"/>
                <w:sz w:val="20"/>
                <w:lang w:val="en-GB"/>
              </w:rPr>
              <w:t>7.2.1</w:t>
            </w:r>
          </w:p>
        </w:tc>
        <w:tc>
          <w:tcPr>
            <w:tcW w:w="461" w:type="pct"/>
            <w:tcMar/>
          </w:tcPr>
          <w:p w:rsidRPr="007E0289" w:rsidR="00D23F43" w:rsidP="00032F08" w:rsidRDefault="00D23F43" w14:paraId="2050BD55" wp14:textId="77777777">
            <w:pPr>
              <w:tabs>
                <w:tab w:val="left" w:pos="-720"/>
              </w:tabs>
              <w:suppressAutoHyphens/>
              <w:jc w:val="both"/>
              <w:rPr>
                <w:rFonts w:ascii="Arial" w:hAnsi="Arial" w:cs="Arial"/>
                <w:sz w:val="20"/>
                <w:lang w:val="en-GB"/>
              </w:rPr>
            </w:pPr>
          </w:p>
        </w:tc>
        <w:tc>
          <w:tcPr>
            <w:tcW w:w="461" w:type="pct"/>
            <w:tcMar/>
          </w:tcPr>
          <w:p w:rsidRPr="007E0289" w:rsidR="00D23F43" w:rsidP="00032F08" w:rsidRDefault="00D23F43" w14:paraId="6A22A52B" wp14:textId="77777777">
            <w:pPr>
              <w:tabs>
                <w:tab w:val="left" w:pos="-720"/>
              </w:tabs>
              <w:suppressAutoHyphens/>
              <w:jc w:val="both"/>
              <w:rPr>
                <w:rFonts w:ascii="Arial" w:hAnsi="Arial" w:cs="Arial"/>
                <w:sz w:val="20"/>
                <w:lang w:val="en-GB"/>
              </w:rPr>
            </w:pPr>
          </w:p>
        </w:tc>
        <w:tc>
          <w:tcPr>
            <w:tcW w:w="461" w:type="pct"/>
            <w:tcMar/>
          </w:tcPr>
          <w:p w:rsidRPr="007E0289" w:rsidR="00D23F43" w:rsidP="00032F08" w:rsidRDefault="00D23F43" w14:paraId="45C09875" wp14:textId="77777777">
            <w:pPr>
              <w:tabs>
                <w:tab w:val="left" w:pos="-720"/>
              </w:tabs>
              <w:suppressAutoHyphens/>
              <w:jc w:val="both"/>
              <w:rPr>
                <w:rFonts w:ascii="Arial" w:hAnsi="Arial" w:cs="Arial"/>
                <w:sz w:val="20"/>
                <w:lang w:val="en-GB"/>
              </w:rPr>
            </w:pPr>
          </w:p>
        </w:tc>
        <w:tc>
          <w:tcPr>
            <w:tcW w:w="602" w:type="pct"/>
            <w:tcMar/>
          </w:tcPr>
          <w:p w:rsidRPr="007E0289" w:rsidR="00D23F43" w:rsidP="00032F08" w:rsidRDefault="00D23F43" w14:paraId="6CDC65EB" wp14:textId="77777777">
            <w:pPr>
              <w:tabs>
                <w:tab w:val="left" w:pos="-720"/>
              </w:tabs>
              <w:suppressAutoHyphens/>
              <w:jc w:val="both"/>
              <w:rPr>
                <w:rFonts w:ascii="Arial" w:hAnsi="Arial" w:cs="Arial"/>
                <w:sz w:val="20"/>
                <w:lang w:val="en-GB"/>
              </w:rPr>
            </w:pPr>
          </w:p>
        </w:tc>
        <w:tc>
          <w:tcPr>
            <w:tcW w:w="602" w:type="pct"/>
            <w:tcMar/>
          </w:tcPr>
          <w:p w:rsidRPr="007E0289" w:rsidR="00D23F43" w:rsidP="00032F08" w:rsidRDefault="00D23F43" w14:paraId="2D50532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6746B7D" wp14:textId="77777777">
        <w:tc>
          <w:tcPr>
            <w:tcW w:w="2032" w:type="pct"/>
            <w:tcMar/>
          </w:tcPr>
          <w:p w:rsidRPr="007E0289" w:rsidR="00FD5CAA" w:rsidP="00032F08" w:rsidRDefault="00FD5CAA" w14:paraId="418800B0"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562855B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7AB69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877592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E0ED9E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A4345F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2CC08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7F3B12E" wp14:textId="77777777">
        <w:tc>
          <w:tcPr>
            <w:tcW w:w="2032" w:type="pct"/>
            <w:shd w:val="clear" w:color="auto" w:fill="C6D9F1" w:themeFill="text2" w:themeFillTint="33"/>
            <w:tcMar/>
          </w:tcPr>
          <w:p w:rsidRPr="007E0289" w:rsidR="00FD5CAA" w:rsidP="00032F08" w:rsidRDefault="00FD5CAA" w14:paraId="789B96F8"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3675C73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277ECC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AE645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3136B9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135056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0ECADE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9AC70F6" wp14:textId="77777777">
        <w:tc>
          <w:tcPr>
            <w:tcW w:w="2032" w:type="pct"/>
            <w:tcMar/>
          </w:tcPr>
          <w:p w:rsidRPr="007E0289" w:rsidR="00FD5CAA" w:rsidP="00032F08" w:rsidRDefault="00FD5CAA" w14:paraId="21AA0297" wp14:textId="77777777">
            <w:pPr>
              <w:tabs>
                <w:tab w:val="left" w:pos="-720"/>
              </w:tabs>
              <w:suppressAutoHyphens/>
              <w:rPr>
                <w:rFonts w:ascii="Arial" w:hAnsi="Arial" w:cs="Arial"/>
                <w:b/>
                <w:sz w:val="20"/>
                <w:lang w:val="en-GB"/>
              </w:rPr>
            </w:pPr>
            <w:r w:rsidRPr="007E0289">
              <w:rPr>
                <w:rFonts w:ascii="Arial" w:hAnsi="Arial" w:cs="Arial"/>
                <w:b/>
                <w:sz w:val="20"/>
                <w:lang w:val="en-GB"/>
              </w:rPr>
              <w:t>7.3 Use of individual external auditors and external technical experts</w:t>
            </w:r>
          </w:p>
        </w:tc>
        <w:tc>
          <w:tcPr>
            <w:tcW w:w="381" w:type="pct"/>
            <w:tcMar/>
          </w:tcPr>
          <w:p w:rsidRPr="007E0289" w:rsidR="00FD5CAA" w:rsidP="00032F08" w:rsidRDefault="00FD5CAA" w14:paraId="60461305" wp14:textId="77777777">
            <w:pPr>
              <w:tabs>
                <w:tab w:val="left" w:pos="-720"/>
              </w:tabs>
              <w:suppressAutoHyphens/>
              <w:jc w:val="both"/>
              <w:rPr>
                <w:rFonts w:ascii="Arial" w:hAnsi="Arial" w:cs="Arial"/>
                <w:b/>
                <w:sz w:val="20"/>
                <w:lang w:val="en-GB"/>
              </w:rPr>
            </w:pPr>
          </w:p>
        </w:tc>
        <w:tc>
          <w:tcPr>
            <w:tcW w:w="461" w:type="pct"/>
            <w:tcMar/>
          </w:tcPr>
          <w:p w:rsidRPr="007E0289" w:rsidR="00FD5CAA" w:rsidP="00032F08" w:rsidRDefault="00FD5CAA" w14:paraId="570A21A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52D40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F51670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13D4C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83D9767" wp14:textId="77777777">
            <w:pPr>
              <w:tabs>
                <w:tab w:val="left" w:pos="-720"/>
              </w:tabs>
              <w:suppressAutoHyphens/>
              <w:jc w:val="both"/>
              <w:rPr>
                <w:rFonts w:ascii="Arial" w:hAnsi="Arial" w:cs="Arial"/>
                <w:sz w:val="20"/>
                <w:lang w:val="en-GB"/>
              </w:rPr>
            </w:pPr>
          </w:p>
        </w:tc>
      </w:tr>
      <w:tr xmlns:wp14="http://schemas.microsoft.com/office/word/2010/wordml" w:rsidRPr="00AB7CC2" w:rsidR="00C0502D" w:rsidTr="048D161A" w14:paraId="771A0604" wp14:textId="77777777">
        <w:tc>
          <w:tcPr>
            <w:tcW w:w="2032" w:type="pct"/>
            <w:tcMar/>
          </w:tcPr>
          <w:p w:rsidRPr="00351258" w:rsidR="00FD5CAA" w:rsidP="00032F08" w:rsidRDefault="00FD5CAA" w14:paraId="2D1FD875" wp14:textId="77777777">
            <w:pPr>
              <w:tabs>
                <w:tab w:val="left" w:pos="-720"/>
              </w:tabs>
              <w:suppressAutoHyphens/>
              <w:rPr>
                <w:rFonts w:ascii="Arial" w:hAnsi="Arial" w:cs="Arial"/>
                <w:sz w:val="20"/>
                <w:lang w:val="en-GB"/>
              </w:rPr>
            </w:pPr>
            <w:r w:rsidRPr="00351258">
              <w:rPr>
                <w:rFonts w:ascii="Arial" w:hAnsi="Arial" w:cs="Arial"/>
                <w:sz w:val="20"/>
                <w:lang w:val="en-GB"/>
              </w:rPr>
              <w:t>Writte</w:t>
            </w:r>
            <w:r>
              <w:rPr>
                <w:rFonts w:ascii="Arial" w:hAnsi="Arial" w:cs="Arial"/>
                <w:sz w:val="20"/>
                <w:lang w:val="en-GB"/>
              </w:rPr>
              <w:t>n agreement with external personnel for a commitment to comply with the AOs policies and processes</w:t>
            </w:r>
            <w:r w:rsidR="000F632A">
              <w:rPr>
                <w:rFonts w:ascii="Arial" w:hAnsi="Arial" w:cs="Arial"/>
                <w:sz w:val="20"/>
                <w:lang w:val="en-GB"/>
              </w:rPr>
              <w:t>,</w:t>
            </w:r>
            <w:r>
              <w:rPr>
                <w:rFonts w:ascii="Arial" w:hAnsi="Arial" w:cs="Arial"/>
                <w:sz w:val="20"/>
                <w:lang w:val="en-GB"/>
              </w:rPr>
              <w:t xml:space="preserve"> and</w:t>
            </w:r>
            <w:r w:rsidR="000F632A">
              <w:rPr>
                <w:rFonts w:ascii="Arial" w:hAnsi="Arial" w:cs="Arial"/>
                <w:sz w:val="20"/>
                <w:lang w:val="en-GB"/>
              </w:rPr>
              <w:t xml:space="preserve"> addressing confidentiality, </w:t>
            </w:r>
            <w:r>
              <w:rPr>
                <w:rFonts w:ascii="Arial" w:hAnsi="Arial" w:cs="Arial"/>
                <w:sz w:val="20"/>
                <w:lang w:val="en-GB"/>
              </w:rPr>
              <w:t xml:space="preserve">impartiality and </w:t>
            </w:r>
            <w:r w:rsidR="000F632A">
              <w:rPr>
                <w:rFonts w:ascii="Arial" w:hAnsi="Arial" w:cs="Arial"/>
                <w:sz w:val="20"/>
                <w:lang w:val="en-GB"/>
              </w:rPr>
              <w:t xml:space="preserve">an </w:t>
            </w:r>
            <w:r>
              <w:rPr>
                <w:rFonts w:ascii="Arial" w:hAnsi="Arial" w:cs="Arial"/>
                <w:sz w:val="20"/>
                <w:lang w:val="en-GB"/>
              </w:rPr>
              <w:t xml:space="preserve">obligation for external personnel to disclose any existing or prior relationship with a client of the AO. </w:t>
            </w:r>
          </w:p>
        </w:tc>
        <w:tc>
          <w:tcPr>
            <w:tcW w:w="381" w:type="pct"/>
            <w:tcMar/>
          </w:tcPr>
          <w:p w:rsidRPr="00351258" w:rsidR="00FD5CAA" w:rsidP="00032F08" w:rsidRDefault="00FD5CAA" w14:paraId="52CA237E" wp14:textId="77777777">
            <w:pPr>
              <w:tabs>
                <w:tab w:val="left" w:pos="-720"/>
              </w:tabs>
              <w:suppressAutoHyphens/>
              <w:jc w:val="both"/>
              <w:rPr>
                <w:rFonts w:ascii="Arial" w:hAnsi="Arial" w:cs="Arial"/>
                <w:sz w:val="20"/>
                <w:lang w:val="en-GB"/>
              </w:rPr>
            </w:pPr>
            <w:r w:rsidRPr="00351258">
              <w:rPr>
                <w:rFonts w:ascii="Arial" w:hAnsi="Arial" w:cs="Arial"/>
                <w:sz w:val="20"/>
                <w:lang w:val="en-GB"/>
              </w:rPr>
              <w:t>7.3</w:t>
            </w:r>
          </w:p>
        </w:tc>
        <w:tc>
          <w:tcPr>
            <w:tcW w:w="461" w:type="pct"/>
            <w:tcMar/>
          </w:tcPr>
          <w:p w:rsidRPr="00AB7CC2" w:rsidR="00FD5CAA" w:rsidP="00032F08" w:rsidRDefault="00FD5CAA" w14:paraId="2C821F3A" wp14:textId="77777777">
            <w:pPr>
              <w:tabs>
                <w:tab w:val="left" w:pos="-720"/>
              </w:tabs>
              <w:suppressAutoHyphens/>
              <w:jc w:val="both"/>
              <w:rPr>
                <w:rFonts w:ascii="Arial" w:hAnsi="Arial" w:cs="Arial"/>
                <w:sz w:val="20"/>
                <w:lang w:val="en-GB"/>
              </w:rPr>
            </w:pPr>
          </w:p>
        </w:tc>
        <w:tc>
          <w:tcPr>
            <w:tcW w:w="461" w:type="pct"/>
            <w:tcMar/>
          </w:tcPr>
          <w:p w:rsidRPr="00AB7CC2" w:rsidR="00FD5CAA" w:rsidP="00032F08" w:rsidRDefault="00FD5CAA" w14:paraId="118136F6" wp14:textId="77777777">
            <w:pPr>
              <w:tabs>
                <w:tab w:val="left" w:pos="-720"/>
              </w:tabs>
              <w:suppressAutoHyphens/>
              <w:jc w:val="both"/>
              <w:rPr>
                <w:rFonts w:ascii="Arial" w:hAnsi="Arial" w:cs="Arial"/>
                <w:sz w:val="20"/>
                <w:lang w:val="en-GB"/>
              </w:rPr>
            </w:pPr>
          </w:p>
        </w:tc>
        <w:tc>
          <w:tcPr>
            <w:tcW w:w="461" w:type="pct"/>
            <w:tcMar/>
          </w:tcPr>
          <w:p w:rsidRPr="00AB7CC2" w:rsidR="00FD5CAA" w:rsidP="00032F08" w:rsidRDefault="00FD5CAA" w14:paraId="3A6CA74B" wp14:textId="77777777">
            <w:pPr>
              <w:tabs>
                <w:tab w:val="left" w:pos="-720"/>
              </w:tabs>
              <w:suppressAutoHyphens/>
              <w:jc w:val="both"/>
              <w:rPr>
                <w:rFonts w:ascii="Arial" w:hAnsi="Arial" w:cs="Arial"/>
                <w:sz w:val="20"/>
                <w:lang w:val="en-GB"/>
              </w:rPr>
            </w:pPr>
          </w:p>
        </w:tc>
        <w:tc>
          <w:tcPr>
            <w:tcW w:w="602" w:type="pct"/>
            <w:tcMar/>
          </w:tcPr>
          <w:p w:rsidRPr="00AB7CC2" w:rsidR="00FD5CAA" w:rsidP="00032F08" w:rsidRDefault="00FD5CAA" w14:paraId="46FE412C" wp14:textId="77777777">
            <w:pPr>
              <w:tabs>
                <w:tab w:val="left" w:pos="-720"/>
              </w:tabs>
              <w:suppressAutoHyphens/>
              <w:jc w:val="both"/>
              <w:rPr>
                <w:rFonts w:ascii="Arial" w:hAnsi="Arial" w:cs="Arial"/>
                <w:sz w:val="20"/>
                <w:lang w:val="en-GB"/>
              </w:rPr>
            </w:pPr>
          </w:p>
        </w:tc>
        <w:tc>
          <w:tcPr>
            <w:tcW w:w="602" w:type="pct"/>
            <w:tcMar/>
          </w:tcPr>
          <w:p w:rsidRPr="00AB7CC2" w:rsidR="00FD5CAA" w:rsidP="00032F08" w:rsidRDefault="00FD5CAA" w14:paraId="76F7E902" wp14:textId="77777777">
            <w:pPr>
              <w:tabs>
                <w:tab w:val="left" w:pos="-720"/>
              </w:tabs>
              <w:suppressAutoHyphens/>
              <w:jc w:val="both"/>
              <w:rPr>
                <w:rFonts w:ascii="Arial" w:hAnsi="Arial" w:cs="Arial"/>
                <w:sz w:val="20"/>
                <w:lang w:val="en-GB"/>
              </w:rPr>
            </w:pPr>
          </w:p>
        </w:tc>
      </w:tr>
      <w:tr xmlns:wp14="http://schemas.microsoft.com/office/word/2010/wordml" w:rsidRPr="00AB7CC2" w:rsidR="00C0502D" w:rsidTr="048D161A" w14:paraId="1A64B853" wp14:textId="77777777">
        <w:tc>
          <w:tcPr>
            <w:tcW w:w="2032" w:type="pct"/>
            <w:shd w:val="clear" w:color="auto" w:fill="auto"/>
            <w:tcMar/>
          </w:tcPr>
          <w:p w:rsidRPr="00351258" w:rsidR="00FD5CAA" w:rsidP="00351258" w:rsidRDefault="00FD5CAA" w14:paraId="670EA63D" wp14:textId="77777777">
            <w:pPr>
              <w:rPr>
                <w:rFonts w:ascii="Arial" w:hAnsi="Arial" w:cs="Arial"/>
                <w:sz w:val="20"/>
                <w:highlight w:val="green"/>
              </w:rPr>
            </w:pPr>
          </w:p>
        </w:tc>
        <w:tc>
          <w:tcPr>
            <w:tcW w:w="381" w:type="pct"/>
            <w:shd w:val="clear" w:color="auto" w:fill="auto"/>
            <w:tcMar/>
          </w:tcPr>
          <w:p w:rsidRPr="00351258" w:rsidR="00FD5CAA" w:rsidP="00351258" w:rsidRDefault="00FD5CAA" w14:paraId="22C5B2D8" wp14:textId="77777777">
            <w:pPr>
              <w:tabs>
                <w:tab w:val="left" w:pos="-720"/>
              </w:tabs>
              <w:suppressAutoHyphens/>
              <w:rPr>
                <w:rFonts w:ascii="Arial" w:hAnsi="Arial" w:cs="Arial"/>
                <w:b/>
                <w:sz w:val="20"/>
                <w:highlight w:val="green"/>
                <w:lang w:val="en-GB"/>
              </w:rPr>
            </w:pPr>
          </w:p>
        </w:tc>
        <w:tc>
          <w:tcPr>
            <w:tcW w:w="461" w:type="pct"/>
            <w:shd w:val="clear" w:color="auto" w:fill="auto"/>
            <w:tcMar/>
          </w:tcPr>
          <w:p w:rsidRPr="00351258" w:rsidR="00FD5CAA" w:rsidP="00351258" w:rsidRDefault="00FD5CAA" w14:paraId="7829CC3B" wp14:textId="77777777">
            <w:pPr>
              <w:tabs>
                <w:tab w:val="left" w:pos="-720"/>
              </w:tabs>
              <w:suppressAutoHyphens/>
              <w:rPr>
                <w:rFonts w:ascii="Arial" w:hAnsi="Arial" w:cs="Arial"/>
                <w:b/>
                <w:sz w:val="20"/>
                <w:highlight w:val="green"/>
                <w:lang w:val="en-GB"/>
              </w:rPr>
            </w:pPr>
          </w:p>
        </w:tc>
        <w:tc>
          <w:tcPr>
            <w:tcW w:w="461" w:type="pct"/>
            <w:shd w:val="clear" w:color="auto" w:fill="auto"/>
            <w:tcMar/>
          </w:tcPr>
          <w:p w:rsidRPr="00351258" w:rsidR="00FD5CAA" w:rsidP="00351258" w:rsidRDefault="00FD5CAA" w14:paraId="1E0D2375" wp14:textId="77777777">
            <w:pPr>
              <w:tabs>
                <w:tab w:val="left" w:pos="-720"/>
              </w:tabs>
              <w:suppressAutoHyphens/>
              <w:rPr>
                <w:rFonts w:ascii="Arial" w:hAnsi="Arial" w:cs="Arial"/>
                <w:b/>
                <w:sz w:val="20"/>
                <w:highlight w:val="green"/>
                <w:lang w:val="en-GB"/>
              </w:rPr>
            </w:pPr>
          </w:p>
        </w:tc>
        <w:tc>
          <w:tcPr>
            <w:tcW w:w="461" w:type="pct"/>
            <w:shd w:val="clear" w:color="auto" w:fill="auto"/>
            <w:tcMar/>
          </w:tcPr>
          <w:p w:rsidRPr="00351258" w:rsidR="00FD5CAA" w:rsidP="00351258" w:rsidRDefault="00FD5CAA" w14:paraId="16BD86AF" wp14:textId="77777777">
            <w:pPr>
              <w:tabs>
                <w:tab w:val="left" w:pos="-720"/>
              </w:tabs>
              <w:suppressAutoHyphens/>
              <w:rPr>
                <w:rFonts w:ascii="Arial" w:hAnsi="Arial" w:cs="Arial"/>
                <w:b/>
                <w:sz w:val="20"/>
                <w:highlight w:val="green"/>
                <w:lang w:val="en-GB"/>
              </w:rPr>
            </w:pPr>
          </w:p>
        </w:tc>
        <w:tc>
          <w:tcPr>
            <w:tcW w:w="602" w:type="pct"/>
            <w:shd w:val="clear" w:color="auto" w:fill="auto"/>
            <w:tcMar/>
          </w:tcPr>
          <w:p w:rsidRPr="00351258" w:rsidR="00FD5CAA" w:rsidP="00351258" w:rsidRDefault="00FD5CAA" w14:paraId="692CE51E" wp14:textId="77777777">
            <w:pPr>
              <w:tabs>
                <w:tab w:val="left" w:pos="-720"/>
              </w:tabs>
              <w:suppressAutoHyphens/>
              <w:rPr>
                <w:rFonts w:ascii="Arial" w:hAnsi="Arial" w:cs="Arial"/>
                <w:b/>
                <w:sz w:val="20"/>
                <w:highlight w:val="green"/>
                <w:lang w:val="en-GB"/>
              </w:rPr>
            </w:pPr>
          </w:p>
        </w:tc>
        <w:tc>
          <w:tcPr>
            <w:tcW w:w="602" w:type="pct"/>
            <w:tcMar/>
          </w:tcPr>
          <w:p w:rsidRPr="00AB7CC2" w:rsidR="00FD5CAA" w:rsidRDefault="00FD5CAA" w14:paraId="45C3DCF2" wp14:textId="77777777">
            <w:pPr>
              <w:tabs>
                <w:tab w:val="left" w:pos="-720"/>
              </w:tabs>
              <w:suppressAutoHyphens/>
              <w:rPr>
                <w:rFonts w:ascii="Arial" w:hAnsi="Arial" w:cs="Arial"/>
                <w:b/>
                <w:sz w:val="20"/>
                <w:highlight w:val="green"/>
                <w:lang w:val="en-GB"/>
              </w:rPr>
            </w:pPr>
          </w:p>
        </w:tc>
      </w:tr>
      <w:tr xmlns:wp14="http://schemas.microsoft.com/office/word/2010/wordml" w:rsidRPr="007E0289" w:rsidR="00C0502D" w:rsidTr="048D161A" w14:paraId="0A36D8EF" wp14:textId="77777777">
        <w:tc>
          <w:tcPr>
            <w:tcW w:w="2032" w:type="pct"/>
            <w:shd w:val="clear" w:color="auto" w:fill="000000" w:themeFill="text1"/>
            <w:tcMar/>
          </w:tcPr>
          <w:p w:rsidRPr="00B42393" w:rsidR="00FD5CAA" w:rsidP="00032F08" w:rsidRDefault="00FD5CAA" w14:paraId="1029B248"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7E0289" w:rsidR="00FD5CAA" w:rsidP="00032F08" w:rsidRDefault="00FD5CAA" w14:paraId="762D34F9" wp14:textId="77777777">
            <w:pPr>
              <w:tabs>
                <w:tab w:val="left" w:pos="-720"/>
              </w:tabs>
              <w:suppressAutoHyphens/>
              <w:jc w:val="both"/>
              <w:rPr>
                <w:rFonts w:ascii="Arial" w:hAnsi="Arial" w:cs="Arial"/>
                <w:sz w:val="20"/>
                <w:highlight w:val="yellow"/>
                <w:lang w:val="en-GB"/>
              </w:rPr>
            </w:pPr>
          </w:p>
        </w:tc>
        <w:tc>
          <w:tcPr>
            <w:tcW w:w="461" w:type="pct"/>
            <w:tcMar/>
          </w:tcPr>
          <w:p w:rsidRPr="007E0289" w:rsidR="00FD5CAA" w:rsidP="00032F08" w:rsidRDefault="00FD5CAA" w14:paraId="6A270B9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F6C9E9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15C1B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D05CB6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BD0705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A1AD675" wp14:textId="77777777">
        <w:tc>
          <w:tcPr>
            <w:tcW w:w="2032" w:type="pct"/>
            <w:tcMar/>
          </w:tcPr>
          <w:p w:rsidRPr="00351258" w:rsidR="00094FD2" w:rsidP="00032F08" w:rsidRDefault="00094FD2" w14:paraId="326DACDA" wp14:textId="77777777">
            <w:pPr>
              <w:tabs>
                <w:tab w:val="left" w:pos="-720"/>
              </w:tabs>
              <w:suppressAutoHyphens/>
              <w:rPr>
                <w:rFonts w:ascii="Arial" w:hAnsi="Arial" w:cs="Arial"/>
                <w:b/>
                <w:sz w:val="20"/>
                <w:lang w:val="en-GB"/>
              </w:rPr>
            </w:pPr>
            <w:r w:rsidRPr="00351258">
              <w:rPr>
                <w:rFonts w:ascii="Arial" w:hAnsi="Arial" w:cs="Arial"/>
                <w:b/>
                <w:sz w:val="20"/>
                <w:lang w:val="en-GB"/>
              </w:rPr>
              <w:t>7.3 Use of individual external auditors and external technical experts</w:t>
            </w:r>
          </w:p>
        </w:tc>
        <w:tc>
          <w:tcPr>
            <w:tcW w:w="381" w:type="pct"/>
            <w:tcMar/>
          </w:tcPr>
          <w:p w:rsidRPr="007E0289" w:rsidR="00094FD2" w:rsidP="00032F08" w:rsidRDefault="00094FD2" w14:paraId="3621239F" wp14:textId="77777777">
            <w:pPr>
              <w:tabs>
                <w:tab w:val="left" w:pos="-720"/>
              </w:tabs>
              <w:suppressAutoHyphens/>
              <w:jc w:val="both"/>
              <w:rPr>
                <w:rFonts w:ascii="Arial" w:hAnsi="Arial" w:cs="Arial"/>
                <w:sz w:val="20"/>
                <w:lang w:val="en-GB"/>
              </w:rPr>
            </w:pPr>
          </w:p>
        </w:tc>
        <w:tc>
          <w:tcPr>
            <w:tcW w:w="461" w:type="pct"/>
            <w:tcMar/>
          </w:tcPr>
          <w:p w:rsidRPr="007E0289" w:rsidR="00094FD2" w:rsidP="00032F08" w:rsidRDefault="00094FD2" w14:paraId="1FD5FA50" wp14:textId="77777777">
            <w:pPr>
              <w:tabs>
                <w:tab w:val="left" w:pos="-720"/>
              </w:tabs>
              <w:suppressAutoHyphens/>
              <w:jc w:val="both"/>
              <w:rPr>
                <w:rFonts w:ascii="Arial" w:hAnsi="Arial" w:cs="Arial"/>
                <w:sz w:val="20"/>
                <w:lang w:val="en-GB"/>
              </w:rPr>
            </w:pPr>
          </w:p>
        </w:tc>
        <w:tc>
          <w:tcPr>
            <w:tcW w:w="461" w:type="pct"/>
            <w:tcMar/>
          </w:tcPr>
          <w:p w:rsidRPr="007E0289" w:rsidR="00094FD2" w:rsidP="00032F08" w:rsidRDefault="00094FD2" w14:paraId="217B0238" wp14:textId="77777777">
            <w:pPr>
              <w:tabs>
                <w:tab w:val="left" w:pos="-720"/>
              </w:tabs>
              <w:suppressAutoHyphens/>
              <w:jc w:val="both"/>
              <w:rPr>
                <w:rFonts w:ascii="Arial" w:hAnsi="Arial" w:cs="Arial"/>
                <w:sz w:val="20"/>
                <w:lang w:val="en-GB"/>
              </w:rPr>
            </w:pPr>
          </w:p>
        </w:tc>
        <w:tc>
          <w:tcPr>
            <w:tcW w:w="461" w:type="pct"/>
            <w:tcMar/>
          </w:tcPr>
          <w:p w:rsidRPr="007E0289" w:rsidR="00094FD2" w:rsidP="00032F08" w:rsidRDefault="00094FD2" w14:paraId="202FEFD9" wp14:textId="77777777">
            <w:pPr>
              <w:tabs>
                <w:tab w:val="left" w:pos="-720"/>
              </w:tabs>
              <w:suppressAutoHyphens/>
              <w:jc w:val="both"/>
              <w:rPr>
                <w:rFonts w:ascii="Arial" w:hAnsi="Arial" w:cs="Arial"/>
                <w:sz w:val="20"/>
                <w:lang w:val="en-GB"/>
              </w:rPr>
            </w:pPr>
          </w:p>
        </w:tc>
        <w:tc>
          <w:tcPr>
            <w:tcW w:w="602" w:type="pct"/>
            <w:tcMar/>
          </w:tcPr>
          <w:p w:rsidRPr="007E0289" w:rsidR="00094FD2" w:rsidP="00032F08" w:rsidRDefault="00094FD2" w14:paraId="05F814D9" wp14:textId="77777777">
            <w:pPr>
              <w:tabs>
                <w:tab w:val="left" w:pos="-720"/>
              </w:tabs>
              <w:suppressAutoHyphens/>
              <w:jc w:val="both"/>
              <w:rPr>
                <w:rFonts w:ascii="Arial" w:hAnsi="Arial" w:cs="Arial"/>
                <w:sz w:val="20"/>
                <w:lang w:val="en-GB"/>
              </w:rPr>
            </w:pPr>
          </w:p>
        </w:tc>
        <w:tc>
          <w:tcPr>
            <w:tcW w:w="602" w:type="pct"/>
            <w:tcMar/>
          </w:tcPr>
          <w:p w:rsidRPr="007E0289" w:rsidR="00094FD2" w:rsidP="00032F08" w:rsidRDefault="00094FD2" w14:paraId="69596AC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D0E53CA" wp14:textId="77777777">
        <w:tc>
          <w:tcPr>
            <w:tcW w:w="2032" w:type="pct"/>
            <w:tcMar/>
          </w:tcPr>
          <w:p w:rsidRPr="007E0289" w:rsidR="00FD5CAA" w:rsidRDefault="00FD5CAA" w14:paraId="48897E47" wp14:textId="77777777">
            <w:pPr>
              <w:tabs>
                <w:tab w:val="left" w:pos="-720"/>
              </w:tabs>
              <w:suppressAutoHyphens/>
              <w:rPr>
                <w:rFonts w:ascii="Arial" w:hAnsi="Arial" w:cs="Arial"/>
                <w:sz w:val="20"/>
                <w:lang w:val="en-GB"/>
              </w:rPr>
            </w:pPr>
            <w:r w:rsidRPr="007E0289">
              <w:rPr>
                <w:rFonts w:ascii="Arial" w:hAnsi="Arial" w:cs="Arial"/>
                <w:sz w:val="20"/>
                <w:lang w:val="en-GB"/>
              </w:rPr>
              <w:t xml:space="preserve">External auditors and </w:t>
            </w:r>
            <w:r w:rsidR="00756F6D">
              <w:rPr>
                <w:rFonts w:ascii="Arial" w:hAnsi="Arial" w:cs="Arial"/>
                <w:sz w:val="20"/>
                <w:lang w:val="en-GB"/>
              </w:rPr>
              <w:t xml:space="preserve">external </w:t>
            </w:r>
            <w:r w:rsidRPr="007E0289">
              <w:rPr>
                <w:rFonts w:ascii="Arial" w:hAnsi="Arial" w:cs="Arial"/>
                <w:sz w:val="20"/>
                <w:lang w:val="en-GB"/>
              </w:rPr>
              <w:t>experts not responsible for identifying competency requirements</w:t>
            </w:r>
            <w:r w:rsidR="00B633F2">
              <w:rPr>
                <w:rFonts w:ascii="Arial" w:hAnsi="Arial" w:cs="Arial"/>
                <w:sz w:val="20"/>
                <w:lang w:val="en-GB"/>
              </w:rPr>
              <w:t xml:space="preserve"> for auditors or technical experts </w:t>
            </w:r>
            <w:r w:rsidRPr="007E0289">
              <w:rPr>
                <w:rFonts w:ascii="Arial" w:hAnsi="Arial" w:cs="Arial"/>
                <w:sz w:val="20"/>
                <w:lang w:val="en-GB"/>
              </w:rPr>
              <w:t xml:space="preserve">or </w:t>
            </w:r>
            <w:r w:rsidR="00B633F2">
              <w:rPr>
                <w:rFonts w:ascii="Arial" w:hAnsi="Arial" w:cs="Arial"/>
                <w:sz w:val="20"/>
                <w:lang w:val="en-GB"/>
              </w:rPr>
              <w:t xml:space="preserve">for </w:t>
            </w:r>
            <w:r w:rsidRPr="007E0289">
              <w:rPr>
                <w:rFonts w:ascii="Arial" w:hAnsi="Arial" w:cs="Arial"/>
                <w:sz w:val="20"/>
                <w:lang w:val="en-GB"/>
              </w:rPr>
              <w:t>performing final review</w:t>
            </w:r>
            <w:r w:rsidR="00B633F2">
              <w:rPr>
                <w:rFonts w:ascii="Arial" w:hAnsi="Arial" w:cs="Arial"/>
                <w:sz w:val="20"/>
                <w:lang w:val="en-GB"/>
              </w:rPr>
              <w:t xml:space="preserve"> and decision making</w:t>
            </w:r>
          </w:p>
        </w:tc>
        <w:tc>
          <w:tcPr>
            <w:tcW w:w="381" w:type="pct"/>
            <w:tcMar/>
          </w:tcPr>
          <w:p w:rsidRPr="007E0289" w:rsidR="00FD5CAA" w:rsidP="00032F08" w:rsidRDefault="00FD5CAA" w14:paraId="70DF2A46" wp14:textId="77777777">
            <w:pPr>
              <w:tabs>
                <w:tab w:val="left" w:pos="-720"/>
              </w:tabs>
              <w:suppressAutoHyphens/>
              <w:jc w:val="both"/>
              <w:rPr>
                <w:rFonts w:ascii="Arial" w:hAnsi="Arial" w:cs="Arial"/>
                <w:sz w:val="20"/>
                <w:lang w:val="en-GB"/>
              </w:rPr>
            </w:pPr>
            <w:r w:rsidRPr="007E0289">
              <w:rPr>
                <w:rFonts w:ascii="Arial" w:hAnsi="Arial" w:cs="Arial"/>
                <w:sz w:val="20"/>
                <w:lang w:val="en-GB"/>
              </w:rPr>
              <w:t>7.3.1</w:t>
            </w:r>
          </w:p>
        </w:tc>
        <w:tc>
          <w:tcPr>
            <w:tcW w:w="461" w:type="pct"/>
            <w:tcMar/>
          </w:tcPr>
          <w:p w:rsidRPr="007E0289" w:rsidR="00FD5CAA" w:rsidP="00032F08" w:rsidRDefault="00FD5CAA" w14:paraId="12116FD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9ECEC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07B23F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29CDF3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1CDF9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0259D2C" wp14:textId="77777777">
        <w:tc>
          <w:tcPr>
            <w:tcW w:w="2032" w:type="pct"/>
            <w:tcMar/>
          </w:tcPr>
          <w:p w:rsidRPr="007E0289" w:rsidR="00FD5CAA" w:rsidP="00032F08" w:rsidRDefault="00FD5CAA" w14:paraId="5C809673" wp14:textId="77777777">
            <w:pPr>
              <w:tabs>
                <w:tab w:val="left" w:pos="-720"/>
              </w:tabs>
              <w:suppressAutoHyphens/>
              <w:rPr>
                <w:rFonts w:ascii="Arial" w:hAnsi="Arial" w:cs="Arial"/>
                <w:sz w:val="20"/>
                <w:lang w:val="en-GB"/>
              </w:rPr>
            </w:pPr>
            <w:r w:rsidRPr="007E0289">
              <w:rPr>
                <w:rFonts w:ascii="Arial" w:hAnsi="Arial" w:cs="Arial"/>
                <w:sz w:val="20"/>
                <w:lang w:val="en-GB"/>
              </w:rPr>
              <w:t>AO requires competence to verify appropriateness and validity of evidence provided by external technical expert</w:t>
            </w:r>
          </w:p>
        </w:tc>
        <w:tc>
          <w:tcPr>
            <w:tcW w:w="381" w:type="pct"/>
            <w:tcMar/>
          </w:tcPr>
          <w:p w:rsidRPr="007E0289" w:rsidR="00FD5CAA" w:rsidP="00032F08" w:rsidRDefault="00FD5CAA" w14:paraId="56A99879" wp14:textId="77777777">
            <w:pPr>
              <w:tabs>
                <w:tab w:val="left" w:pos="-720"/>
              </w:tabs>
              <w:suppressAutoHyphens/>
              <w:jc w:val="both"/>
              <w:rPr>
                <w:rFonts w:ascii="Arial" w:hAnsi="Arial" w:cs="Arial"/>
                <w:sz w:val="20"/>
                <w:lang w:val="en-GB"/>
              </w:rPr>
            </w:pPr>
            <w:r w:rsidRPr="007E0289">
              <w:rPr>
                <w:rFonts w:ascii="Arial" w:hAnsi="Arial" w:cs="Arial"/>
                <w:sz w:val="20"/>
                <w:lang w:val="en-GB"/>
              </w:rPr>
              <w:t>7.3.2</w:t>
            </w:r>
          </w:p>
        </w:tc>
        <w:tc>
          <w:tcPr>
            <w:tcW w:w="461" w:type="pct"/>
            <w:tcMar/>
          </w:tcPr>
          <w:p w:rsidRPr="007E0289" w:rsidR="00FD5CAA" w:rsidP="00032F08" w:rsidRDefault="00FD5CAA" w14:paraId="31FE71E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9BCABC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D28C23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F7357C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C23292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86CD639" wp14:textId="77777777">
        <w:tc>
          <w:tcPr>
            <w:tcW w:w="2032" w:type="pct"/>
            <w:tcMar/>
          </w:tcPr>
          <w:p w:rsidRPr="007E0289" w:rsidR="00FD5CAA" w:rsidRDefault="005E603E" w14:paraId="785C0823" wp14:textId="77777777">
            <w:pPr>
              <w:tabs>
                <w:tab w:val="left" w:pos="-720"/>
              </w:tabs>
              <w:suppressAutoHyphens/>
              <w:rPr>
                <w:rFonts w:ascii="Arial" w:hAnsi="Arial" w:cs="Arial"/>
                <w:sz w:val="20"/>
                <w:lang w:val="en-GB"/>
              </w:rPr>
            </w:pPr>
            <w:r>
              <w:rPr>
                <w:rFonts w:ascii="Arial" w:hAnsi="Arial" w:cs="Arial"/>
                <w:sz w:val="20"/>
                <w:lang w:val="en-GB"/>
              </w:rPr>
              <w:t>Documented a</w:t>
            </w:r>
            <w:r w:rsidRPr="007E0289" w:rsidR="00FD5CAA">
              <w:rPr>
                <w:rFonts w:ascii="Arial" w:hAnsi="Arial" w:cs="Arial"/>
                <w:sz w:val="20"/>
                <w:lang w:val="en-GB"/>
              </w:rPr>
              <w:t>rrangements between the AO and the external auditor</w:t>
            </w:r>
            <w:r>
              <w:rPr>
                <w:rFonts w:ascii="Arial" w:hAnsi="Arial" w:cs="Arial"/>
                <w:sz w:val="20"/>
                <w:lang w:val="en-GB"/>
              </w:rPr>
              <w:t>s</w:t>
            </w:r>
            <w:r w:rsidRPr="007E0289" w:rsidR="00FD5CAA">
              <w:rPr>
                <w:rFonts w:ascii="Arial" w:hAnsi="Arial" w:cs="Arial"/>
                <w:sz w:val="20"/>
                <w:lang w:val="en-GB"/>
              </w:rPr>
              <w:t xml:space="preserve"> or technical expert</w:t>
            </w:r>
            <w:r>
              <w:rPr>
                <w:rFonts w:ascii="Arial" w:hAnsi="Arial" w:cs="Arial"/>
                <w:sz w:val="20"/>
                <w:lang w:val="en-GB"/>
              </w:rPr>
              <w:t xml:space="preserve">s; </w:t>
            </w:r>
            <w:r w:rsidRPr="007E0289" w:rsidR="00FD5CAA">
              <w:rPr>
                <w:rFonts w:ascii="Arial" w:hAnsi="Arial" w:cs="Arial"/>
                <w:sz w:val="20"/>
                <w:lang w:val="en-GB"/>
              </w:rPr>
              <w:t xml:space="preserve">including </w:t>
            </w:r>
            <w:r w:rsidR="00972B22">
              <w:rPr>
                <w:rFonts w:ascii="Arial" w:hAnsi="Arial" w:cs="Arial"/>
                <w:sz w:val="20"/>
                <w:lang w:val="en-GB"/>
              </w:rPr>
              <w:t>allowing</w:t>
            </w:r>
            <w:r>
              <w:rPr>
                <w:rFonts w:ascii="Arial" w:hAnsi="Arial" w:cs="Arial"/>
                <w:sz w:val="20"/>
                <w:lang w:val="en-GB"/>
              </w:rPr>
              <w:t xml:space="preserve"> RAs to assess or </w:t>
            </w:r>
            <w:r w:rsidRPr="007E0289" w:rsidR="00FD5CAA">
              <w:rPr>
                <w:rFonts w:ascii="Arial" w:hAnsi="Arial" w:cs="Arial"/>
                <w:sz w:val="20"/>
                <w:lang w:val="en-GB"/>
              </w:rPr>
              <w:t>witness</w:t>
            </w:r>
            <w:r>
              <w:rPr>
                <w:rFonts w:ascii="Arial" w:hAnsi="Arial" w:cs="Arial"/>
                <w:sz w:val="20"/>
                <w:lang w:val="en-GB"/>
              </w:rPr>
              <w:t xml:space="preserve"> activities.</w:t>
            </w:r>
          </w:p>
        </w:tc>
        <w:tc>
          <w:tcPr>
            <w:tcW w:w="381" w:type="pct"/>
            <w:tcMar/>
          </w:tcPr>
          <w:p w:rsidRPr="007E0289" w:rsidR="00FD5CAA" w:rsidP="00032F08" w:rsidRDefault="00FD5CAA" w14:paraId="3175C6F4" wp14:textId="77777777">
            <w:pPr>
              <w:tabs>
                <w:tab w:val="left" w:pos="-720"/>
              </w:tabs>
              <w:suppressAutoHyphens/>
              <w:jc w:val="both"/>
              <w:rPr>
                <w:rFonts w:ascii="Arial" w:hAnsi="Arial" w:cs="Arial"/>
                <w:sz w:val="20"/>
                <w:lang w:val="en-GB"/>
              </w:rPr>
            </w:pPr>
            <w:r w:rsidRPr="007E0289">
              <w:rPr>
                <w:rFonts w:ascii="Arial" w:hAnsi="Arial" w:cs="Arial"/>
                <w:sz w:val="20"/>
                <w:lang w:val="en-GB"/>
              </w:rPr>
              <w:t>7.3.3</w:t>
            </w:r>
          </w:p>
        </w:tc>
        <w:tc>
          <w:tcPr>
            <w:tcW w:w="461" w:type="pct"/>
            <w:tcMar/>
          </w:tcPr>
          <w:p w:rsidRPr="007E0289" w:rsidR="00FD5CAA" w:rsidP="00032F08" w:rsidRDefault="00FD5CAA" w14:paraId="1A2222D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2189CB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AF4878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6AAD78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21097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1FE39D7" wp14:textId="77777777">
        <w:tc>
          <w:tcPr>
            <w:tcW w:w="2032" w:type="pct"/>
            <w:tcMar/>
          </w:tcPr>
          <w:p w:rsidRPr="00E02742" w:rsidR="00FD5CAA" w:rsidP="00E02742" w:rsidRDefault="00FD5CAA" w14:paraId="719F7A57" wp14:textId="77777777">
            <w:pPr>
              <w:tabs>
                <w:tab w:val="left" w:pos="-720"/>
              </w:tabs>
              <w:suppressAutoHyphens/>
              <w:rPr>
                <w:rFonts w:ascii="Arial" w:hAnsi="Arial" w:cs="Arial"/>
                <w:color w:val="0070C0"/>
                <w:sz w:val="20"/>
                <w:highlight w:val="yellow"/>
                <w:lang w:val="en-GB"/>
              </w:rPr>
            </w:pPr>
            <w:r w:rsidRPr="00581221">
              <w:rPr>
                <w:rFonts w:ascii="Arial" w:hAnsi="Arial" w:cs="Arial"/>
                <w:sz w:val="20"/>
                <w:lang w:val="en-GB"/>
              </w:rPr>
              <w:t xml:space="preserve">AO to </w:t>
            </w:r>
            <w:r w:rsidRPr="00581221">
              <w:rPr>
                <w:rFonts w:ascii="Arial" w:hAnsi="Arial" w:cs="Arial"/>
                <w:sz w:val="20"/>
              </w:rPr>
              <w:t xml:space="preserve">ensure that any external auditors and external technical experts are directly assessed by the Auditing Organization to ensure consistency with the </w:t>
            </w:r>
            <w:hyperlink w:history="1" r:id="rId14">
              <w:r w:rsidRPr="003A4E25" w:rsidR="00756F6D">
                <w:rPr>
                  <w:rStyle w:val="Hyperlink"/>
                  <w:rFonts w:ascii="Arial" w:hAnsi="Arial" w:cs="Arial"/>
                  <w:sz w:val="20"/>
                  <w:lang w:val="en"/>
                </w:rPr>
                <w:t>IMDRF/MDSAP WG/N3 FINAL: 2016 (Ed2)</w:t>
              </w:r>
            </w:hyperlink>
            <w:r w:rsidR="00756F6D">
              <w:rPr>
                <w:rFonts w:ascii="Arial" w:hAnsi="Arial" w:cs="Arial"/>
                <w:sz w:val="20"/>
              </w:rPr>
              <w:t xml:space="preserve"> </w:t>
            </w:r>
            <w:r w:rsidRPr="00581221">
              <w:rPr>
                <w:rFonts w:ascii="Arial" w:hAnsi="Arial" w:cs="Arial"/>
                <w:sz w:val="20"/>
              </w:rPr>
              <w:t xml:space="preserve">and </w:t>
            </w:r>
            <w:hyperlink w:history="1" r:id="rId15">
              <w:r w:rsidRPr="00756F6D" w:rsidR="00756F6D">
                <w:rPr>
                  <w:rStyle w:val="Hyperlink"/>
                  <w:rFonts w:ascii="Arial" w:hAnsi="Arial" w:cs="Arial"/>
                  <w:sz w:val="20"/>
                  <w:lang w:val="en"/>
                </w:rPr>
                <w:t>IMDRF/MDSAP WG/N4 FINAL:2013</w:t>
              </w:r>
            </w:hyperlink>
            <w:r w:rsidRPr="00756F6D" w:rsidR="00756F6D">
              <w:rPr>
                <w:rFonts w:ascii="Arial" w:hAnsi="Arial" w:cs="Arial"/>
                <w:sz w:val="20"/>
              </w:rPr>
              <w:t xml:space="preserve"> </w:t>
            </w:r>
            <w:r w:rsidRPr="00581221">
              <w:rPr>
                <w:rFonts w:ascii="Arial" w:hAnsi="Arial" w:cs="Arial"/>
                <w:sz w:val="20"/>
              </w:rPr>
              <w:t>requirements</w:t>
            </w:r>
          </w:p>
        </w:tc>
        <w:tc>
          <w:tcPr>
            <w:tcW w:w="381" w:type="pct"/>
            <w:tcMar/>
          </w:tcPr>
          <w:p w:rsidRPr="00581221" w:rsidR="00FD5CAA" w:rsidP="00032F08" w:rsidRDefault="00FD5CAA" w14:paraId="1B875254" wp14:textId="77777777">
            <w:pPr>
              <w:tabs>
                <w:tab w:val="left" w:pos="-720"/>
              </w:tabs>
              <w:suppressAutoHyphens/>
              <w:jc w:val="both"/>
              <w:rPr>
                <w:rFonts w:ascii="Arial" w:hAnsi="Arial" w:cs="Arial"/>
                <w:sz w:val="20"/>
                <w:highlight w:val="yellow"/>
                <w:lang w:val="en-GB"/>
              </w:rPr>
            </w:pPr>
            <w:r w:rsidRPr="00581221">
              <w:rPr>
                <w:rFonts w:ascii="Arial" w:hAnsi="Arial" w:cs="Arial"/>
                <w:sz w:val="20"/>
                <w:lang w:val="en-GB"/>
              </w:rPr>
              <w:t>7.3.4</w:t>
            </w:r>
          </w:p>
        </w:tc>
        <w:tc>
          <w:tcPr>
            <w:tcW w:w="461" w:type="pct"/>
            <w:tcMar/>
          </w:tcPr>
          <w:p w:rsidRPr="007E0289" w:rsidR="00FD5CAA" w:rsidP="00032F08" w:rsidRDefault="00FD5CAA" w14:paraId="5499889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0AB475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D461D8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3F8DB4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F20CE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5F866C5" wp14:textId="77777777">
        <w:tc>
          <w:tcPr>
            <w:tcW w:w="2032" w:type="pct"/>
            <w:tcMar/>
          </w:tcPr>
          <w:p w:rsidRPr="007E0289" w:rsidR="00FD5CAA" w:rsidP="00032F08" w:rsidRDefault="00FD5CAA" w14:paraId="0210DD7E" wp14:textId="77777777">
            <w:pPr>
              <w:tabs>
                <w:tab w:val="left" w:pos="-720"/>
              </w:tabs>
              <w:suppressAutoHyphens/>
              <w:rPr>
                <w:rFonts w:ascii="Arial" w:hAnsi="Arial" w:cs="Arial"/>
                <w:sz w:val="20"/>
                <w:highlight w:val="yellow"/>
                <w:lang w:val="en-GB"/>
              </w:rPr>
            </w:pPr>
          </w:p>
        </w:tc>
        <w:tc>
          <w:tcPr>
            <w:tcW w:w="381" w:type="pct"/>
            <w:tcMar/>
          </w:tcPr>
          <w:p w:rsidRPr="007E0289" w:rsidR="00FD5CAA" w:rsidP="00032F08" w:rsidRDefault="00FD5CAA" w14:paraId="3BF677DD" wp14:textId="77777777">
            <w:pPr>
              <w:tabs>
                <w:tab w:val="left" w:pos="-720"/>
              </w:tabs>
              <w:suppressAutoHyphens/>
              <w:jc w:val="both"/>
              <w:rPr>
                <w:rFonts w:ascii="Arial" w:hAnsi="Arial" w:cs="Arial"/>
                <w:sz w:val="20"/>
                <w:highlight w:val="yellow"/>
                <w:lang w:val="en-GB"/>
              </w:rPr>
            </w:pPr>
          </w:p>
        </w:tc>
        <w:tc>
          <w:tcPr>
            <w:tcW w:w="461" w:type="pct"/>
            <w:tcMar/>
          </w:tcPr>
          <w:p w:rsidRPr="007E0289" w:rsidR="00FD5CAA" w:rsidP="00032F08" w:rsidRDefault="00FD5CAA" w14:paraId="6A778EA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5F15E7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F3E644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9C5AB7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96E06F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C3E186F" wp14:textId="77777777">
        <w:tc>
          <w:tcPr>
            <w:tcW w:w="2032" w:type="pct"/>
            <w:shd w:val="clear" w:color="auto" w:fill="C6D9F1" w:themeFill="text2" w:themeFillTint="33"/>
            <w:tcMar/>
          </w:tcPr>
          <w:p w:rsidRPr="007E0289" w:rsidR="00FD5CAA" w:rsidP="00032F08" w:rsidRDefault="00FD5CAA" w14:paraId="6FC8F897"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7E0289" w:rsidR="00FD5CAA" w:rsidP="00032F08" w:rsidRDefault="00FD5CAA" w14:paraId="27286A9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AB2A5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159FAB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56BDC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FE267A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9AA02E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CA22F3" wp14:textId="77777777">
        <w:tc>
          <w:tcPr>
            <w:tcW w:w="2032" w:type="pct"/>
            <w:tcMar/>
          </w:tcPr>
          <w:p w:rsidRPr="007E0289" w:rsidR="00FD5CAA" w:rsidP="005C0F31" w:rsidRDefault="00FD5CAA" w14:paraId="38BF3129" wp14:textId="77777777">
            <w:pPr>
              <w:tabs>
                <w:tab w:val="left" w:pos="-720"/>
              </w:tabs>
              <w:suppressAutoHyphens/>
              <w:rPr>
                <w:rFonts w:ascii="Arial" w:hAnsi="Arial" w:cs="Arial"/>
                <w:b/>
                <w:sz w:val="20"/>
                <w:lang w:val="en-GB"/>
              </w:rPr>
            </w:pPr>
            <w:r w:rsidRPr="007E0289">
              <w:rPr>
                <w:rFonts w:ascii="Arial" w:hAnsi="Arial" w:cs="Arial"/>
                <w:b/>
                <w:sz w:val="20"/>
                <w:lang w:val="en-GB"/>
              </w:rPr>
              <w:t xml:space="preserve">7.4  </w:t>
            </w:r>
            <w:r w:rsidR="005C0F31">
              <w:rPr>
                <w:rFonts w:ascii="Arial" w:hAnsi="Arial" w:cs="Arial"/>
                <w:b/>
                <w:sz w:val="20"/>
                <w:lang w:val="en-GB"/>
              </w:rPr>
              <w:t>P</w:t>
            </w:r>
            <w:r w:rsidRPr="007E0289">
              <w:rPr>
                <w:rFonts w:ascii="Arial" w:hAnsi="Arial" w:cs="Arial"/>
                <w:b/>
                <w:sz w:val="20"/>
                <w:lang w:val="en-GB"/>
              </w:rPr>
              <w:t>ersonnel records</w:t>
            </w:r>
          </w:p>
        </w:tc>
        <w:tc>
          <w:tcPr>
            <w:tcW w:w="381" w:type="pct"/>
            <w:tcMar/>
          </w:tcPr>
          <w:p w:rsidRPr="007E0289" w:rsidR="00FD5CAA" w:rsidP="00032F08" w:rsidRDefault="00FD5CAA" w14:paraId="328E887E" wp14:textId="77777777">
            <w:pPr>
              <w:tabs>
                <w:tab w:val="left" w:pos="-720"/>
              </w:tabs>
              <w:suppressAutoHyphens/>
              <w:jc w:val="both"/>
              <w:rPr>
                <w:rFonts w:ascii="Arial" w:hAnsi="Arial" w:cs="Arial"/>
                <w:b/>
                <w:sz w:val="20"/>
                <w:lang w:val="en-GB"/>
              </w:rPr>
            </w:pPr>
          </w:p>
        </w:tc>
        <w:tc>
          <w:tcPr>
            <w:tcW w:w="461" w:type="pct"/>
            <w:tcMar/>
          </w:tcPr>
          <w:p w:rsidRPr="007E0289" w:rsidR="00FD5CAA" w:rsidP="00032F08" w:rsidRDefault="00FD5CAA" w14:paraId="5A4440E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E86D4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F50F3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47CF5A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E454F1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9E89E6" wp14:textId="77777777">
        <w:tc>
          <w:tcPr>
            <w:tcW w:w="2032" w:type="pct"/>
            <w:tcMar/>
          </w:tcPr>
          <w:p w:rsidRPr="00351258" w:rsidR="00FD5CAA" w:rsidRDefault="00FD5CAA" w14:paraId="4422A2E3" wp14:textId="77777777">
            <w:pPr>
              <w:tabs>
                <w:tab w:val="left" w:pos="-720"/>
              </w:tabs>
              <w:suppressAutoHyphens/>
              <w:rPr>
                <w:rFonts w:ascii="Arial" w:hAnsi="Arial" w:cs="Arial"/>
                <w:sz w:val="20"/>
                <w:highlight w:val="lightGray"/>
                <w:lang w:val="en-GB"/>
              </w:rPr>
            </w:pPr>
            <w:r>
              <w:rPr>
                <w:rFonts w:ascii="Arial" w:hAnsi="Arial" w:cs="Arial"/>
                <w:sz w:val="20"/>
                <w:lang w:val="en-GB"/>
              </w:rPr>
              <w:t>M</w:t>
            </w:r>
            <w:r w:rsidRPr="003E4E83">
              <w:rPr>
                <w:rFonts w:ascii="Arial" w:hAnsi="Arial" w:cs="Arial"/>
                <w:sz w:val="20"/>
                <w:lang w:val="en-GB"/>
              </w:rPr>
              <w:t xml:space="preserve">aintain </w:t>
            </w:r>
            <w:r>
              <w:rPr>
                <w:rFonts w:ascii="Arial" w:hAnsi="Arial" w:cs="Arial"/>
                <w:sz w:val="20"/>
                <w:lang w:val="en-GB"/>
              </w:rPr>
              <w:t>records for all personnel</w:t>
            </w:r>
            <w:r w:rsidRPr="003E4E83">
              <w:rPr>
                <w:rFonts w:ascii="Arial" w:hAnsi="Arial" w:cs="Arial"/>
                <w:sz w:val="20"/>
                <w:lang w:val="en-GB"/>
              </w:rPr>
              <w:t>, including relevant qualifications,</w:t>
            </w:r>
            <w:r>
              <w:rPr>
                <w:rFonts w:ascii="Arial" w:hAnsi="Arial" w:cs="Arial"/>
                <w:sz w:val="20"/>
                <w:lang w:val="en-GB"/>
              </w:rPr>
              <w:t xml:space="preserve"> </w:t>
            </w:r>
            <w:r w:rsidRPr="003E4E83">
              <w:rPr>
                <w:rFonts w:ascii="Arial" w:hAnsi="Arial" w:cs="Arial"/>
                <w:sz w:val="20"/>
                <w:lang w:val="en-GB"/>
              </w:rPr>
              <w:t xml:space="preserve">training, experience, affiliations, professional status and competence. </w:t>
            </w:r>
          </w:p>
        </w:tc>
        <w:tc>
          <w:tcPr>
            <w:tcW w:w="381" w:type="pct"/>
            <w:shd w:val="clear" w:color="auto" w:fill="auto"/>
            <w:tcMar/>
          </w:tcPr>
          <w:p w:rsidRPr="00351258" w:rsidR="00FD5CAA" w:rsidP="00032F08" w:rsidRDefault="00FD5CAA" w14:paraId="34937B7B" wp14:textId="77777777">
            <w:pPr>
              <w:tabs>
                <w:tab w:val="left" w:pos="-720"/>
              </w:tabs>
              <w:suppressAutoHyphens/>
              <w:jc w:val="both"/>
              <w:rPr>
                <w:rFonts w:ascii="Arial" w:hAnsi="Arial" w:cs="Arial"/>
                <w:sz w:val="20"/>
                <w:highlight w:val="lightGray"/>
                <w:lang w:val="en-GB"/>
              </w:rPr>
            </w:pPr>
            <w:r w:rsidRPr="00351258">
              <w:rPr>
                <w:rFonts w:ascii="Arial" w:hAnsi="Arial" w:cs="Arial"/>
                <w:sz w:val="20"/>
                <w:lang w:val="en-GB"/>
              </w:rPr>
              <w:t>7.4</w:t>
            </w:r>
          </w:p>
        </w:tc>
        <w:tc>
          <w:tcPr>
            <w:tcW w:w="461" w:type="pct"/>
            <w:tcMar/>
          </w:tcPr>
          <w:p w:rsidRPr="007E0289" w:rsidR="00FD5CAA" w:rsidP="00032F08" w:rsidRDefault="00FD5CAA" w14:paraId="2334F3C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88C5E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E424E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FB90CE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3A7C8A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36FC237" wp14:textId="77777777">
        <w:tc>
          <w:tcPr>
            <w:tcW w:w="2032" w:type="pct"/>
            <w:tcMar/>
          </w:tcPr>
          <w:p w:rsidRPr="008857D6" w:rsidR="00FD5CAA" w:rsidP="00032F08" w:rsidRDefault="00FD5CAA" w14:paraId="064FF0C9" wp14:textId="77777777">
            <w:pPr>
              <w:tabs>
                <w:tab w:val="left" w:pos="-720"/>
              </w:tabs>
              <w:suppressAutoHyphens/>
              <w:rPr>
                <w:rFonts w:ascii="Arial" w:hAnsi="Arial" w:cs="Arial"/>
                <w:b/>
                <w:sz w:val="20"/>
                <w:highlight w:val="lightGray"/>
                <w:lang w:val="en-GB"/>
              </w:rPr>
            </w:pPr>
          </w:p>
        </w:tc>
        <w:tc>
          <w:tcPr>
            <w:tcW w:w="381" w:type="pct"/>
            <w:tcMar/>
          </w:tcPr>
          <w:p w:rsidRPr="008857D6" w:rsidR="00FD5CAA" w:rsidP="00032F08" w:rsidRDefault="00FD5CAA" w14:paraId="619E7DCA" wp14:textId="77777777">
            <w:pPr>
              <w:tabs>
                <w:tab w:val="left" w:pos="-720"/>
              </w:tabs>
              <w:suppressAutoHyphens/>
              <w:jc w:val="both"/>
              <w:rPr>
                <w:rFonts w:ascii="Arial" w:hAnsi="Arial" w:cs="Arial"/>
                <w:b/>
                <w:sz w:val="20"/>
                <w:highlight w:val="lightGray"/>
                <w:lang w:val="en-GB"/>
              </w:rPr>
            </w:pPr>
          </w:p>
        </w:tc>
        <w:tc>
          <w:tcPr>
            <w:tcW w:w="461" w:type="pct"/>
            <w:tcMar/>
          </w:tcPr>
          <w:p w:rsidRPr="007E0289" w:rsidR="00FD5CAA" w:rsidP="00032F08" w:rsidRDefault="00FD5CAA" w14:paraId="3D72BBB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FE0AA0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FFD59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618A9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0806E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EB241F2" wp14:textId="77777777">
        <w:tc>
          <w:tcPr>
            <w:tcW w:w="2032" w:type="pct"/>
            <w:shd w:val="clear" w:color="auto" w:fill="000000" w:themeFill="text1"/>
            <w:tcMar/>
          </w:tcPr>
          <w:p w:rsidRPr="00B42393" w:rsidR="00FD5CAA" w:rsidP="00032F08" w:rsidRDefault="00FD5CAA" w14:paraId="7F1D12B4" wp14:textId="77777777">
            <w:pPr>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Mar/>
          </w:tcPr>
          <w:p w:rsidRPr="007E0289" w:rsidR="00FD5CAA" w:rsidP="00032F08" w:rsidRDefault="00FD5CAA" w14:paraId="3D35B4D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098C37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4A2EE5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233563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947B4E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C81E7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DDE76CE" wp14:textId="77777777">
        <w:tc>
          <w:tcPr>
            <w:tcW w:w="2032" w:type="pct"/>
            <w:tcMar/>
          </w:tcPr>
          <w:p w:rsidRPr="00351258" w:rsidR="005557F9" w:rsidP="00032F08" w:rsidRDefault="005557F9" w14:paraId="0C604612" wp14:textId="77777777">
            <w:pPr>
              <w:tabs>
                <w:tab w:val="left" w:pos="-720"/>
              </w:tabs>
              <w:suppressAutoHyphens/>
              <w:rPr>
                <w:rFonts w:ascii="Arial" w:hAnsi="Arial" w:cs="Arial"/>
                <w:b/>
                <w:sz w:val="20"/>
                <w:lang w:val="en-GB"/>
              </w:rPr>
            </w:pPr>
            <w:r w:rsidRPr="00351258">
              <w:rPr>
                <w:rFonts w:ascii="Arial" w:hAnsi="Arial" w:cs="Arial"/>
                <w:b/>
                <w:sz w:val="20"/>
                <w:lang w:val="en-GB"/>
              </w:rPr>
              <w:t>7.4 Personnel records</w:t>
            </w:r>
          </w:p>
        </w:tc>
        <w:tc>
          <w:tcPr>
            <w:tcW w:w="381" w:type="pct"/>
            <w:tcMar/>
          </w:tcPr>
          <w:p w:rsidRPr="007E0289" w:rsidR="005557F9" w:rsidP="00032F08" w:rsidRDefault="005557F9" w14:paraId="7999C2FD" wp14:textId="77777777">
            <w:pPr>
              <w:tabs>
                <w:tab w:val="left" w:pos="-720"/>
              </w:tabs>
              <w:suppressAutoHyphens/>
              <w:jc w:val="both"/>
              <w:rPr>
                <w:rFonts w:ascii="Arial" w:hAnsi="Arial" w:cs="Arial"/>
                <w:sz w:val="20"/>
                <w:lang w:val="en-GB"/>
              </w:rPr>
            </w:pPr>
          </w:p>
        </w:tc>
        <w:tc>
          <w:tcPr>
            <w:tcW w:w="461" w:type="pct"/>
            <w:tcMar/>
          </w:tcPr>
          <w:p w:rsidRPr="007E0289" w:rsidR="005557F9" w:rsidP="00032F08" w:rsidRDefault="005557F9" w14:paraId="7B7C8C32" wp14:textId="77777777">
            <w:pPr>
              <w:tabs>
                <w:tab w:val="left" w:pos="-720"/>
              </w:tabs>
              <w:suppressAutoHyphens/>
              <w:jc w:val="both"/>
              <w:rPr>
                <w:rFonts w:ascii="Arial" w:hAnsi="Arial" w:cs="Arial"/>
                <w:sz w:val="20"/>
                <w:lang w:val="en-GB"/>
              </w:rPr>
            </w:pPr>
          </w:p>
        </w:tc>
        <w:tc>
          <w:tcPr>
            <w:tcW w:w="461" w:type="pct"/>
            <w:tcMar/>
          </w:tcPr>
          <w:p w:rsidRPr="007E0289" w:rsidR="005557F9" w:rsidP="00032F08" w:rsidRDefault="005557F9" w14:paraId="27758D73" wp14:textId="77777777">
            <w:pPr>
              <w:tabs>
                <w:tab w:val="left" w:pos="-720"/>
              </w:tabs>
              <w:suppressAutoHyphens/>
              <w:jc w:val="both"/>
              <w:rPr>
                <w:rFonts w:ascii="Arial" w:hAnsi="Arial" w:cs="Arial"/>
                <w:sz w:val="20"/>
                <w:lang w:val="en-GB"/>
              </w:rPr>
            </w:pPr>
          </w:p>
        </w:tc>
        <w:tc>
          <w:tcPr>
            <w:tcW w:w="461" w:type="pct"/>
            <w:tcMar/>
          </w:tcPr>
          <w:p w:rsidRPr="007E0289" w:rsidR="005557F9" w:rsidP="00032F08" w:rsidRDefault="005557F9" w14:paraId="1AF35F8B" wp14:textId="77777777">
            <w:pPr>
              <w:tabs>
                <w:tab w:val="left" w:pos="-720"/>
              </w:tabs>
              <w:suppressAutoHyphens/>
              <w:jc w:val="both"/>
              <w:rPr>
                <w:rFonts w:ascii="Arial" w:hAnsi="Arial" w:cs="Arial"/>
                <w:sz w:val="20"/>
                <w:lang w:val="en-GB"/>
              </w:rPr>
            </w:pPr>
          </w:p>
        </w:tc>
        <w:tc>
          <w:tcPr>
            <w:tcW w:w="602" w:type="pct"/>
            <w:tcMar/>
          </w:tcPr>
          <w:p w:rsidRPr="007E0289" w:rsidR="005557F9" w:rsidP="00032F08" w:rsidRDefault="005557F9" w14:paraId="0DA819DD" wp14:textId="77777777">
            <w:pPr>
              <w:tabs>
                <w:tab w:val="left" w:pos="-720"/>
              </w:tabs>
              <w:suppressAutoHyphens/>
              <w:jc w:val="both"/>
              <w:rPr>
                <w:rFonts w:ascii="Arial" w:hAnsi="Arial" w:cs="Arial"/>
                <w:sz w:val="20"/>
                <w:lang w:val="en-GB"/>
              </w:rPr>
            </w:pPr>
          </w:p>
        </w:tc>
        <w:tc>
          <w:tcPr>
            <w:tcW w:w="602" w:type="pct"/>
            <w:tcMar/>
          </w:tcPr>
          <w:p w:rsidRPr="007E0289" w:rsidR="005557F9" w:rsidP="00032F08" w:rsidRDefault="005557F9" w14:paraId="521832C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E4041A8" wp14:textId="77777777">
        <w:tc>
          <w:tcPr>
            <w:tcW w:w="2032" w:type="pct"/>
            <w:tcMar/>
          </w:tcPr>
          <w:p w:rsidRPr="00581221" w:rsidR="00FD5CAA" w:rsidP="00351258" w:rsidRDefault="003F345A" w14:paraId="68627AC2" wp14:textId="77777777">
            <w:pPr>
              <w:tabs>
                <w:tab w:val="left" w:pos="-720"/>
              </w:tabs>
              <w:suppressAutoHyphens/>
              <w:rPr>
                <w:sz w:val="20"/>
              </w:rPr>
            </w:pPr>
            <w:hyperlink w:history="1" r:id="rId16">
              <w:r w:rsidRPr="00D676EF" w:rsidR="00D676EF">
                <w:rPr>
                  <w:rStyle w:val="Hyperlink"/>
                  <w:rFonts w:ascii="Arial" w:hAnsi="Arial" w:cs="Arial"/>
                  <w:sz w:val="20"/>
                  <w:lang w:val="en"/>
                </w:rPr>
                <w:t>IMDRF/MDSAP WG/N4 FINAL</w:t>
              </w:r>
              <w:proofErr w:type="gramStart"/>
              <w:r w:rsidRPr="00D676EF" w:rsidR="00D676EF">
                <w:rPr>
                  <w:rStyle w:val="Hyperlink"/>
                  <w:rFonts w:ascii="Arial" w:hAnsi="Arial" w:cs="Arial"/>
                  <w:sz w:val="20"/>
                  <w:lang w:val="en"/>
                </w:rPr>
                <w:t>:2013</w:t>
              </w:r>
              <w:proofErr w:type="gramEnd"/>
            </w:hyperlink>
            <w:r w:rsidRPr="00D676EF" w:rsidR="00D676EF">
              <w:rPr>
                <w:rFonts w:ascii="Arial" w:hAnsi="Arial" w:cs="Arial"/>
                <w:sz w:val="20"/>
              </w:rPr>
              <w:t xml:space="preserve"> </w:t>
            </w:r>
            <w:r w:rsidRPr="00351258" w:rsidR="005557F9">
              <w:rPr>
                <w:rFonts w:ascii="Arial" w:hAnsi="Arial" w:cs="Arial"/>
                <w:sz w:val="20"/>
                <w:lang w:val="en-GB"/>
              </w:rPr>
              <w:t>records plus u</w:t>
            </w:r>
            <w:r w:rsidRPr="007E0289" w:rsidR="00FD5CAA">
              <w:rPr>
                <w:rFonts w:ascii="Arial" w:hAnsi="Arial" w:cs="Arial"/>
                <w:sz w:val="20"/>
                <w:lang w:val="en-GB"/>
              </w:rPr>
              <w:t xml:space="preserve">p to date records of </w:t>
            </w:r>
            <w:r w:rsidR="005557F9">
              <w:rPr>
                <w:rFonts w:ascii="Arial" w:hAnsi="Arial" w:cs="Arial"/>
                <w:sz w:val="20"/>
                <w:lang w:val="en-GB"/>
              </w:rPr>
              <w:t xml:space="preserve">auditor’s role, qualifications, training, knowledge and experience demonstrating competence for the assigned roles. </w:t>
            </w:r>
            <w:r w:rsidRPr="00351258" w:rsidR="00FD5CAA">
              <w:rPr>
                <w:rFonts w:ascii="Arial" w:hAnsi="Arial" w:cs="Arial"/>
                <w:sz w:val="20"/>
                <w:lang w:val="en-GB"/>
              </w:rPr>
              <w:t xml:space="preserve">Documentation of the activities actually performed (audit log) </w:t>
            </w:r>
            <w:r w:rsidR="00D676EF">
              <w:rPr>
                <w:rFonts w:ascii="Arial" w:hAnsi="Arial" w:cs="Arial"/>
                <w:sz w:val="20"/>
                <w:lang w:val="en-GB"/>
              </w:rPr>
              <w:t>as defined</w:t>
            </w:r>
            <w:r w:rsidRPr="00351258" w:rsidR="00FD5CAA">
              <w:rPr>
                <w:rFonts w:ascii="Arial" w:hAnsi="Arial" w:cs="Arial"/>
                <w:sz w:val="20"/>
                <w:lang w:val="en-GB"/>
              </w:rPr>
              <w:t xml:space="preserve"> in </w:t>
            </w:r>
            <w:hyperlink w:history="1" r:id="rId17">
              <w:r w:rsidRPr="003A4E25" w:rsidR="003A4E25">
                <w:rPr>
                  <w:rStyle w:val="Hyperlink"/>
                  <w:rFonts w:ascii="Arial" w:hAnsi="Arial" w:cs="Arial"/>
                  <w:sz w:val="20"/>
                  <w:lang w:val="en"/>
                </w:rPr>
                <w:t>IMDRF/MDSAP WG/N3 FINAL: 2016 (Ed2)</w:t>
              </w:r>
            </w:hyperlink>
            <w:r w:rsidRPr="003A4E25" w:rsidR="003A4E25">
              <w:rPr>
                <w:rFonts w:ascii="Arial" w:hAnsi="Arial" w:cs="Arial"/>
                <w:sz w:val="20"/>
                <w:lang w:val="en"/>
              </w:rPr>
              <w:t xml:space="preserve">  </w:t>
            </w:r>
            <w:r w:rsidRPr="00351258" w:rsidR="00FD5CAA">
              <w:rPr>
                <w:rFonts w:ascii="Arial" w:hAnsi="Arial" w:cs="Arial"/>
                <w:sz w:val="20"/>
                <w:lang w:val="en-GB"/>
              </w:rPr>
              <w:t xml:space="preserve">shall be </w:t>
            </w:r>
            <w:r w:rsidR="00D676EF">
              <w:rPr>
                <w:rFonts w:ascii="Arial" w:hAnsi="Arial" w:cs="Arial"/>
                <w:sz w:val="20"/>
                <w:lang w:val="en-GB"/>
              </w:rPr>
              <w:t xml:space="preserve">maintained </w:t>
            </w:r>
            <w:r w:rsidR="00B90CB2">
              <w:rPr>
                <w:rFonts w:ascii="Arial" w:hAnsi="Arial" w:cs="Arial"/>
                <w:sz w:val="20"/>
                <w:lang w:val="en-GB"/>
              </w:rPr>
              <w:t xml:space="preserve">at least </w:t>
            </w:r>
            <w:r w:rsidR="00F66FF8">
              <w:rPr>
                <w:rFonts w:ascii="Arial" w:hAnsi="Arial" w:cs="Arial"/>
                <w:sz w:val="20"/>
                <w:lang w:val="en-GB"/>
              </w:rPr>
              <w:t>annually.</w:t>
            </w:r>
            <w:r w:rsidR="00C2187E">
              <w:rPr>
                <w:rFonts w:ascii="Arial" w:hAnsi="Arial" w:cs="Arial"/>
                <w:sz w:val="20"/>
                <w:lang w:val="en-GB"/>
              </w:rPr>
              <w:t xml:space="preserve"> (See N3(ed2): Cl 6.1.4, </w:t>
            </w:r>
            <w:hyperlink w:history="1" r:id="rId18">
              <w:r w:rsidR="00C2187E">
                <w:rPr>
                  <w:rStyle w:val="Hyperlink"/>
                  <w:rFonts w:ascii="Arial" w:hAnsi="Arial" w:cs="Arial"/>
                  <w:sz w:val="20"/>
                  <w:lang w:val="en"/>
                </w:rPr>
                <w:t>MDSAP AU WI0006.1</w:t>
              </w:r>
            </w:hyperlink>
            <w:r w:rsidR="00C2187E">
              <w:rPr>
                <w:rFonts w:ascii="Arial" w:hAnsi="Arial" w:cs="Arial"/>
                <w:sz w:val="20"/>
                <w:lang w:val="en-GB"/>
              </w:rPr>
              <w:t>)</w:t>
            </w:r>
          </w:p>
        </w:tc>
        <w:tc>
          <w:tcPr>
            <w:tcW w:w="381" w:type="pct"/>
            <w:tcMar/>
          </w:tcPr>
          <w:p w:rsidRPr="007E0289" w:rsidR="00FD5CAA" w:rsidP="00032F08" w:rsidRDefault="00FD5CAA" w14:paraId="2370FFAE" wp14:textId="77777777">
            <w:pPr>
              <w:tabs>
                <w:tab w:val="left" w:pos="-720"/>
              </w:tabs>
              <w:suppressAutoHyphens/>
              <w:jc w:val="both"/>
              <w:rPr>
                <w:rFonts w:ascii="Arial" w:hAnsi="Arial" w:cs="Arial"/>
                <w:sz w:val="20"/>
                <w:lang w:val="en-GB"/>
              </w:rPr>
            </w:pPr>
            <w:r w:rsidRPr="007E0289">
              <w:rPr>
                <w:rFonts w:ascii="Arial" w:hAnsi="Arial" w:cs="Arial"/>
                <w:sz w:val="20"/>
                <w:lang w:val="en-GB"/>
              </w:rPr>
              <w:t>7.4.1</w:t>
            </w:r>
          </w:p>
        </w:tc>
        <w:tc>
          <w:tcPr>
            <w:tcW w:w="461" w:type="pct"/>
            <w:tcMar/>
          </w:tcPr>
          <w:p w:rsidRPr="007E0289" w:rsidR="00FD5CAA" w:rsidP="00032F08" w:rsidRDefault="00FD5CAA" w14:paraId="689978F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1AFB6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E47102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915588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67625D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2739900" wp14:textId="77777777">
        <w:tc>
          <w:tcPr>
            <w:tcW w:w="2032" w:type="pct"/>
            <w:tcMar/>
          </w:tcPr>
          <w:p w:rsidRPr="007E0289" w:rsidR="00FD5CAA" w:rsidP="00032F08" w:rsidRDefault="00FD5CAA" w14:paraId="563E7600"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57DB30B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70EDB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D76BA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3660C1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82FBB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233720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E6E7196" wp14:textId="77777777">
        <w:tc>
          <w:tcPr>
            <w:tcW w:w="2032" w:type="pct"/>
            <w:shd w:val="clear" w:color="auto" w:fill="C6D9F1" w:themeFill="text2" w:themeFillTint="33"/>
            <w:tcMar/>
          </w:tcPr>
          <w:p w:rsidRPr="00B42393" w:rsidR="00FD5CAA" w:rsidP="00032F08" w:rsidRDefault="00FD5CAA" w14:paraId="068E5136" wp14:textId="77777777">
            <w:pPr>
              <w:tabs>
                <w:tab w:val="left" w:pos="-720"/>
              </w:tabs>
              <w:suppressAutoHyphens/>
              <w:rPr>
                <w:rFonts w:ascii="Arial" w:hAnsi="Arial" w:cs="Arial"/>
                <w:b/>
                <w:color w:val="000000"/>
                <w:sz w:val="20"/>
                <w:lang w:val="en-GB"/>
              </w:rPr>
            </w:pPr>
            <w:r>
              <w:rPr>
                <w:rFonts w:ascii="Arial" w:hAnsi="Arial" w:cs="Arial"/>
                <w:b/>
                <w:color w:val="000000"/>
                <w:sz w:val="20"/>
                <w:lang w:val="en-GB"/>
              </w:rPr>
              <w:t>17021-1:2015</w:t>
            </w:r>
          </w:p>
        </w:tc>
        <w:tc>
          <w:tcPr>
            <w:tcW w:w="381" w:type="pct"/>
            <w:tcMar/>
          </w:tcPr>
          <w:p w:rsidRPr="007E0289" w:rsidR="00FD5CAA" w:rsidP="00032F08" w:rsidRDefault="00FD5CAA" w14:paraId="0A9D05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80C850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EA92A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6B3864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4E926F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2F4E4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07BD1FF" wp14:textId="77777777">
        <w:tc>
          <w:tcPr>
            <w:tcW w:w="2032" w:type="pct"/>
            <w:tcMar/>
          </w:tcPr>
          <w:p w:rsidRPr="007E0289" w:rsidR="00FD5CAA" w:rsidP="00032F08" w:rsidRDefault="00FD5CAA" w14:paraId="66A6ABEB" wp14:textId="77777777">
            <w:pPr>
              <w:tabs>
                <w:tab w:val="left" w:pos="-720"/>
              </w:tabs>
              <w:suppressAutoHyphens/>
              <w:rPr>
                <w:rFonts w:ascii="Arial" w:hAnsi="Arial" w:cs="Arial"/>
                <w:b/>
                <w:sz w:val="20"/>
                <w:lang w:val="en-GB"/>
              </w:rPr>
            </w:pPr>
            <w:r w:rsidRPr="007E0289">
              <w:rPr>
                <w:rFonts w:ascii="Arial" w:hAnsi="Arial" w:cs="Arial"/>
                <w:b/>
                <w:sz w:val="20"/>
                <w:lang w:val="en-GB"/>
              </w:rPr>
              <w:t>7.5 Outsourcing</w:t>
            </w:r>
          </w:p>
        </w:tc>
        <w:tc>
          <w:tcPr>
            <w:tcW w:w="381" w:type="pct"/>
            <w:tcMar/>
          </w:tcPr>
          <w:p w:rsidRPr="007E0289" w:rsidR="00FD5CAA" w:rsidP="00032F08" w:rsidRDefault="00FD5CAA" w14:paraId="754BFDB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2FA98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90702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61069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77353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814E07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E72D3D" wp14:textId="77777777">
        <w:tc>
          <w:tcPr>
            <w:tcW w:w="2032" w:type="pct"/>
            <w:tcMar/>
          </w:tcPr>
          <w:p w:rsidRPr="007E0289" w:rsidR="00FD5CAA" w:rsidP="00032F08" w:rsidRDefault="00FD5CAA" w14:paraId="2FC24573" wp14:textId="77777777">
            <w:pPr>
              <w:tabs>
                <w:tab w:val="left" w:pos="-720"/>
              </w:tabs>
              <w:suppressAutoHyphens/>
              <w:rPr>
                <w:rFonts w:ascii="Arial" w:hAnsi="Arial" w:cs="Arial"/>
                <w:sz w:val="20"/>
                <w:lang w:val="en-GB"/>
              </w:rPr>
            </w:pPr>
            <w:r w:rsidRPr="007E0289">
              <w:rPr>
                <w:rFonts w:ascii="Arial" w:hAnsi="Arial" w:cs="Arial"/>
                <w:sz w:val="20"/>
                <w:lang w:val="en-GB"/>
              </w:rPr>
              <w:t>Process and legally enforceable arrangements for outsourcing</w:t>
            </w:r>
            <w:r>
              <w:rPr>
                <w:rFonts w:ascii="Arial" w:hAnsi="Arial" w:cs="Arial"/>
                <w:sz w:val="20"/>
                <w:lang w:val="en-GB"/>
              </w:rPr>
              <w:t xml:space="preserve"> including confidentiality and conflict </w:t>
            </w:r>
            <w:proofErr w:type="spellStart"/>
            <w:r>
              <w:rPr>
                <w:rFonts w:ascii="Arial" w:hAnsi="Arial" w:cs="Arial"/>
                <w:sz w:val="20"/>
                <w:lang w:val="en-GB"/>
              </w:rPr>
              <w:t>or</w:t>
            </w:r>
            <w:proofErr w:type="spellEnd"/>
            <w:r>
              <w:rPr>
                <w:rFonts w:ascii="Arial" w:hAnsi="Arial" w:cs="Arial"/>
                <w:sz w:val="20"/>
                <w:lang w:val="en-GB"/>
              </w:rPr>
              <w:t xml:space="preserve"> interest</w:t>
            </w:r>
            <w:r w:rsidRPr="007E0289">
              <w:rPr>
                <w:rFonts w:ascii="Arial" w:hAnsi="Arial" w:cs="Arial"/>
                <w:sz w:val="20"/>
                <w:lang w:val="en-GB"/>
              </w:rPr>
              <w:t>.</w:t>
            </w:r>
          </w:p>
        </w:tc>
        <w:tc>
          <w:tcPr>
            <w:tcW w:w="381" w:type="pct"/>
            <w:tcMar/>
          </w:tcPr>
          <w:p w:rsidRPr="007E0289" w:rsidR="00FD5CAA" w:rsidP="00032F08" w:rsidRDefault="00FD5CAA" w14:paraId="63AB4C04" wp14:textId="77777777">
            <w:pPr>
              <w:tabs>
                <w:tab w:val="left" w:pos="-720"/>
              </w:tabs>
              <w:suppressAutoHyphens/>
              <w:jc w:val="both"/>
              <w:rPr>
                <w:rFonts w:ascii="Arial" w:hAnsi="Arial" w:cs="Arial"/>
                <w:sz w:val="20"/>
                <w:lang w:val="en-GB"/>
              </w:rPr>
            </w:pPr>
            <w:r w:rsidRPr="007E0289">
              <w:rPr>
                <w:rFonts w:ascii="Arial" w:hAnsi="Arial" w:cs="Arial"/>
                <w:sz w:val="20"/>
                <w:lang w:val="en-GB"/>
              </w:rPr>
              <w:t>7.5.1</w:t>
            </w:r>
          </w:p>
        </w:tc>
        <w:tc>
          <w:tcPr>
            <w:tcW w:w="461" w:type="pct"/>
            <w:tcMar/>
          </w:tcPr>
          <w:p w:rsidRPr="007E0289" w:rsidR="00FD5CAA" w:rsidP="00032F08" w:rsidRDefault="00FD5CAA" w14:paraId="5F5FE86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F1DBA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B4DA0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66343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8AAA81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0C4078B" wp14:textId="77777777">
        <w:tc>
          <w:tcPr>
            <w:tcW w:w="2032" w:type="pct"/>
            <w:tcMar/>
          </w:tcPr>
          <w:p w:rsidRPr="007E0289" w:rsidR="00FD5CAA" w:rsidP="00032F08" w:rsidRDefault="00FD5CAA" w14:paraId="472703D0" wp14:textId="77777777">
            <w:pPr>
              <w:tabs>
                <w:tab w:val="left" w:pos="-720"/>
              </w:tabs>
              <w:suppressAutoHyphens/>
              <w:rPr>
                <w:rFonts w:ascii="Arial" w:hAnsi="Arial" w:cs="Arial"/>
                <w:sz w:val="20"/>
                <w:lang w:val="en-GB"/>
              </w:rPr>
            </w:pPr>
            <w:r w:rsidRPr="007E0289">
              <w:rPr>
                <w:rFonts w:ascii="Arial" w:hAnsi="Arial" w:cs="Arial"/>
                <w:sz w:val="20"/>
                <w:lang w:val="en-GB"/>
              </w:rPr>
              <w:t>No outsourcing of certification decision</w:t>
            </w:r>
            <w:r w:rsidR="00CB70F7">
              <w:rPr>
                <w:rFonts w:ascii="Arial" w:hAnsi="Arial" w:cs="Arial"/>
                <w:sz w:val="20"/>
                <w:lang w:val="en-GB"/>
              </w:rPr>
              <w:t>s</w:t>
            </w:r>
            <w:r w:rsidRPr="007E0289">
              <w:rPr>
                <w:rFonts w:ascii="Arial" w:hAnsi="Arial" w:cs="Arial"/>
                <w:sz w:val="20"/>
                <w:lang w:val="en-GB"/>
              </w:rPr>
              <w:t>.</w:t>
            </w:r>
          </w:p>
        </w:tc>
        <w:tc>
          <w:tcPr>
            <w:tcW w:w="381" w:type="pct"/>
            <w:tcMar/>
          </w:tcPr>
          <w:p w:rsidRPr="007E0289" w:rsidR="00FD5CAA" w:rsidP="00032F08" w:rsidRDefault="00FD5CAA" w14:paraId="5E078238" wp14:textId="77777777">
            <w:pPr>
              <w:tabs>
                <w:tab w:val="left" w:pos="-720"/>
              </w:tabs>
              <w:suppressAutoHyphens/>
              <w:jc w:val="both"/>
              <w:rPr>
                <w:rFonts w:ascii="Arial" w:hAnsi="Arial" w:cs="Arial"/>
                <w:sz w:val="20"/>
                <w:lang w:val="en-GB"/>
              </w:rPr>
            </w:pPr>
            <w:r w:rsidRPr="007E0289">
              <w:rPr>
                <w:rFonts w:ascii="Arial" w:hAnsi="Arial" w:cs="Arial"/>
                <w:sz w:val="20"/>
                <w:lang w:val="en-GB"/>
              </w:rPr>
              <w:t>7.5.2</w:t>
            </w:r>
          </w:p>
        </w:tc>
        <w:tc>
          <w:tcPr>
            <w:tcW w:w="461" w:type="pct"/>
            <w:tcMar/>
          </w:tcPr>
          <w:p w:rsidRPr="007E0289" w:rsidR="00FD5CAA" w:rsidP="00032F08" w:rsidRDefault="00FD5CAA" w14:paraId="39BF548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7F107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224ED7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0838B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941A62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89BB368" wp14:textId="77777777">
        <w:tc>
          <w:tcPr>
            <w:tcW w:w="2032" w:type="pct"/>
            <w:tcMar/>
          </w:tcPr>
          <w:p w:rsidRPr="007E0289" w:rsidR="00FD5CAA" w:rsidRDefault="00FD5CAA" w14:paraId="17771B40" wp14:textId="77777777">
            <w:pPr>
              <w:tabs>
                <w:tab w:val="left" w:pos="-720"/>
              </w:tabs>
              <w:suppressAutoHyphens/>
              <w:rPr>
                <w:rFonts w:ascii="Arial" w:hAnsi="Arial" w:cs="Arial"/>
                <w:sz w:val="20"/>
                <w:lang w:val="en-GB"/>
              </w:rPr>
            </w:pPr>
            <w:r>
              <w:rPr>
                <w:rFonts w:ascii="Arial" w:hAnsi="Arial" w:cs="Arial"/>
                <w:sz w:val="20"/>
                <w:lang w:val="en-GB"/>
              </w:rPr>
              <w:t>AO</w:t>
            </w:r>
            <w:r w:rsidRPr="007E0289">
              <w:rPr>
                <w:rFonts w:ascii="Arial" w:hAnsi="Arial" w:cs="Arial"/>
                <w:sz w:val="20"/>
                <w:lang w:val="en-GB"/>
              </w:rPr>
              <w:t xml:space="preserve"> responsibility for outsourced certification activities.</w:t>
            </w:r>
            <w:r>
              <w:rPr>
                <w:rFonts w:ascii="Arial" w:hAnsi="Arial" w:cs="Arial"/>
                <w:sz w:val="20"/>
                <w:lang w:val="en-GB"/>
              </w:rPr>
              <w:t xml:space="preserve">  Ensure that the body and personnel that provide outsourced services conform to </w:t>
            </w:r>
            <w:r w:rsidR="00CB70F7">
              <w:rPr>
                <w:rFonts w:ascii="Arial" w:hAnsi="Arial" w:cs="Arial"/>
                <w:sz w:val="20"/>
                <w:lang w:val="en-GB"/>
              </w:rPr>
              <w:t xml:space="preserve">the </w:t>
            </w:r>
            <w:r>
              <w:rPr>
                <w:rFonts w:ascii="Arial" w:hAnsi="Arial" w:cs="Arial"/>
                <w:sz w:val="20"/>
                <w:lang w:val="en-GB"/>
              </w:rPr>
              <w:t>requirements</w:t>
            </w:r>
            <w:r w:rsidR="00CB70F7">
              <w:rPr>
                <w:rFonts w:ascii="Arial" w:hAnsi="Arial" w:cs="Arial"/>
                <w:sz w:val="20"/>
                <w:lang w:val="en-GB"/>
              </w:rPr>
              <w:t xml:space="preserve"> of the AO</w:t>
            </w:r>
            <w:r>
              <w:rPr>
                <w:rFonts w:ascii="Arial" w:hAnsi="Arial" w:cs="Arial"/>
                <w:sz w:val="20"/>
                <w:lang w:val="en-GB"/>
              </w:rPr>
              <w:t xml:space="preserve"> including 17021, competence, impartiality and confidentiality and are not involved with a client in a way that could compromise impartiality  </w:t>
            </w:r>
          </w:p>
        </w:tc>
        <w:tc>
          <w:tcPr>
            <w:tcW w:w="381" w:type="pct"/>
            <w:tcMar/>
          </w:tcPr>
          <w:p w:rsidRPr="007E0289" w:rsidR="00FD5CAA" w:rsidP="00032F08" w:rsidRDefault="00FD5CAA" w14:paraId="2AF795DA" wp14:textId="77777777">
            <w:pPr>
              <w:tabs>
                <w:tab w:val="left" w:pos="-720"/>
              </w:tabs>
              <w:suppressAutoHyphens/>
              <w:jc w:val="both"/>
              <w:rPr>
                <w:rFonts w:ascii="Arial" w:hAnsi="Arial" w:cs="Arial"/>
                <w:sz w:val="20"/>
                <w:lang w:val="en-GB"/>
              </w:rPr>
            </w:pPr>
            <w:r w:rsidRPr="007E0289">
              <w:rPr>
                <w:rFonts w:ascii="Arial" w:hAnsi="Arial" w:cs="Arial"/>
                <w:sz w:val="20"/>
                <w:lang w:val="en-GB"/>
              </w:rPr>
              <w:t>7.5.3</w:t>
            </w:r>
          </w:p>
        </w:tc>
        <w:tc>
          <w:tcPr>
            <w:tcW w:w="461" w:type="pct"/>
            <w:tcMar/>
          </w:tcPr>
          <w:p w:rsidRPr="007E0289" w:rsidR="00FD5CAA" w:rsidP="00032F08" w:rsidRDefault="00FD5CAA" w14:paraId="1BF5E8E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B3403D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DB483D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994303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613CC2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99E3878" wp14:textId="77777777">
        <w:tc>
          <w:tcPr>
            <w:tcW w:w="2032" w:type="pct"/>
            <w:tcMar/>
          </w:tcPr>
          <w:p w:rsidRPr="007E0289" w:rsidR="00FD5CAA" w:rsidRDefault="00FD5CAA" w14:paraId="5842A1EE" wp14:textId="77777777">
            <w:pPr>
              <w:tabs>
                <w:tab w:val="left" w:pos="-720"/>
              </w:tabs>
              <w:suppressAutoHyphens/>
              <w:rPr>
                <w:rFonts w:ascii="Arial" w:hAnsi="Arial" w:cs="Arial"/>
                <w:sz w:val="20"/>
                <w:lang w:val="en-GB"/>
              </w:rPr>
            </w:pPr>
            <w:r>
              <w:rPr>
                <w:rFonts w:ascii="Arial" w:hAnsi="Arial" w:cs="Arial"/>
                <w:sz w:val="20"/>
                <w:lang w:val="en-GB"/>
              </w:rPr>
              <w:t>Process</w:t>
            </w:r>
            <w:r w:rsidRPr="007E0289">
              <w:rPr>
                <w:rFonts w:ascii="Arial" w:hAnsi="Arial" w:cs="Arial"/>
                <w:sz w:val="20"/>
                <w:lang w:val="en-GB"/>
              </w:rPr>
              <w:t xml:space="preserve"> for </w:t>
            </w:r>
            <w:r>
              <w:rPr>
                <w:rFonts w:ascii="Arial" w:hAnsi="Arial" w:cs="Arial"/>
                <w:sz w:val="20"/>
                <w:lang w:val="en-GB"/>
              </w:rPr>
              <w:t xml:space="preserve">approval </w:t>
            </w:r>
            <w:r w:rsidRPr="007E0289">
              <w:rPr>
                <w:rFonts w:ascii="Arial" w:hAnsi="Arial" w:cs="Arial"/>
                <w:sz w:val="20"/>
                <w:lang w:val="en-GB"/>
              </w:rPr>
              <w:t>and monitoring of bodies</w:t>
            </w:r>
            <w:r>
              <w:rPr>
                <w:rFonts w:ascii="Arial" w:hAnsi="Arial" w:cs="Arial"/>
                <w:sz w:val="20"/>
                <w:lang w:val="en-GB"/>
              </w:rPr>
              <w:t xml:space="preserve"> </w:t>
            </w:r>
            <w:r w:rsidRPr="007E0289">
              <w:rPr>
                <w:rFonts w:ascii="Arial" w:hAnsi="Arial" w:cs="Arial"/>
                <w:sz w:val="20"/>
                <w:lang w:val="en-GB"/>
              </w:rPr>
              <w:t>providing outsourced services</w:t>
            </w:r>
            <w:r w:rsidR="00643B8C">
              <w:rPr>
                <w:rFonts w:ascii="Arial" w:hAnsi="Arial" w:cs="Arial"/>
                <w:sz w:val="20"/>
                <w:lang w:val="en-GB"/>
              </w:rPr>
              <w:t xml:space="preserve"> and </w:t>
            </w:r>
            <w:r w:rsidR="00177599">
              <w:rPr>
                <w:rFonts w:ascii="Arial" w:hAnsi="Arial" w:cs="Arial"/>
                <w:sz w:val="20"/>
                <w:lang w:val="en-GB"/>
              </w:rPr>
              <w:t xml:space="preserve">to ensure that records of competence for personnel involved in certification activities are </w:t>
            </w:r>
            <w:r w:rsidR="00643B8C">
              <w:rPr>
                <w:rFonts w:ascii="Arial" w:hAnsi="Arial" w:cs="Arial"/>
                <w:sz w:val="20"/>
                <w:lang w:val="en-GB"/>
              </w:rPr>
              <w:t>maint</w:t>
            </w:r>
            <w:r w:rsidR="00177599">
              <w:rPr>
                <w:rFonts w:ascii="Arial" w:hAnsi="Arial" w:cs="Arial"/>
                <w:sz w:val="20"/>
                <w:lang w:val="en-GB"/>
              </w:rPr>
              <w:t>ained.</w:t>
            </w:r>
          </w:p>
        </w:tc>
        <w:tc>
          <w:tcPr>
            <w:tcW w:w="381" w:type="pct"/>
            <w:tcMar/>
          </w:tcPr>
          <w:p w:rsidRPr="007E0289" w:rsidR="00FD5CAA" w:rsidP="00032F08" w:rsidRDefault="00FD5CAA" w14:paraId="60C5398A" wp14:textId="77777777">
            <w:pPr>
              <w:tabs>
                <w:tab w:val="left" w:pos="-720"/>
              </w:tabs>
              <w:suppressAutoHyphens/>
              <w:jc w:val="both"/>
              <w:rPr>
                <w:rFonts w:ascii="Arial" w:hAnsi="Arial" w:cs="Arial"/>
                <w:sz w:val="20"/>
                <w:lang w:val="en-GB"/>
              </w:rPr>
            </w:pPr>
            <w:r w:rsidRPr="007E0289">
              <w:rPr>
                <w:rFonts w:ascii="Arial" w:hAnsi="Arial" w:cs="Arial"/>
                <w:sz w:val="20"/>
                <w:lang w:val="en-GB"/>
              </w:rPr>
              <w:t>7.5.4</w:t>
            </w:r>
          </w:p>
        </w:tc>
        <w:tc>
          <w:tcPr>
            <w:tcW w:w="461" w:type="pct"/>
            <w:tcMar/>
          </w:tcPr>
          <w:p w:rsidRPr="007E0289" w:rsidR="00FD5CAA" w:rsidP="00032F08" w:rsidRDefault="00FD5CAA" w14:paraId="7836CA9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0836A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A5748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2E3FBC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8113A0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8AF15B3" wp14:textId="77777777">
        <w:tc>
          <w:tcPr>
            <w:tcW w:w="2032" w:type="pct"/>
            <w:tcMar/>
          </w:tcPr>
          <w:p w:rsidRPr="007E0289" w:rsidR="00FD5CAA" w:rsidP="00032F08" w:rsidRDefault="00FD5CAA" w14:paraId="44EC7652"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3ADFD50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935F1D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F7BA6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1AD48F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547A4C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F1FF6B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E664362" wp14:textId="77777777">
        <w:tc>
          <w:tcPr>
            <w:tcW w:w="2032" w:type="pct"/>
            <w:shd w:val="clear" w:color="auto" w:fill="000000" w:themeFill="text1"/>
            <w:tcMar/>
          </w:tcPr>
          <w:p w:rsidRPr="00B42393" w:rsidR="00FD5CAA" w:rsidP="00032F08" w:rsidRDefault="00FD5CAA" w14:paraId="23B3187E" wp14:textId="77777777">
            <w:pPr>
              <w:tabs>
                <w:tab w:val="left" w:pos="-720"/>
              </w:tabs>
              <w:suppressAutoHyphens/>
              <w:rPr>
                <w:rFonts w:ascii="Arial" w:hAnsi="Arial" w:cs="Arial"/>
                <w:b/>
                <w:color w:val="FFFFFF"/>
                <w:sz w:val="20"/>
                <w:lang w:val="en-GB"/>
              </w:rPr>
            </w:pPr>
            <w:r w:rsidRPr="00D36A78">
              <w:rPr>
                <w:rFonts w:ascii="Arial" w:hAnsi="Arial" w:cs="Arial"/>
                <w:b/>
                <w:sz w:val="20"/>
                <w:lang w:val="en-GB"/>
              </w:rPr>
              <w:t>IMDRF N3</w:t>
            </w:r>
          </w:p>
        </w:tc>
        <w:tc>
          <w:tcPr>
            <w:tcW w:w="381" w:type="pct"/>
            <w:tcMar/>
          </w:tcPr>
          <w:p w:rsidRPr="007E0289" w:rsidR="00FD5CAA" w:rsidP="00032F08" w:rsidRDefault="00FD5CAA" w14:paraId="08D2AF85" wp14:textId="77777777">
            <w:pPr>
              <w:tabs>
                <w:tab w:val="left" w:pos="-720"/>
              </w:tabs>
              <w:suppressAutoHyphens/>
              <w:jc w:val="both"/>
              <w:rPr>
                <w:rFonts w:ascii="Arial" w:hAnsi="Arial" w:cs="Arial"/>
                <w:sz w:val="20"/>
                <w:highlight w:val="green"/>
                <w:lang w:val="en-GB"/>
              </w:rPr>
            </w:pPr>
          </w:p>
        </w:tc>
        <w:tc>
          <w:tcPr>
            <w:tcW w:w="461" w:type="pct"/>
            <w:tcMar/>
          </w:tcPr>
          <w:p w:rsidRPr="007E0289" w:rsidR="00FD5CAA" w:rsidP="00032F08" w:rsidRDefault="00FD5CAA" w14:paraId="5A25949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76C0DD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0EC951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945FE4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638712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00DB994" wp14:textId="77777777">
        <w:tc>
          <w:tcPr>
            <w:tcW w:w="2032" w:type="pct"/>
            <w:tcMar/>
          </w:tcPr>
          <w:p w:rsidRPr="00351258" w:rsidR="008D591B" w:rsidP="00032F08" w:rsidRDefault="008D591B" w14:paraId="7AFB8A42" wp14:textId="77777777">
            <w:pPr>
              <w:tabs>
                <w:tab w:val="left" w:pos="-720"/>
              </w:tabs>
              <w:suppressAutoHyphens/>
              <w:rPr>
                <w:rFonts w:ascii="Arial" w:hAnsi="Arial" w:cs="Arial"/>
                <w:b/>
                <w:sz w:val="20"/>
                <w:lang w:val="en-GB"/>
              </w:rPr>
            </w:pPr>
            <w:r>
              <w:rPr>
                <w:rFonts w:ascii="Arial" w:hAnsi="Arial" w:cs="Arial"/>
                <w:b/>
                <w:sz w:val="20"/>
                <w:lang w:val="en-GB"/>
              </w:rPr>
              <w:t xml:space="preserve">7.5 </w:t>
            </w:r>
            <w:r w:rsidRPr="00351258">
              <w:rPr>
                <w:rFonts w:ascii="Arial" w:hAnsi="Arial" w:cs="Arial"/>
                <w:b/>
                <w:sz w:val="20"/>
                <w:lang w:val="en-GB"/>
              </w:rPr>
              <w:t>Outsourcing</w:t>
            </w:r>
          </w:p>
        </w:tc>
        <w:tc>
          <w:tcPr>
            <w:tcW w:w="381" w:type="pct"/>
            <w:tcMar/>
          </w:tcPr>
          <w:p w:rsidRPr="00D36A78" w:rsidR="008D591B" w:rsidP="00032F08" w:rsidRDefault="008D591B" w14:paraId="06C30544" wp14:textId="77777777">
            <w:pPr>
              <w:tabs>
                <w:tab w:val="left" w:pos="-720"/>
              </w:tabs>
              <w:suppressAutoHyphens/>
              <w:jc w:val="both"/>
              <w:rPr>
                <w:rFonts w:ascii="Arial" w:hAnsi="Arial" w:cs="Arial"/>
                <w:sz w:val="20"/>
                <w:lang w:val="en-GB"/>
              </w:rPr>
            </w:pPr>
          </w:p>
        </w:tc>
        <w:tc>
          <w:tcPr>
            <w:tcW w:w="461" w:type="pct"/>
            <w:tcMar/>
          </w:tcPr>
          <w:p w:rsidRPr="007E0289" w:rsidR="008D591B" w:rsidP="00032F08" w:rsidRDefault="008D591B" w14:paraId="0F517030" wp14:textId="77777777">
            <w:pPr>
              <w:tabs>
                <w:tab w:val="left" w:pos="-720"/>
              </w:tabs>
              <w:suppressAutoHyphens/>
              <w:jc w:val="both"/>
              <w:rPr>
                <w:rFonts w:ascii="Arial" w:hAnsi="Arial" w:cs="Arial"/>
                <w:sz w:val="20"/>
                <w:lang w:val="en-GB"/>
              </w:rPr>
            </w:pPr>
          </w:p>
        </w:tc>
        <w:tc>
          <w:tcPr>
            <w:tcW w:w="461" w:type="pct"/>
            <w:tcMar/>
          </w:tcPr>
          <w:p w:rsidRPr="007E0289" w:rsidR="008D591B" w:rsidP="00032F08" w:rsidRDefault="008D591B" w14:paraId="65559C6B" wp14:textId="77777777">
            <w:pPr>
              <w:tabs>
                <w:tab w:val="left" w:pos="-720"/>
              </w:tabs>
              <w:suppressAutoHyphens/>
              <w:jc w:val="both"/>
              <w:rPr>
                <w:rFonts w:ascii="Arial" w:hAnsi="Arial" w:cs="Arial"/>
                <w:sz w:val="20"/>
                <w:lang w:val="en-GB"/>
              </w:rPr>
            </w:pPr>
          </w:p>
        </w:tc>
        <w:tc>
          <w:tcPr>
            <w:tcW w:w="461" w:type="pct"/>
            <w:tcMar/>
          </w:tcPr>
          <w:p w:rsidRPr="007E0289" w:rsidR="008D591B" w:rsidP="00032F08" w:rsidRDefault="008D591B" w14:paraId="3785B1E1" wp14:textId="77777777">
            <w:pPr>
              <w:tabs>
                <w:tab w:val="left" w:pos="-720"/>
              </w:tabs>
              <w:suppressAutoHyphens/>
              <w:jc w:val="both"/>
              <w:rPr>
                <w:rFonts w:ascii="Arial" w:hAnsi="Arial" w:cs="Arial"/>
                <w:sz w:val="20"/>
                <w:lang w:val="en-GB"/>
              </w:rPr>
            </w:pPr>
          </w:p>
        </w:tc>
        <w:tc>
          <w:tcPr>
            <w:tcW w:w="602" w:type="pct"/>
            <w:tcMar/>
          </w:tcPr>
          <w:p w:rsidRPr="007E0289" w:rsidR="008D591B" w:rsidP="00032F08" w:rsidRDefault="008D591B" w14:paraId="23710AEB" wp14:textId="77777777">
            <w:pPr>
              <w:tabs>
                <w:tab w:val="left" w:pos="-720"/>
              </w:tabs>
              <w:suppressAutoHyphens/>
              <w:jc w:val="both"/>
              <w:rPr>
                <w:rFonts w:ascii="Arial" w:hAnsi="Arial" w:cs="Arial"/>
                <w:sz w:val="20"/>
                <w:lang w:val="en-GB"/>
              </w:rPr>
            </w:pPr>
          </w:p>
        </w:tc>
        <w:tc>
          <w:tcPr>
            <w:tcW w:w="602" w:type="pct"/>
            <w:tcMar/>
          </w:tcPr>
          <w:p w:rsidRPr="007E0289" w:rsidR="008D591B" w:rsidP="00032F08" w:rsidRDefault="008D591B" w14:paraId="7CA4C9B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3DEC342" wp14:textId="77777777">
        <w:tc>
          <w:tcPr>
            <w:tcW w:w="2032" w:type="pct"/>
            <w:tcMar/>
          </w:tcPr>
          <w:p w:rsidRPr="00D36A78" w:rsidR="008D591B" w:rsidRDefault="008D591B" w14:paraId="7572DB1B" wp14:textId="77777777">
            <w:pPr>
              <w:tabs>
                <w:tab w:val="left" w:pos="-720"/>
              </w:tabs>
              <w:suppressAutoHyphens/>
              <w:rPr>
                <w:rFonts w:ascii="Arial" w:hAnsi="Arial" w:cs="Arial"/>
                <w:sz w:val="20"/>
                <w:lang w:val="en-GB"/>
              </w:rPr>
            </w:pPr>
            <w:r>
              <w:rPr>
                <w:rFonts w:ascii="Arial" w:hAnsi="Arial" w:cs="Arial"/>
                <w:sz w:val="20"/>
                <w:lang w:val="en-GB"/>
              </w:rPr>
              <w:t>A</w:t>
            </w:r>
            <w:r w:rsidRPr="008D591B">
              <w:rPr>
                <w:rFonts w:ascii="Arial" w:hAnsi="Arial" w:cs="Arial"/>
                <w:sz w:val="20"/>
                <w:lang w:val="en-GB"/>
              </w:rPr>
              <w:t>n external organization is one that is not subject to the A</w:t>
            </w:r>
            <w:r>
              <w:rPr>
                <w:rFonts w:ascii="Arial" w:hAnsi="Arial" w:cs="Arial"/>
                <w:sz w:val="20"/>
                <w:lang w:val="en-GB"/>
              </w:rPr>
              <w:t>O’s QMS.</w:t>
            </w:r>
          </w:p>
        </w:tc>
        <w:tc>
          <w:tcPr>
            <w:tcW w:w="381" w:type="pct"/>
            <w:tcMar/>
          </w:tcPr>
          <w:p w:rsidRPr="00D36A78" w:rsidR="008D591B" w:rsidP="00032F08" w:rsidRDefault="008D591B" w14:paraId="1ECE0164" wp14:textId="77777777">
            <w:pPr>
              <w:tabs>
                <w:tab w:val="left" w:pos="-720"/>
              </w:tabs>
              <w:suppressAutoHyphens/>
              <w:jc w:val="both"/>
              <w:rPr>
                <w:rFonts w:ascii="Arial" w:hAnsi="Arial" w:cs="Arial"/>
                <w:sz w:val="20"/>
                <w:lang w:val="en-GB"/>
              </w:rPr>
            </w:pPr>
            <w:r>
              <w:rPr>
                <w:rFonts w:ascii="Arial" w:hAnsi="Arial" w:cs="Arial"/>
                <w:sz w:val="20"/>
                <w:lang w:val="en-GB"/>
              </w:rPr>
              <w:t>7.5</w:t>
            </w:r>
          </w:p>
        </w:tc>
        <w:tc>
          <w:tcPr>
            <w:tcW w:w="461" w:type="pct"/>
            <w:tcMar/>
          </w:tcPr>
          <w:p w:rsidRPr="007E0289" w:rsidR="008D591B" w:rsidP="00032F08" w:rsidRDefault="008D591B" w14:paraId="19750B75" wp14:textId="77777777">
            <w:pPr>
              <w:tabs>
                <w:tab w:val="left" w:pos="-720"/>
              </w:tabs>
              <w:suppressAutoHyphens/>
              <w:jc w:val="both"/>
              <w:rPr>
                <w:rFonts w:ascii="Arial" w:hAnsi="Arial" w:cs="Arial"/>
                <w:sz w:val="20"/>
                <w:lang w:val="en-GB"/>
              </w:rPr>
            </w:pPr>
          </w:p>
        </w:tc>
        <w:tc>
          <w:tcPr>
            <w:tcW w:w="461" w:type="pct"/>
            <w:tcMar/>
          </w:tcPr>
          <w:p w:rsidRPr="007E0289" w:rsidR="008D591B" w:rsidP="00032F08" w:rsidRDefault="008D591B" w14:paraId="196539C0" wp14:textId="77777777">
            <w:pPr>
              <w:tabs>
                <w:tab w:val="left" w:pos="-720"/>
              </w:tabs>
              <w:suppressAutoHyphens/>
              <w:jc w:val="both"/>
              <w:rPr>
                <w:rFonts w:ascii="Arial" w:hAnsi="Arial" w:cs="Arial"/>
                <w:sz w:val="20"/>
                <w:lang w:val="en-GB"/>
              </w:rPr>
            </w:pPr>
          </w:p>
        </w:tc>
        <w:tc>
          <w:tcPr>
            <w:tcW w:w="461" w:type="pct"/>
            <w:tcMar/>
          </w:tcPr>
          <w:p w:rsidRPr="007E0289" w:rsidR="008D591B" w:rsidP="00032F08" w:rsidRDefault="008D591B" w14:paraId="4CD14B65" wp14:textId="77777777">
            <w:pPr>
              <w:tabs>
                <w:tab w:val="left" w:pos="-720"/>
              </w:tabs>
              <w:suppressAutoHyphens/>
              <w:jc w:val="both"/>
              <w:rPr>
                <w:rFonts w:ascii="Arial" w:hAnsi="Arial" w:cs="Arial"/>
                <w:sz w:val="20"/>
                <w:lang w:val="en-GB"/>
              </w:rPr>
            </w:pPr>
          </w:p>
        </w:tc>
        <w:tc>
          <w:tcPr>
            <w:tcW w:w="602" w:type="pct"/>
            <w:tcMar/>
          </w:tcPr>
          <w:p w:rsidRPr="007E0289" w:rsidR="008D591B" w:rsidP="00032F08" w:rsidRDefault="008D591B" w14:paraId="321EC6C3" wp14:textId="77777777">
            <w:pPr>
              <w:tabs>
                <w:tab w:val="left" w:pos="-720"/>
              </w:tabs>
              <w:suppressAutoHyphens/>
              <w:jc w:val="both"/>
              <w:rPr>
                <w:rFonts w:ascii="Arial" w:hAnsi="Arial" w:cs="Arial"/>
                <w:sz w:val="20"/>
                <w:lang w:val="en-GB"/>
              </w:rPr>
            </w:pPr>
          </w:p>
        </w:tc>
        <w:tc>
          <w:tcPr>
            <w:tcW w:w="602" w:type="pct"/>
            <w:tcMar/>
          </w:tcPr>
          <w:p w:rsidRPr="007E0289" w:rsidR="008D591B" w:rsidP="00032F08" w:rsidRDefault="008D591B" w14:paraId="3424305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309922" wp14:textId="77777777">
        <w:tc>
          <w:tcPr>
            <w:tcW w:w="2032" w:type="pct"/>
            <w:tcMar/>
          </w:tcPr>
          <w:p w:rsidRPr="00D36A78" w:rsidR="00FD5CAA" w:rsidRDefault="008D591B" w14:paraId="5ACFCDBF" wp14:textId="77777777">
            <w:pPr>
              <w:tabs>
                <w:tab w:val="left" w:pos="-720"/>
              </w:tabs>
              <w:suppressAutoHyphens/>
              <w:rPr>
                <w:rFonts w:ascii="Arial" w:hAnsi="Arial" w:cs="Arial"/>
                <w:sz w:val="20"/>
                <w:lang w:val="en-GB"/>
              </w:rPr>
            </w:pPr>
            <w:r>
              <w:rPr>
                <w:rFonts w:ascii="Arial" w:hAnsi="Arial" w:cs="Arial"/>
                <w:sz w:val="20"/>
                <w:lang w:val="en-GB"/>
              </w:rPr>
              <w:t xml:space="preserve">AO to be responsible for </w:t>
            </w:r>
            <w:r w:rsidRPr="00D36A78" w:rsidR="00FD5CAA">
              <w:rPr>
                <w:rFonts w:ascii="Arial" w:hAnsi="Arial" w:cs="Arial"/>
                <w:sz w:val="20"/>
                <w:lang w:val="en-GB"/>
              </w:rPr>
              <w:t>identifying competency requirements</w:t>
            </w:r>
            <w:r w:rsidR="00D676EF">
              <w:rPr>
                <w:rFonts w:ascii="Arial" w:hAnsi="Arial" w:cs="Arial"/>
                <w:sz w:val="20"/>
                <w:lang w:val="en-GB"/>
              </w:rPr>
              <w:t xml:space="preserve"> for specific activities</w:t>
            </w:r>
            <w:r w:rsidRPr="00D36A78" w:rsidR="00FD5CAA">
              <w:rPr>
                <w:rFonts w:ascii="Arial" w:hAnsi="Arial" w:cs="Arial"/>
                <w:sz w:val="20"/>
                <w:lang w:val="en-GB"/>
              </w:rPr>
              <w:t xml:space="preserve"> </w:t>
            </w:r>
            <w:r>
              <w:rPr>
                <w:rFonts w:ascii="Arial" w:hAnsi="Arial" w:cs="Arial"/>
                <w:sz w:val="20"/>
                <w:lang w:val="en-GB"/>
              </w:rPr>
              <w:t>and</w:t>
            </w:r>
            <w:r w:rsidRPr="00D36A78" w:rsidR="00FD5CAA">
              <w:rPr>
                <w:rFonts w:ascii="Arial" w:hAnsi="Arial" w:cs="Arial"/>
                <w:sz w:val="20"/>
                <w:lang w:val="en-GB"/>
              </w:rPr>
              <w:t xml:space="preserve"> performing final review</w:t>
            </w:r>
            <w:r>
              <w:rPr>
                <w:rFonts w:ascii="Arial" w:hAnsi="Arial" w:cs="Arial"/>
                <w:sz w:val="20"/>
                <w:lang w:val="en-GB"/>
              </w:rPr>
              <w:t xml:space="preserve"> when using an external organization.</w:t>
            </w:r>
          </w:p>
        </w:tc>
        <w:tc>
          <w:tcPr>
            <w:tcW w:w="381" w:type="pct"/>
            <w:tcMar/>
          </w:tcPr>
          <w:p w:rsidRPr="00D36A78" w:rsidR="00FD5CAA" w:rsidP="00032F08" w:rsidRDefault="00FD5CAA" w14:paraId="2F6C8485" wp14:textId="77777777">
            <w:pPr>
              <w:tabs>
                <w:tab w:val="left" w:pos="-720"/>
              </w:tabs>
              <w:suppressAutoHyphens/>
              <w:jc w:val="both"/>
              <w:rPr>
                <w:rFonts w:ascii="Arial" w:hAnsi="Arial" w:cs="Arial"/>
                <w:sz w:val="20"/>
                <w:lang w:val="en-GB"/>
              </w:rPr>
            </w:pPr>
            <w:r w:rsidRPr="00D36A78">
              <w:rPr>
                <w:rFonts w:ascii="Arial" w:hAnsi="Arial" w:cs="Arial"/>
                <w:sz w:val="20"/>
                <w:lang w:val="en-GB"/>
              </w:rPr>
              <w:t>7.5.1</w:t>
            </w:r>
          </w:p>
        </w:tc>
        <w:tc>
          <w:tcPr>
            <w:tcW w:w="461" w:type="pct"/>
            <w:tcMar/>
          </w:tcPr>
          <w:p w:rsidRPr="007E0289" w:rsidR="00FD5CAA" w:rsidP="00032F08" w:rsidRDefault="00FD5CAA" w14:paraId="181D7EF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B8B76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9739E7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6B7A83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233886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9615706" wp14:textId="77777777">
        <w:tc>
          <w:tcPr>
            <w:tcW w:w="2032" w:type="pct"/>
            <w:tcMar/>
          </w:tcPr>
          <w:p w:rsidRPr="00D36A78" w:rsidR="00FD5CAA" w:rsidRDefault="00FD5CAA" w14:paraId="1FAFA4D1" wp14:textId="77777777">
            <w:pPr>
              <w:tabs>
                <w:tab w:val="left" w:pos="-720"/>
              </w:tabs>
              <w:suppressAutoHyphens/>
              <w:rPr>
                <w:rFonts w:ascii="Arial" w:hAnsi="Arial" w:cs="Arial"/>
                <w:sz w:val="20"/>
                <w:lang w:val="en-GB"/>
              </w:rPr>
            </w:pPr>
            <w:r w:rsidRPr="00D36A78">
              <w:rPr>
                <w:rFonts w:ascii="Arial" w:hAnsi="Arial" w:cs="Arial"/>
                <w:sz w:val="20"/>
                <w:lang w:val="en-GB"/>
              </w:rPr>
              <w:t xml:space="preserve">AO requires competence to verify appropriateness and validity of evidence provided by </w:t>
            </w:r>
            <w:r w:rsidR="008D591B">
              <w:rPr>
                <w:rFonts w:ascii="Arial" w:hAnsi="Arial" w:cs="Arial"/>
                <w:sz w:val="20"/>
                <w:lang w:val="en-GB"/>
              </w:rPr>
              <w:t xml:space="preserve">an external </w:t>
            </w:r>
            <w:r w:rsidR="00866B0B">
              <w:rPr>
                <w:rFonts w:ascii="Arial" w:hAnsi="Arial" w:cs="Arial"/>
                <w:sz w:val="20"/>
                <w:lang w:val="en-GB"/>
              </w:rPr>
              <w:t>organiz</w:t>
            </w:r>
            <w:r w:rsidR="008D591B">
              <w:rPr>
                <w:rFonts w:ascii="Arial" w:hAnsi="Arial" w:cs="Arial"/>
                <w:sz w:val="20"/>
                <w:lang w:val="en-GB"/>
              </w:rPr>
              <w:t>ation</w:t>
            </w:r>
          </w:p>
        </w:tc>
        <w:tc>
          <w:tcPr>
            <w:tcW w:w="381" w:type="pct"/>
            <w:tcMar/>
          </w:tcPr>
          <w:p w:rsidRPr="00D36A78" w:rsidR="00FD5CAA" w:rsidP="00032F08" w:rsidRDefault="00FD5CAA" w14:paraId="71A2294B" wp14:textId="77777777">
            <w:pPr>
              <w:tabs>
                <w:tab w:val="left" w:pos="-720"/>
              </w:tabs>
              <w:suppressAutoHyphens/>
              <w:jc w:val="both"/>
              <w:rPr>
                <w:rFonts w:ascii="Arial" w:hAnsi="Arial" w:cs="Arial"/>
                <w:sz w:val="20"/>
                <w:lang w:val="en-GB"/>
              </w:rPr>
            </w:pPr>
            <w:r w:rsidRPr="00D36A78">
              <w:rPr>
                <w:rFonts w:ascii="Arial" w:hAnsi="Arial" w:cs="Arial"/>
                <w:sz w:val="20"/>
                <w:lang w:val="en-GB"/>
              </w:rPr>
              <w:t>7.5.2</w:t>
            </w:r>
          </w:p>
        </w:tc>
        <w:tc>
          <w:tcPr>
            <w:tcW w:w="461" w:type="pct"/>
            <w:tcMar/>
          </w:tcPr>
          <w:p w:rsidRPr="007E0289" w:rsidR="00FD5CAA" w:rsidP="00032F08" w:rsidRDefault="00FD5CAA" w14:paraId="191852F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3D271C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C0DA9B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F287B8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1C584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E6CAFA9" wp14:textId="77777777">
        <w:tc>
          <w:tcPr>
            <w:tcW w:w="2032" w:type="pct"/>
            <w:tcMar/>
          </w:tcPr>
          <w:p w:rsidRPr="00D36A78" w:rsidR="00FD5CAA" w:rsidRDefault="00250875" w14:paraId="61EB8B46" wp14:textId="77777777">
            <w:pPr>
              <w:tabs>
                <w:tab w:val="left" w:pos="-720"/>
              </w:tabs>
              <w:suppressAutoHyphens/>
              <w:rPr>
                <w:rFonts w:ascii="Arial" w:hAnsi="Arial" w:cs="Arial"/>
                <w:sz w:val="20"/>
                <w:lang w:val="en-GB"/>
              </w:rPr>
            </w:pPr>
            <w:r>
              <w:rPr>
                <w:rFonts w:ascii="Arial" w:hAnsi="Arial" w:cs="Arial"/>
                <w:sz w:val="20"/>
                <w:lang w:val="en-GB"/>
              </w:rPr>
              <w:t>Documented a</w:t>
            </w:r>
            <w:r w:rsidRPr="007E0289">
              <w:rPr>
                <w:rFonts w:ascii="Arial" w:hAnsi="Arial" w:cs="Arial"/>
                <w:sz w:val="20"/>
                <w:lang w:val="en-GB"/>
              </w:rPr>
              <w:t xml:space="preserve">rrangements between the AO and the external </w:t>
            </w:r>
            <w:r w:rsidR="00D676EF">
              <w:rPr>
                <w:rFonts w:ascii="Arial" w:hAnsi="Arial" w:cs="Arial"/>
                <w:sz w:val="20"/>
                <w:lang w:val="en-GB"/>
              </w:rPr>
              <w:t>organization</w:t>
            </w:r>
            <w:r>
              <w:rPr>
                <w:rFonts w:ascii="Arial" w:hAnsi="Arial" w:cs="Arial"/>
                <w:sz w:val="20"/>
                <w:lang w:val="en-GB"/>
              </w:rPr>
              <w:t xml:space="preserve"> for </w:t>
            </w:r>
            <w:r w:rsidRPr="007E0289">
              <w:rPr>
                <w:rFonts w:ascii="Arial" w:hAnsi="Arial" w:cs="Arial"/>
                <w:sz w:val="20"/>
                <w:lang w:val="en-GB"/>
              </w:rPr>
              <w:t>auditor</w:t>
            </w:r>
            <w:r>
              <w:rPr>
                <w:rFonts w:ascii="Arial" w:hAnsi="Arial" w:cs="Arial"/>
                <w:sz w:val="20"/>
                <w:lang w:val="en-GB"/>
              </w:rPr>
              <w:t>s</w:t>
            </w:r>
            <w:r w:rsidRPr="007E0289">
              <w:rPr>
                <w:rFonts w:ascii="Arial" w:hAnsi="Arial" w:cs="Arial"/>
                <w:sz w:val="20"/>
                <w:lang w:val="en-GB"/>
              </w:rPr>
              <w:t xml:space="preserve"> or technical expert</w:t>
            </w:r>
            <w:r>
              <w:rPr>
                <w:rFonts w:ascii="Arial" w:hAnsi="Arial" w:cs="Arial"/>
                <w:sz w:val="20"/>
                <w:lang w:val="en-GB"/>
              </w:rPr>
              <w:t xml:space="preserve">s; </w:t>
            </w:r>
            <w:r w:rsidRPr="007E0289">
              <w:rPr>
                <w:rFonts w:ascii="Arial" w:hAnsi="Arial" w:cs="Arial"/>
                <w:sz w:val="20"/>
                <w:lang w:val="en-GB"/>
              </w:rPr>
              <w:t xml:space="preserve">including </w:t>
            </w:r>
            <w:r w:rsidR="00972B22">
              <w:rPr>
                <w:rFonts w:ascii="Arial" w:hAnsi="Arial" w:cs="Arial"/>
                <w:sz w:val="20"/>
                <w:lang w:val="en-GB"/>
              </w:rPr>
              <w:t>allowing</w:t>
            </w:r>
            <w:r>
              <w:rPr>
                <w:rFonts w:ascii="Arial" w:hAnsi="Arial" w:cs="Arial"/>
                <w:sz w:val="20"/>
                <w:lang w:val="en-GB"/>
              </w:rPr>
              <w:t xml:space="preserve"> RAs to assess or </w:t>
            </w:r>
            <w:r w:rsidRPr="007E0289">
              <w:rPr>
                <w:rFonts w:ascii="Arial" w:hAnsi="Arial" w:cs="Arial"/>
                <w:sz w:val="20"/>
                <w:lang w:val="en-GB"/>
              </w:rPr>
              <w:t>witness</w:t>
            </w:r>
            <w:r>
              <w:rPr>
                <w:rFonts w:ascii="Arial" w:hAnsi="Arial" w:cs="Arial"/>
                <w:sz w:val="20"/>
                <w:lang w:val="en-GB"/>
              </w:rPr>
              <w:t xml:space="preserve"> activities.</w:t>
            </w:r>
          </w:p>
        </w:tc>
        <w:tc>
          <w:tcPr>
            <w:tcW w:w="381" w:type="pct"/>
            <w:tcMar/>
          </w:tcPr>
          <w:p w:rsidRPr="00D36A78" w:rsidR="00FD5CAA" w:rsidP="00032F08" w:rsidRDefault="00FD5CAA" w14:paraId="4640B5AE" wp14:textId="77777777">
            <w:pPr>
              <w:tabs>
                <w:tab w:val="left" w:pos="-720"/>
              </w:tabs>
              <w:suppressAutoHyphens/>
              <w:jc w:val="both"/>
              <w:rPr>
                <w:rFonts w:ascii="Arial" w:hAnsi="Arial" w:cs="Arial"/>
                <w:sz w:val="20"/>
                <w:lang w:val="en-GB"/>
              </w:rPr>
            </w:pPr>
            <w:r w:rsidRPr="00D36A78">
              <w:rPr>
                <w:rFonts w:ascii="Arial" w:hAnsi="Arial" w:cs="Arial"/>
                <w:sz w:val="20"/>
                <w:lang w:val="en-GB"/>
              </w:rPr>
              <w:t>7.5.3</w:t>
            </w:r>
          </w:p>
        </w:tc>
        <w:tc>
          <w:tcPr>
            <w:tcW w:w="461" w:type="pct"/>
            <w:tcMar/>
          </w:tcPr>
          <w:p w:rsidRPr="007E0289" w:rsidR="00FD5CAA" w:rsidP="00032F08" w:rsidRDefault="00FD5CAA" w14:paraId="2D163F8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73AE81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C72A9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A8754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B2C3BE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DD6E8FB" wp14:textId="77777777">
        <w:tc>
          <w:tcPr>
            <w:tcW w:w="2032" w:type="pct"/>
            <w:tcMar/>
          </w:tcPr>
          <w:p w:rsidRPr="00581221" w:rsidR="00FD5CAA" w:rsidRDefault="00853981" w14:paraId="134525BB" wp14:textId="77777777">
            <w:pPr>
              <w:tabs>
                <w:tab w:val="left" w:pos="-720"/>
              </w:tabs>
              <w:suppressAutoHyphens/>
              <w:rPr>
                <w:rFonts w:ascii="Arial" w:hAnsi="Arial" w:cs="Arial"/>
                <w:sz w:val="20"/>
                <w:lang w:val="en-GB"/>
              </w:rPr>
            </w:pPr>
            <w:r w:rsidRPr="00581221">
              <w:rPr>
                <w:rFonts w:ascii="Arial" w:hAnsi="Arial" w:cs="Arial"/>
                <w:sz w:val="20"/>
                <w:lang w:val="en-GB"/>
              </w:rPr>
              <w:t xml:space="preserve">AO to </w:t>
            </w:r>
            <w:r w:rsidRPr="00581221">
              <w:rPr>
                <w:rFonts w:ascii="Arial" w:hAnsi="Arial" w:cs="Arial"/>
                <w:sz w:val="20"/>
              </w:rPr>
              <w:t xml:space="preserve">ensure that any auditors and external technical experts </w:t>
            </w:r>
            <w:r>
              <w:rPr>
                <w:rFonts w:ascii="Arial" w:hAnsi="Arial" w:cs="Arial"/>
                <w:sz w:val="20"/>
              </w:rPr>
              <w:t xml:space="preserve">used by an external organization </w:t>
            </w:r>
            <w:r w:rsidRPr="00581221">
              <w:rPr>
                <w:rFonts w:ascii="Arial" w:hAnsi="Arial" w:cs="Arial"/>
                <w:sz w:val="20"/>
              </w:rPr>
              <w:t xml:space="preserve">are directly assessed by the Auditing Organization to ensure consistency with </w:t>
            </w:r>
            <w:hyperlink w:history="1" r:id="rId19">
              <w:r w:rsidRPr="00D676EF" w:rsidR="00D676EF">
                <w:rPr>
                  <w:rStyle w:val="Hyperlink"/>
                  <w:rFonts w:ascii="Arial" w:hAnsi="Arial" w:cs="Arial"/>
                  <w:sz w:val="20"/>
                  <w:lang w:val="en"/>
                </w:rPr>
                <w:t>IMDRF/MDSAP WG/N3 FINAL: 2016 (Ed2)</w:t>
              </w:r>
            </w:hyperlink>
            <w:r w:rsidRPr="00D676EF" w:rsidR="00D676EF">
              <w:rPr>
                <w:rFonts w:ascii="Arial" w:hAnsi="Arial" w:cs="Arial"/>
                <w:sz w:val="20"/>
              </w:rPr>
              <w:t xml:space="preserve"> and </w:t>
            </w:r>
            <w:hyperlink w:history="1" r:id="rId20">
              <w:r w:rsidRPr="00D676EF" w:rsidR="00D676EF">
                <w:rPr>
                  <w:rStyle w:val="Hyperlink"/>
                  <w:rFonts w:ascii="Arial" w:hAnsi="Arial" w:cs="Arial"/>
                  <w:sz w:val="20"/>
                  <w:lang w:val="en"/>
                </w:rPr>
                <w:t>IMDRF/MDSAP WG/N4 FINAL:2013</w:t>
              </w:r>
            </w:hyperlink>
            <w:r w:rsidRPr="00D676EF" w:rsidR="00D676EF">
              <w:rPr>
                <w:rFonts w:ascii="Arial" w:hAnsi="Arial" w:cs="Arial"/>
                <w:sz w:val="20"/>
              </w:rPr>
              <w:t xml:space="preserve"> requirements</w:t>
            </w:r>
          </w:p>
        </w:tc>
        <w:tc>
          <w:tcPr>
            <w:tcW w:w="381" w:type="pct"/>
            <w:tcMar/>
          </w:tcPr>
          <w:p w:rsidRPr="00581221" w:rsidR="00FD5CAA" w:rsidP="00032F08" w:rsidRDefault="00FD5CAA" w14:paraId="2F8471E3" wp14:textId="77777777">
            <w:pPr>
              <w:tabs>
                <w:tab w:val="left" w:pos="-720"/>
              </w:tabs>
              <w:suppressAutoHyphens/>
              <w:jc w:val="both"/>
              <w:rPr>
                <w:rFonts w:ascii="Arial" w:hAnsi="Arial" w:cs="Arial"/>
                <w:sz w:val="20"/>
                <w:lang w:val="en-GB"/>
              </w:rPr>
            </w:pPr>
            <w:r w:rsidRPr="00581221">
              <w:rPr>
                <w:rFonts w:ascii="Arial" w:hAnsi="Arial" w:cs="Arial"/>
                <w:sz w:val="20"/>
                <w:lang w:val="en-GB"/>
              </w:rPr>
              <w:t>7.5.4</w:t>
            </w:r>
          </w:p>
        </w:tc>
        <w:tc>
          <w:tcPr>
            <w:tcW w:w="461" w:type="pct"/>
            <w:tcMar/>
          </w:tcPr>
          <w:p w:rsidRPr="007E0289" w:rsidR="00FD5CAA" w:rsidP="00032F08" w:rsidRDefault="00FD5CAA" w14:paraId="1D75F98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92E0C3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25559C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9013C5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921DD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32D7643" wp14:textId="77777777">
        <w:tc>
          <w:tcPr>
            <w:tcW w:w="2032" w:type="pct"/>
            <w:tcMar/>
          </w:tcPr>
          <w:p w:rsidRPr="007E0289" w:rsidR="00FD5CAA" w:rsidP="00032F08" w:rsidRDefault="00FD5CAA" w14:paraId="65166A0A"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62C2D79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38D6A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CFCD97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01A5A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2832FE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586E6C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B287944" wp14:textId="77777777">
        <w:tc>
          <w:tcPr>
            <w:tcW w:w="2032" w:type="pct"/>
            <w:shd w:val="clear" w:color="auto" w:fill="C6D9F1" w:themeFill="text2" w:themeFillTint="33"/>
            <w:tcMar/>
          </w:tcPr>
          <w:p w:rsidRPr="00D36A78" w:rsidR="00FD5CAA" w:rsidP="00032F08" w:rsidRDefault="00FD5CAA" w14:paraId="7A16D0E9"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D36A78" w:rsidR="00FD5CAA" w:rsidP="00032F08" w:rsidRDefault="00FD5CAA" w14:paraId="34D9DEF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2DC095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D6FC25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823D41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6E56B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E05DC03" wp14:textId="77777777">
            <w:pPr>
              <w:tabs>
                <w:tab w:val="left" w:pos="-720"/>
              </w:tabs>
              <w:suppressAutoHyphens/>
              <w:jc w:val="both"/>
              <w:rPr>
                <w:rFonts w:ascii="Arial" w:hAnsi="Arial" w:cs="Arial"/>
                <w:sz w:val="20"/>
                <w:lang w:val="en-GB"/>
              </w:rPr>
            </w:pPr>
          </w:p>
        </w:tc>
      </w:tr>
      <w:tr xmlns:wp14="http://schemas.microsoft.com/office/word/2010/wordml" w:rsidRPr="007E0289" w:rsidR="00E528AC" w:rsidTr="048D161A" w14:paraId="1C4E98A5" wp14:textId="77777777">
        <w:tc>
          <w:tcPr>
            <w:tcW w:w="2032" w:type="pct"/>
            <w:tcMar/>
          </w:tcPr>
          <w:p w:rsidRPr="00D36A78" w:rsidR="00E528AC" w:rsidRDefault="00E528AC" w14:paraId="2E495999" wp14:textId="77777777">
            <w:pPr>
              <w:tabs>
                <w:tab w:val="left" w:pos="-720"/>
              </w:tabs>
              <w:suppressAutoHyphens/>
              <w:rPr>
                <w:rFonts w:ascii="Arial" w:hAnsi="Arial" w:cs="Arial"/>
                <w:b/>
                <w:sz w:val="20"/>
                <w:lang w:val="en-GB"/>
              </w:rPr>
            </w:pPr>
            <w:r>
              <w:rPr>
                <w:rFonts w:ascii="Arial" w:hAnsi="Arial" w:cs="Arial"/>
                <w:b/>
                <w:sz w:val="20"/>
                <w:lang w:val="en-GB"/>
              </w:rPr>
              <w:t>8 Information requirements</w:t>
            </w:r>
          </w:p>
        </w:tc>
        <w:tc>
          <w:tcPr>
            <w:tcW w:w="381" w:type="pct"/>
            <w:tcMar/>
          </w:tcPr>
          <w:p w:rsidRPr="00D36A78" w:rsidR="00E528AC" w:rsidP="00032F08" w:rsidRDefault="00E528AC" w14:paraId="7C72859A" wp14:textId="77777777">
            <w:pPr>
              <w:tabs>
                <w:tab w:val="left" w:pos="-720"/>
              </w:tabs>
              <w:suppressAutoHyphens/>
              <w:jc w:val="both"/>
              <w:rPr>
                <w:rFonts w:ascii="Arial" w:hAnsi="Arial" w:cs="Arial"/>
                <w:sz w:val="20"/>
                <w:lang w:val="en-GB"/>
              </w:rPr>
            </w:pPr>
          </w:p>
        </w:tc>
        <w:tc>
          <w:tcPr>
            <w:tcW w:w="461" w:type="pct"/>
            <w:tcMar/>
          </w:tcPr>
          <w:p w:rsidRPr="007E0289" w:rsidR="00E528AC" w:rsidP="00032F08" w:rsidRDefault="00E528AC" w14:paraId="48D8542A" wp14:textId="77777777">
            <w:pPr>
              <w:tabs>
                <w:tab w:val="left" w:pos="-720"/>
              </w:tabs>
              <w:suppressAutoHyphens/>
              <w:jc w:val="both"/>
              <w:rPr>
                <w:rFonts w:ascii="Arial" w:hAnsi="Arial" w:cs="Arial"/>
                <w:sz w:val="20"/>
                <w:lang w:val="en-GB"/>
              </w:rPr>
            </w:pPr>
          </w:p>
        </w:tc>
        <w:tc>
          <w:tcPr>
            <w:tcW w:w="461" w:type="pct"/>
            <w:tcMar/>
          </w:tcPr>
          <w:p w:rsidRPr="007E0289" w:rsidR="00E528AC" w:rsidP="00032F08" w:rsidRDefault="00E528AC" w14:paraId="6C835F51" wp14:textId="77777777">
            <w:pPr>
              <w:tabs>
                <w:tab w:val="left" w:pos="-720"/>
              </w:tabs>
              <w:suppressAutoHyphens/>
              <w:jc w:val="both"/>
              <w:rPr>
                <w:rFonts w:ascii="Arial" w:hAnsi="Arial" w:cs="Arial"/>
                <w:sz w:val="20"/>
                <w:lang w:val="en-GB"/>
              </w:rPr>
            </w:pPr>
          </w:p>
        </w:tc>
        <w:tc>
          <w:tcPr>
            <w:tcW w:w="461" w:type="pct"/>
            <w:tcMar/>
          </w:tcPr>
          <w:p w:rsidRPr="007E0289" w:rsidR="00E528AC" w:rsidP="00032F08" w:rsidRDefault="00E528AC" w14:paraId="01654B64" wp14:textId="77777777">
            <w:pPr>
              <w:tabs>
                <w:tab w:val="left" w:pos="-720"/>
              </w:tabs>
              <w:suppressAutoHyphens/>
              <w:jc w:val="both"/>
              <w:rPr>
                <w:rFonts w:ascii="Arial" w:hAnsi="Arial" w:cs="Arial"/>
                <w:sz w:val="20"/>
                <w:lang w:val="en-GB"/>
              </w:rPr>
            </w:pPr>
          </w:p>
        </w:tc>
        <w:tc>
          <w:tcPr>
            <w:tcW w:w="602" w:type="pct"/>
            <w:tcMar/>
          </w:tcPr>
          <w:p w:rsidRPr="007E0289" w:rsidR="00E528AC" w:rsidP="00032F08" w:rsidRDefault="00E528AC" w14:paraId="3F784C44" wp14:textId="77777777">
            <w:pPr>
              <w:tabs>
                <w:tab w:val="left" w:pos="-720"/>
              </w:tabs>
              <w:suppressAutoHyphens/>
              <w:jc w:val="both"/>
              <w:rPr>
                <w:rFonts w:ascii="Arial" w:hAnsi="Arial" w:cs="Arial"/>
                <w:sz w:val="20"/>
                <w:lang w:val="en-GB"/>
              </w:rPr>
            </w:pPr>
          </w:p>
        </w:tc>
        <w:tc>
          <w:tcPr>
            <w:tcW w:w="602" w:type="pct"/>
            <w:tcMar/>
          </w:tcPr>
          <w:p w:rsidRPr="007E0289" w:rsidR="00E528AC" w:rsidP="00032F08" w:rsidRDefault="00E528AC" w14:paraId="6AE3613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B27F588" wp14:textId="77777777">
        <w:tc>
          <w:tcPr>
            <w:tcW w:w="2032" w:type="pct"/>
            <w:tcMar/>
          </w:tcPr>
          <w:p w:rsidRPr="00D36A78" w:rsidR="00FD5CAA" w:rsidRDefault="00FD5CAA" w14:paraId="7C31401D" wp14:textId="77777777">
            <w:pPr>
              <w:tabs>
                <w:tab w:val="left" w:pos="-720"/>
              </w:tabs>
              <w:suppressAutoHyphens/>
              <w:rPr>
                <w:rFonts w:ascii="Arial" w:hAnsi="Arial" w:cs="Arial"/>
                <w:b/>
                <w:sz w:val="20"/>
                <w:lang w:val="en-GB"/>
              </w:rPr>
            </w:pPr>
            <w:r w:rsidRPr="00D36A78">
              <w:rPr>
                <w:rFonts w:ascii="Arial" w:hAnsi="Arial" w:cs="Arial"/>
                <w:b/>
                <w:sz w:val="20"/>
                <w:lang w:val="en-GB"/>
              </w:rPr>
              <w:t>8.1 Public information</w:t>
            </w:r>
          </w:p>
        </w:tc>
        <w:tc>
          <w:tcPr>
            <w:tcW w:w="381" w:type="pct"/>
            <w:tcMar/>
          </w:tcPr>
          <w:p w:rsidRPr="00D36A78" w:rsidR="00FD5CAA" w:rsidP="00032F08" w:rsidRDefault="00FD5CAA" w14:paraId="6C7766D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C4D61F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438CDC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A32EA5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802482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8A2E09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8317ED1" wp14:textId="77777777">
        <w:tc>
          <w:tcPr>
            <w:tcW w:w="2032" w:type="pct"/>
            <w:tcMar/>
          </w:tcPr>
          <w:p w:rsidRPr="00D36A78" w:rsidR="00FD5CAA" w:rsidRDefault="00FD5CAA" w14:paraId="7BB4FE76" wp14:textId="77777777">
            <w:pPr>
              <w:tabs>
                <w:tab w:val="left" w:pos="-720"/>
              </w:tabs>
              <w:suppressAutoHyphens/>
              <w:rPr>
                <w:rFonts w:ascii="Arial" w:hAnsi="Arial" w:cs="Arial"/>
                <w:sz w:val="20"/>
                <w:lang w:val="en-GB"/>
              </w:rPr>
            </w:pPr>
            <w:r w:rsidRPr="00D36A78">
              <w:rPr>
                <w:rFonts w:ascii="Arial" w:hAnsi="Arial" w:cs="Arial"/>
                <w:sz w:val="20"/>
                <w:lang w:val="en-GB"/>
              </w:rPr>
              <w:t>Publicly accessible information</w:t>
            </w:r>
            <w:r>
              <w:rPr>
                <w:rFonts w:ascii="Arial" w:hAnsi="Arial" w:cs="Arial"/>
                <w:sz w:val="20"/>
                <w:lang w:val="en-GB"/>
              </w:rPr>
              <w:t xml:space="preserve"> about schemes, processes, </w:t>
            </w:r>
            <w:proofErr w:type="gramStart"/>
            <w:r>
              <w:rPr>
                <w:rFonts w:ascii="Arial" w:hAnsi="Arial" w:cs="Arial"/>
                <w:sz w:val="20"/>
                <w:lang w:val="en-GB"/>
              </w:rPr>
              <w:t>policies</w:t>
            </w:r>
            <w:proofErr w:type="gramEnd"/>
            <w:r>
              <w:rPr>
                <w:rFonts w:ascii="Arial" w:hAnsi="Arial" w:cs="Arial"/>
                <w:sz w:val="20"/>
                <w:lang w:val="en-GB"/>
              </w:rPr>
              <w:t>, requests for information, complaints and appeals to be available without request</w:t>
            </w:r>
            <w:r w:rsidR="004C374A">
              <w:rPr>
                <w:rFonts w:ascii="Arial" w:hAnsi="Arial" w:cs="Arial"/>
                <w:sz w:val="20"/>
                <w:lang w:val="en-GB"/>
              </w:rPr>
              <w:t xml:space="preserve"> as defined in this clause.</w:t>
            </w:r>
          </w:p>
        </w:tc>
        <w:tc>
          <w:tcPr>
            <w:tcW w:w="381" w:type="pct"/>
            <w:tcMar/>
          </w:tcPr>
          <w:p w:rsidRPr="00D36A78" w:rsidR="00FD5CAA" w:rsidP="00032F08" w:rsidRDefault="00FD5CAA" w14:paraId="65566B25" wp14:textId="77777777">
            <w:pPr>
              <w:tabs>
                <w:tab w:val="left" w:pos="-720"/>
              </w:tabs>
              <w:suppressAutoHyphens/>
              <w:jc w:val="both"/>
              <w:rPr>
                <w:rFonts w:ascii="Arial" w:hAnsi="Arial" w:cs="Arial"/>
                <w:sz w:val="20"/>
                <w:lang w:val="en-GB"/>
              </w:rPr>
            </w:pPr>
            <w:r w:rsidRPr="00D36A78">
              <w:rPr>
                <w:rFonts w:ascii="Arial" w:hAnsi="Arial" w:cs="Arial"/>
                <w:sz w:val="20"/>
                <w:lang w:val="en-GB"/>
              </w:rPr>
              <w:t>8.1.1</w:t>
            </w:r>
          </w:p>
        </w:tc>
        <w:tc>
          <w:tcPr>
            <w:tcW w:w="461" w:type="pct"/>
            <w:tcMar/>
          </w:tcPr>
          <w:p w:rsidRPr="007E0289" w:rsidR="00FD5CAA" w:rsidP="00032F08" w:rsidRDefault="00FD5CAA" w14:paraId="568BD35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952D1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E17C3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FDBAE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922955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7F4940" wp14:textId="77777777">
        <w:tc>
          <w:tcPr>
            <w:tcW w:w="2032" w:type="pct"/>
            <w:tcMar/>
          </w:tcPr>
          <w:p w:rsidRPr="00D36A78" w:rsidR="00FD5CAA" w:rsidRDefault="00FD5CAA" w14:paraId="1383AF16" wp14:textId="77777777">
            <w:pPr>
              <w:tabs>
                <w:tab w:val="left" w:pos="-720"/>
              </w:tabs>
              <w:suppressAutoHyphens/>
              <w:rPr>
                <w:rFonts w:ascii="Arial" w:hAnsi="Arial" w:cs="Arial"/>
                <w:sz w:val="20"/>
                <w:lang w:val="en-GB"/>
              </w:rPr>
            </w:pPr>
            <w:r>
              <w:rPr>
                <w:rFonts w:ascii="Arial" w:hAnsi="Arial" w:cs="Arial"/>
                <w:sz w:val="20"/>
                <w:lang w:val="en-GB"/>
              </w:rPr>
              <w:t xml:space="preserve">Information on geographical areas of operation, certificate status and details of a certified client </w:t>
            </w:r>
            <w:r w:rsidR="00705D17">
              <w:rPr>
                <w:rFonts w:ascii="Arial" w:hAnsi="Arial" w:cs="Arial"/>
                <w:sz w:val="20"/>
                <w:lang w:val="en-GB"/>
              </w:rPr>
              <w:t xml:space="preserve">defined in this clause, </w:t>
            </w:r>
            <w:r>
              <w:rPr>
                <w:rFonts w:ascii="Arial" w:hAnsi="Arial" w:cs="Arial"/>
                <w:sz w:val="20"/>
                <w:lang w:val="en-GB"/>
              </w:rPr>
              <w:t xml:space="preserve">to be made available on request </w:t>
            </w:r>
          </w:p>
        </w:tc>
        <w:tc>
          <w:tcPr>
            <w:tcW w:w="381" w:type="pct"/>
            <w:tcMar/>
          </w:tcPr>
          <w:p w:rsidRPr="00D36A78" w:rsidR="00FD5CAA" w:rsidP="00032F08" w:rsidRDefault="00FD5CAA" w14:paraId="094A7445" wp14:textId="77777777">
            <w:pPr>
              <w:tabs>
                <w:tab w:val="left" w:pos="-720"/>
              </w:tabs>
              <w:suppressAutoHyphens/>
              <w:jc w:val="both"/>
              <w:rPr>
                <w:rFonts w:ascii="Arial" w:hAnsi="Arial" w:cs="Arial"/>
                <w:sz w:val="20"/>
                <w:lang w:val="en-GB"/>
              </w:rPr>
            </w:pPr>
            <w:r>
              <w:rPr>
                <w:rFonts w:ascii="Arial" w:hAnsi="Arial" w:cs="Arial"/>
                <w:sz w:val="20"/>
                <w:lang w:val="en-GB"/>
              </w:rPr>
              <w:t>8.1.2</w:t>
            </w:r>
          </w:p>
        </w:tc>
        <w:tc>
          <w:tcPr>
            <w:tcW w:w="461" w:type="pct"/>
            <w:tcMar/>
          </w:tcPr>
          <w:p w:rsidRPr="007E0289" w:rsidR="00FD5CAA" w:rsidP="00032F08" w:rsidRDefault="00FD5CAA" w14:paraId="6C4B5D5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EB47F2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C602B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8E78C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536E72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EE4CFD8" wp14:textId="77777777">
        <w:tc>
          <w:tcPr>
            <w:tcW w:w="2032" w:type="pct"/>
            <w:tcMar/>
          </w:tcPr>
          <w:p w:rsidRPr="00D36A78" w:rsidR="00FD5CAA" w:rsidRDefault="00FD5CAA" w14:paraId="78680497" wp14:textId="77777777">
            <w:pPr>
              <w:tabs>
                <w:tab w:val="left" w:pos="-720"/>
              </w:tabs>
              <w:suppressAutoHyphens/>
              <w:rPr>
                <w:rFonts w:ascii="Arial" w:hAnsi="Arial" w:cs="Arial"/>
                <w:sz w:val="20"/>
                <w:lang w:val="en-GB"/>
              </w:rPr>
            </w:pPr>
            <w:r w:rsidRPr="00D36A78">
              <w:rPr>
                <w:rFonts w:ascii="Arial" w:hAnsi="Arial" w:cs="Arial"/>
                <w:sz w:val="20"/>
                <w:lang w:val="en-GB"/>
              </w:rPr>
              <w:t xml:space="preserve">Information provided by </w:t>
            </w:r>
            <w:r>
              <w:rPr>
                <w:rFonts w:ascii="Arial" w:hAnsi="Arial" w:cs="Arial"/>
                <w:sz w:val="20"/>
                <w:lang w:val="en-GB"/>
              </w:rPr>
              <w:t>AO</w:t>
            </w:r>
            <w:r w:rsidRPr="00D36A78">
              <w:rPr>
                <w:rFonts w:ascii="Arial" w:hAnsi="Arial" w:cs="Arial"/>
                <w:sz w:val="20"/>
                <w:lang w:val="en-GB"/>
              </w:rPr>
              <w:t xml:space="preserve"> (including advertising) </w:t>
            </w:r>
            <w:r>
              <w:rPr>
                <w:rFonts w:ascii="Arial" w:hAnsi="Arial" w:cs="Arial"/>
                <w:sz w:val="20"/>
                <w:lang w:val="en-GB"/>
              </w:rPr>
              <w:t xml:space="preserve">to be accurate and not </w:t>
            </w:r>
            <w:r w:rsidRPr="00D36A78">
              <w:rPr>
                <w:rFonts w:ascii="Arial" w:hAnsi="Arial" w:cs="Arial"/>
                <w:sz w:val="20"/>
                <w:lang w:val="en-GB"/>
              </w:rPr>
              <w:t>misleading</w:t>
            </w:r>
          </w:p>
        </w:tc>
        <w:tc>
          <w:tcPr>
            <w:tcW w:w="381" w:type="pct"/>
            <w:tcMar/>
          </w:tcPr>
          <w:p w:rsidRPr="00D36A78" w:rsidR="00FD5CAA" w:rsidP="00032F08" w:rsidRDefault="00FD5CAA" w14:paraId="7238D627" wp14:textId="77777777">
            <w:pPr>
              <w:tabs>
                <w:tab w:val="left" w:pos="-720"/>
              </w:tabs>
              <w:suppressAutoHyphens/>
              <w:jc w:val="both"/>
              <w:rPr>
                <w:rFonts w:ascii="Arial" w:hAnsi="Arial" w:cs="Arial"/>
                <w:sz w:val="20"/>
                <w:lang w:val="en-GB"/>
              </w:rPr>
            </w:pPr>
            <w:r w:rsidRPr="00D36A78">
              <w:rPr>
                <w:rFonts w:ascii="Arial" w:hAnsi="Arial" w:cs="Arial"/>
                <w:sz w:val="20"/>
                <w:lang w:val="en-GB"/>
              </w:rPr>
              <w:t>8.1.</w:t>
            </w:r>
            <w:r>
              <w:rPr>
                <w:rFonts w:ascii="Arial" w:hAnsi="Arial" w:cs="Arial"/>
                <w:sz w:val="20"/>
                <w:lang w:val="en-GB"/>
              </w:rPr>
              <w:t>3</w:t>
            </w:r>
          </w:p>
        </w:tc>
        <w:tc>
          <w:tcPr>
            <w:tcW w:w="461" w:type="pct"/>
            <w:tcMar/>
          </w:tcPr>
          <w:p w:rsidRPr="007E0289" w:rsidR="00FD5CAA" w:rsidP="00032F08" w:rsidRDefault="00FD5CAA" w14:paraId="70DB45E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3CFDA3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1DE34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42AB33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68F1CC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0E7E792" wp14:textId="77777777">
        <w:tc>
          <w:tcPr>
            <w:tcW w:w="2032" w:type="pct"/>
            <w:tcMar/>
          </w:tcPr>
          <w:p w:rsidRPr="00D36A78" w:rsidR="00FD5CAA" w:rsidP="00032F08" w:rsidRDefault="00FD5CAA" w14:paraId="28B8B4A9" wp14:textId="77777777">
            <w:pPr>
              <w:tabs>
                <w:tab w:val="left" w:pos="-720"/>
              </w:tabs>
              <w:suppressAutoHyphens/>
              <w:rPr>
                <w:rFonts w:ascii="Arial" w:hAnsi="Arial" w:cs="Arial"/>
                <w:b/>
                <w:sz w:val="20"/>
                <w:lang w:val="en-GB"/>
              </w:rPr>
            </w:pPr>
          </w:p>
        </w:tc>
        <w:tc>
          <w:tcPr>
            <w:tcW w:w="381" w:type="pct"/>
            <w:tcMar/>
          </w:tcPr>
          <w:p w:rsidRPr="00D36A78" w:rsidR="00FD5CAA" w:rsidP="00032F08" w:rsidRDefault="00FD5CAA" w14:paraId="4148676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EFBB0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1C079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CC95B5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BB1447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B928E3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DAE3378" wp14:textId="77777777">
        <w:tc>
          <w:tcPr>
            <w:tcW w:w="2032" w:type="pct"/>
            <w:tcMar/>
          </w:tcPr>
          <w:p w:rsidRPr="00D36A78" w:rsidR="00FD5CAA" w:rsidP="00032F08" w:rsidRDefault="00FD5CAA" w14:paraId="1E5455EB" wp14:textId="77777777">
            <w:pPr>
              <w:tabs>
                <w:tab w:val="left" w:pos="-720"/>
              </w:tabs>
              <w:suppressAutoHyphens/>
              <w:rPr>
                <w:rFonts w:ascii="Arial" w:hAnsi="Arial" w:cs="Arial"/>
                <w:b/>
                <w:sz w:val="20"/>
                <w:lang w:val="en-GB"/>
              </w:rPr>
            </w:pPr>
            <w:r w:rsidRPr="00D36A78">
              <w:rPr>
                <w:rFonts w:ascii="Arial" w:hAnsi="Arial" w:cs="Arial"/>
                <w:b/>
                <w:sz w:val="20"/>
                <w:lang w:val="en-GB"/>
              </w:rPr>
              <w:t xml:space="preserve">8.2 Certification documents </w:t>
            </w:r>
          </w:p>
        </w:tc>
        <w:tc>
          <w:tcPr>
            <w:tcW w:w="381" w:type="pct"/>
            <w:tcMar/>
          </w:tcPr>
          <w:p w:rsidRPr="00D36A78" w:rsidR="00FD5CAA" w:rsidP="00032F08" w:rsidRDefault="00FD5CAA" w14:paraId="18079FA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0115F3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BC631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59666E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E573D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3FC8B8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3E5D2CE" wp14:textId="77777777">
        <w:tc>
          <w:tcPr>
            <w:tcW w:w="2032" w:type="pct"/>
            <w:tcMar/>
          </w:tcPr>
          <w:p w:rsidRPr="00D36A78" w:rsidR="00FD5CAA" w:rsidP="00032F08" w:rsidRDefault="00FD5CAA" w14:paraId="3521CA8B" wp14:textId="77777777">
            <w:pPr>
              <w:tabs>
                <w:tab w:val="left" w:pos="-720"/>
              </w:tabs>
              <w:suppressAutoHyphens/>
              <w:rPr>
                <w:rFonts w:ascii="Arial" w:hAnsi="Arial" w:cs="Arial"/>
                <w:sz w:val="20"/>
                <w:lang w:val="en-GB"/>
              </w:rPr>
            </w:pPr>
            <w:r w:rsidRPr="00D36A78">
              <w:rPr>
                <w:rFonts w:ascii="Arial" w:hAnsi="Arial" w:cs="Arial"/>
                <w:sz w:val="20"/>
                <w:lang w:val="en-GB"/>
              </w:rPr>
              <w:t>Means to provide certification documents to certified clients</w:t>
            </w:r>
          </w:p>
        </w:tc>
        <w:tc>
          <w:tcPr>
            <w:tcW w:w="381" w:type="pct"/>
            <w:tcMar/>
          </w:tcPr>
          <w:p w:rsidRPr="00D36A78" w:rsidR="00FD5CAA" w:rsidP="00032F08" w:rsidRDefault="00FD5CAA" w14:paraId="4B995974" wp14:textId="77777777">
            <w:pPr>
              <w:tabs>
                <w:tab w:val="left" w:pos="-720"/>
              </w:tabs>
              <w:suppressAutoHyphens/>
              <w:jc w:val="both"/>
              <w:rPr>
                <w:rFonts w:ascii="Arial" w:hAnsi="Arial" w:cs="Arial"/>
                <w:sz w:val="20"/>
                <w:lang w:val="en-GB"/>
              </w:rPr>
            </w:pPr>
            <w:r w:rsidRPr="00D36A78">
              <w:rPr>
                <w:rFonts w:ascii="Arial" w:hAnsi="Arial" w:cs="Arial"/>
                <w:sz w:val="20"/>
                <w:lang w:val="en-GB"/>
              </w:rPr>
              <w:t>8.2.1</w:t>
            </w:r>
          </w:p>
        </w:tc>
        <w:tc>
          <w:tcPr>
            <w:tcW w:w="461" w:type="pct"/>
            <w:tcMar/>
          </w:tcPr>
          <w:p w:rsidRPr="007E0289" w:rsidR="00FD5CAA" w:rsidP="00032F08" w:rsidRDefault="00FD5CAA" w14:paraId="760DAE7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9BB15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955E85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A1F79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959290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74E9C04" wp14:textId="77777777">
        <w:tc>
          <w:tcPr>
            <w:tcW w:w="2032" w:type="pct"/>
            <w:tcMar/>
          </w:tcPr>
          <w:p w:rsidRPr="00D36A78" w:rsidR="00FD5CAA" w:rsidRDefault="00FD5CAA" w14:paraId="0F2460E3" wp14:textId="77777777">
            <w:pPr>
              <w:tabs>
                <w:tab w:val="left" w:pos="-720"/>
              </w:tabs>
              <w:suppressAutoHyphens/>
              <w:rPr>
                <w:rFonts w:ascii="Arial" w:hAnsi="Arial" w:cs="Arial"/>
                <w:sz w:val="20"/>
                <w:lang w:val="en-GB"/>
              </w:rPr>
            </w:pPr>
            <w:r w:rsidRPr="00D36A78">
              <w:rPr>
                <w:rFonts w:ascii="Arial" w:hAnsi="Arial" w:cs="Arial"/>
                <w:sz w:val="20"/>
                <w:lang w:val="en-GB"/>
              </w:rPr>
              <w:t>Details of certification document</w:t>
            </w:r>
            <w:r w:rsidR="00FF796D">
              <w:rPr>
                <w:rFonts w:ascii="Arial" w:hAnsi="Arial" w:cs="Arial"/>
                <w:sz w:val="20"/>
                <w:lang w:val="en-GB"/>
              </w:rPr>
              <w:t xml:space="preserve"> as defined in this clause.  </w:t>
            </w:r>
            <w:r w:rsidR="004D71D1">
              <w:rPr>
                <w:rFonts w:ascii="Arial" w:hAnsi="Arial" w:cs="Arial"/>
                <w:sz w:val="20"/>
                <w:lang w:val="en-GB"/>
              </w:rPr>
              <w:t>(See</w:t>
            </w:r>
            <w:r w:rsidR="00FF796D">
              <w:rPr>
                <w:rFonts w:ascii="Arial" w:hAnsi="Arial" w:cs="Arial"/>
                <w:sz w:val="20"/>
                <w:lang w:val="en-GB"/>
              </w:rPr>
              <w:t xml:space="preserve"> also </w:t>
            </w:r>
            <w:r w:rsidR="00191C9A">
              <w:rPr>
                <w:rFonts w:ascii="Arial" w:hAnsi="Arial" w:cs="Arial"/>
                <w:sz w:val="20"/>
                <w:lang w:val="en-GB"/>
              </w:rPr>
              <w:t>N3(ed2):</w:t>
            </w:r>
            <w:r w:rsidR="004D71D1">
              <w:rPr>
                <w:rFonts w:ascii="Arial" w:hAnsi="Arial" w:cs="Arial"/>
                <w:sz w:val="20"/>
                <w:lang w:val="en-GB"/>
              </w:rPr>
              <w:t xml:space="preserve"> Cl </w:t>
            </w:r>
            <w:r w:rsidR="00AD5CA4">
              <w:rPr>
                <w:rFonts w:ascii="Arial" w:hAnsi="Arial" w:cs="Arial"/>
                <w:sz w:val="20"/>
                <w:lang w:val="en-GB"/>
              </w:rPr>
              <w:t>8.2</w:t>
            </w:r>
            <w:r w:rsidR="00FF796D">
              <w:rPr>
                <w:rFonts w:ascii="Arial" w:hAnsi="Arial" w:cs="Arial"/>
                <w:sz w:val="20"/>
                <w:lang w:val="en-GB"/>
              </w:rPr>
              <w:t xml:space="preserve">) </w:t>
            </w:r>
          </w:p>
        </w:tc>
        <w:tc>
          <w:tcPr>
            <w:tcW w:w="381" w:type="pct"/>
            <w:tcMar/>
          </w:tcPr>
          <w:p w:rsidRPr="00D36A78" w:rsidR="00FD5CAA" w:rsidP="00032F08" w:rsidRDefault="00FD5CAA" w14:paraId="122CD1BD" wp14:textId="77777777">
            <w:pPr>
              <w:tabs>
                <w:tab w:val="left" w:pos="-720"/>
              </w:tabs>
              <w:suppressAutoHyphens/>
              <w:jc w:val="both"/>
              <w:rPr>
                <w:rFonts w:ascii="Arial" w:hAnsi="Arial" w:cs="Arial"/>
                <w:sz w:val="20"/>
                <w:lang w:val="en-GB"/>
              </w:rPr>
            </w:pPr>
            <w:r w:rsidRPr="00D36A78">
              <w:rPr>
                <w:rFonts w:ascii="Arial" w:hAnsi="Arial" w:cs="Arial"/>
                <w:sz w:val="20"/>
                <w:lang w:val="en-GB"/>
              </w:rPr>
              <w:t>8.2.</w:t>
            </w:r>
            <w:r>
              <w:rPr>
                <w:rFonts w:ascii="Arial" w:hAnsi="Arial" w:cs="Arial"/>
                <w:sz w:val="20"/>
                <w:lang w:val="en-GB"/>
              </w:rPr>
              <w:t>2</w:t>
            </w:r>
          </w:p>
        </w:tc>
        <w:tc>
          <w:tcPr>
            <w:tcW w:w="461" w:type="pct"/>
            <w:tcMar/>
          </w:tcPr>
          <w:p w:rsidRPr="007E0289" w:rsidR="00FD5CAA" w:rsidP="00032F08" w:rsidRDefault="00FD5CAA" w14:paraId="365386C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2CAAF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8EF44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985FB3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F521B0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47B2103" wp14:textId="77777777">
        <w:tc>
          <w:tcPr>
            <w:tcW w:w="2032" w:type="pct"/>
            <w:tcMar/>
          </w:tcPr>
          <w:p w:rsidRPr="008857D6" w:rsidR="00FD5CAA" w:rsidP="00032F08" w:rsidRDefault="00FD5CAA" w14:paraId="1C7DFABA" wp14:textId="77777777">
            <w:pPr>
              <w:tabs>
                <w:tab w:val="left" w:pos="-720"/>
              </w:tabs>
              <w:suppressAutoHyphens/>
              <w:rPr>
                <w:rFonts w:ascii="Arial" w:hAnsi="Arial" w:cs="Arial"/>
                <w:sz w:val="20"/>
                <w:highlight w:val="lightGray"/>
                <w:lang w:val="en-GB"/>
              </w:rPr>
            </w:pPr>
          </w:p>
        </w:tc>
        <w:tc>
          <w:tcPr>
            <w:tcW w:w="381" w:type="pct"/>
            <w:tcMar/>
          </w:tcPr>
          <w:p w:rsidRPr="008857D6" w:rsidR="00FD5CAA" w:rsidP="00032F08" w:rsidRDefault="00FD5CAA" w14:paraId="415284E4" wp14:textId="77777777">
            <w:pPr>
              <w:tabs>
                <w:tab w:val="left" w:pos="-720"/>
              </w:tabs>
              <w:suppressAutoHyphens/>
              <w:jc w:val="both"/>
              <w:rPr>
                <w:rFonts w:ascii="Arial" w:hAnsi="Arial" w:cs="Arial"/>
                <w:sz w:val="20"/>
                <w:highlight w:val="lightGray"/>
                <w:lang w:val="en-GB"/>
              </w:rPr>
            </w:pPr>
          </w:p>
        </w:tc>
        <w:tc>
          <w:tcPr>
            <w:tcW w:w="461" w:type="pct"/>
            <w:tcMar/>
          </w:tcPr>
          <w:p w:rsidRPr="007E0289" w:rsidR="00FD5CAA" w:rsidP="00032F08" w:rsidRDefault="00FD5CAA" w14:paraId="36A2DEB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347D1D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AE1DF7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84F2E6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87CCB8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AAEF170" wp14:textId="77777777">
        <w:tc>
          <w:tcPr>
            <w:tcW w:w="2032" w:type="pct"/>
            <w:shd w:val="clear" w:color="auto" w:fill="000000" w:themeFill="text1"/>
            <w:tcMar/>
          </w:tcPr>
          <w:p w:rsidRPr="00B42393" w:rsidR="00FD5CAA" w:rsidP="00032F08" w:rsidRDefault="00FD5CAA" w14:paraId="31E855BC"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7E0289" w:rsidR="00FD5CAA" w:rsidP="00032F08" w:rsidRDefault="00FD5CAA" w14:paraId="26F7A8D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CDFBF4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F96438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B253C8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098E6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A377B7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685CBF9" wp14:textId="77777777">
        <w:tc>
          <w:tcPr>
            <w:tcW w:w="2032" w:type="pct"/>
            <w:tcMar/>
          </w:tcPr>
          <w:p w:rsidRPr="00351258" w:rsidR="00F23B2E" w:rsidP="002012F8" w:rsidRDefault="00872D20" w14:paraId="1BC8CEBE" wp14:textId="77777777">
            <w:pPr>
              <w:tabs>
                <w:tab w:val="left" w:pos="-720"/>
              </w:tabs>
              <w:suppressAutoHyphens/>
              <w:rPr>
                <w:rFonts w:ascii="Arial" w:hAnsi="Arial" w:cs="Arial"/>
                <w:b/>
                <w:sz w:val="20"/>
                <w:lang w:val="en-GB"/>
              </w:rPr>
            </w:pPr>
            <w:r w:rsidRPr="00351258">
              <w:rPr>
                <w:rFonts w:ascii="Arial" w:hAnsi="Arial" w:cs="Arial"/>
                <w:b/>
                <w:sz w:val="20"/>
                <w:lang w:val="en-GB"/>
              </w:rPr>
              <w:t>8.1 Public information</w:t>
            </w:r>
          </w:p>
        </w:tc>
        <w:tc>
          <w:tcPr>
            <w:tcW w:w="381" w:type="pct"/>
            <w:tcMar/>
          </w:tcPr>
          <w:p w:rsidRPr="00A24E58" w:rsidR="00F23B2E" w:rsidP="00032F08" w:rsidRDefault="00F23B2E" w14:paraId="25AEEB9C" wp14:textId="77777777">
            <w:pPr>
              <w:tabs>
                <w:tab w:val="left" w:pos="-720"/>
              </w:tabs>
              <w:suppressAutoHyphens/>
              <w:jc w:val="both"/>
              <w:rPr>
                <w:rFonts w:ascii="Arial" w:hAnsi="Arial" w:cs="Arial"/>
                <w:sz w:val="20"/>
                <w:lang w:val="en-GB"/>
              </w:rPr>
            </w:pPr>
          </w:p>
        </w:tc>
        <w:tc>
          <w:tcPr>
            <w:tcW w:w="461" w:type="pct"/>
            <w:tcMar/>
          </w:tcPr>
          <w:p w:rsidRPr="007E0289" w:rsidR="00F23B2E" w:rsidP="00032F08" w:rsidRDefault="00F23B2E" w14:paraId="42246A39" wp14:textId="77777777">
            <w:pPr>
              <w:tabs>
                <w:tab w:val="left" w:pos="-720"/>
              </w:tabs>
              <w:suppressAutoHyphens/>
              <w:jc w:val="both"/>
              <w:rPr>
                <w:rFonts w:ascii="Arial" w:hAnsi="Arial" w:cs="Arial"/>
                <w:sz w:val="20"/>
                <w:lang w:val="en-GB"/>
              </w:rPr>
            </w:pPr>
          </w:p>
        </w:tc>
        <w:tc>
          <w:tcPr>
            <w:tcW w:w="461" w:type="pct"/>
            <w:tcMar/>
          </w:tcPr>
          <w:p w:rsidRPr="007E0289" w:rsidR="00F23B2E" w:rsidP="00032F08" w:rsidRDefault="00F23B2E" w14:paraId="36CAC27D" wp14:textId="77777777">
            <w:pPr>
              <w:tabs>
                <w:tab w:val="left" w:pos="-720"/>
              </w:tabs>
              <w:suppressAutoHyphens/>
              <w:jc w:val="both"/>
              <w:rPr>
                <w:rFonts w:ascii="Arial" w:hAnsi="Arial" w:cs="Arial"/>
                <w:sz w:val="20"/>
                <w:lang w:val="en-GB"/>
              </w:rPr>
            </w:pPr>
          </w:p>
        </w:tc>
        <w:tc>
          <w:tcPr>
            <w:tcW w:w="461" w:type="pct"/>
            <w:tcMar/>
          </w:tcPr>
          <w:p w:rsidRPr="007E0289" w:rsidR="00F23B2E" w:rsidP="00032F08" w:rsidRDefault="00F23B2E" w14:paraId="2EAF0182" wp14:textId="77777777">
            <w:pPr>
              <w:tabs>
                <w:tab w:val="left" w:pos="-720"/>
              </w:tabs>
              <w:suppressAutoHyphens/>
              <w:jc w:val="both"/>
              <w:rPr>
                <w:rFonts w:ascii="Arial" w:hAnsi="Arial" w:cs="Arial"/>
                <w:sz w:val="20"/>
                <w:lang w:val="en-GB"/>
              </w:rPr>
            </w:pPr>
          </w:p>
        </w:tc>
        <w:tc>
          <w:tcPr>
            <w:tcW w:w="602" w:type="pct"/>
            <w:tcMar/>
          </w:tcPr>
          <w:p w:rsidRPr="007E0289" w:rsidR="00F23B2E" w:rsidP="00032F08" w:rsidRDefault="00F23B2E" w14:paraId="22C360CA" wp14:textId="77777777">
            <w:pPr>
              <w:tabs>
                <w:tab w:val="left" w:pos="-720"/>
              </w:tabs>
              <w:suppressAutoHyphens/>
              <w:jc w:val="both"/>
              <w:rPr>
                <w:rFonts w:ascii="Arial" w:hAnsi="Arial" w:cs="Arial"/>
                <w:sz w:val="20"/>
                <w:lang w:val="en-GB"/>
              </w:rPr>
            </w:pPr>
          </w:p>
        </w:tc>
        <w:tc>
          <w:tcPr>
            <w:tcW w:w="602" w:type="pct"/>
            <w:tcMar/>
          </w:tcPr>
          <w:p w:rsidRPr="007E0289" w:rsidR="00F23B2E" w:rsidP="00032F08" w:rsidRDefault="00F23B2E" w14:paraId="5244676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20A6B7F" wp14:textId="77777777">
        <w:tc>
          <w:tcPr>
            <w:tcW w:w="2032" w:type="pct"/>
            <w:tcMar/>
          </w:tcPr>
          <w:p w:rsidRPr="00D36A78" w:rsidR="00872D20" w:rsidRDefault="003F526C" w14:paraId="2F8A725A" wp14:textId="77777777">
            <w:pPr>
              <w:tabs>
                <w:tab w:val="left" w:pos="-720"/>
              </w:tabs>
              <w:suppressAutoHyphens/>
              <w:rPr>
                <w:rFonts w:ascii="Arial" w:hAnsi="Arial" w:cs="Arial"/>
                <w:sz w:val="20"/>
                <w:lang w:val="en-GB"/>
              </w:rPr>
            </w:pPr>
            <w:r w:rsidRPr="003F526C">
              <w:rPr>
                <w:rFonts w:ascii="Arial" w:hAnsi="Arial" w:cs="Arial"/>
                <w:sz w:val="20"/>
                <w:lang w:val="en-GB"/>
              </w:rPr>
              <w:t>Where appropriate, the A</w:t>
            </w:r>
            <w:r>
              <w:rPr>
                <w:rFonts w:ascii="Arial" w:hAnsi="Arial" w:cs="Arial"/>
                <w:sz w:val="20"/>
                <w:lang w:val="en-GB"/>
              </w:rPr>
              <w:t>O</w:t>
            </w:r>
            <w:r w:rsidRPr="003F526C">
              <w:rPr>
                <w:rFonts w:ascii="Arial" w:hAnsi="Arial" w:cs="Arial"/>
                <w:sz w:val="20"/>
                <w:lang w:val="en-GB"/>
              </w:rPr>
              <w:t xml:space="preserve"> must comply with specified R</w:t>
            </w:r>
            <w:r>
              <w:rPr>
                <w:rFonts w:ascii="Arial" w:hAnsi="Arial" w:cs="Arial"/>
                <w:sz w:val="20"/>
                <w:lang w:val="en-GB"/>
              </w:rPr>
              <w:t>A re</w:t>
            </w:r>
            <w:r w:rsidRPr="003F526C">
              <w:rPr>
                <w:rFonts w:ascii="Arial" w:hAnsi="Arial" w:cs="Arial"/>
                <w:sz w:val="20"/>
                <w:lang w:val="en-GB"/>
              </w:rPr>
              <w:t>quirements for the method of making information on the certified manufacturers publically accessible.</w:t>
            </w:r>
          </w:p>
        </w:tc>
        <w:tc>
          <w:tcPr>
            <w:tcW w:w="381" w:type="pct"/>
            <w:tcMar/>
          </w:tcPr>
          <w:p w:rsidRPr="00A24E58" w:rsidR="00872D20" w:rsidP="00032F08" w:rsidRDefault="00872D20" w14:paraId="67B1179B" wp14:textId="77777777">
            <w:pPr>
              <w:tabs>
                <w:tab w:val="left" w:pos="-720"/>
              </w:tabs>
              <w:suppressAutoHyphens/>
              <w:jc w:val="both"/>
              <w:rPr>
                <w:rFonts w:ascii="Arial" w:hAnsi="Arial" w:cs="Arial"/>
                <w:sz w:val="20"/>
                <w:lang w:val="en-GB"/>
              </w:rPr>
            </w:pPr>
            <w:r>
              <w:rPr>
                <w:rFonts w:ascii="Arial" w:hAnsi="Arial" w:cs="Arial"/>
                <w:sz w:val="20"/>
                <w:lang w:val="en-GB"/>
              </w:rPr>
              <w:t>8.1</w:t>
            </w:r>
            <w:r w:rsidR="003F526C">
              <w:rPr>
                <w:rFonts w:ascii="Arial" w:hAnsi="Arial" w:cs="Arial"/>
                <w:sz w:val="20"/>
                <w:lang w:val="en-GB"/>
              </w:rPr>
              <w:t>.1</w:t>
            </w:r>
          </w:p>
        </w:tc>
        <w:tc>
          <w:tcPr>
            <w:tcW w:w="461" w:type="pct"/>
            <w:tcMar/>
          </w:tcPr>
          <w:p w:rsidRPr="007E0289" w:rsidR="00872D20" w:rsidP="00032F08" w:rsidRDefault="00872D20" w14:paraId="49871886" wp14:textId="77777777">
            <w:pPr>
              <w:tabs>
                <w:tab w:val="left" w:pos="-720"/>
              </w:tabs>
              <w:suppressAutoHyphens/>
              <w:jc w:val="both"/>
              <w:rPr>
                <w:rFonts w:ascii="Arial" w:hAnsi="Arial" w:cs="Arial"/>
                <w:sz w:val="20"/>
                <w:lang w:val="en-GB"/>
              </w:rPr>
            </w:pPr>
          </w:p>
        </w:tc>
        <w:tc>
          <w:tcPr>
            <w:tcW w:w="461" w:type="pct"/>
            <w:tcMar/>
          </w:tcPr>
          <w:p w:rsidRPr="007E0289" w:rsidR="00872D20" w:rsidP="00032F08" w:rsidRDefault="00872D20" w14:paraId="2AC7C029" wp14:textId="77777777">
            <w:pPr>
              <w:tabs>
                <w:tab w:val="left" w:pos="-720"/>
              </w:tabs>
              <w:suppressAutoHyphens/>
              <w:jc w:val="both"/>
              <w:rPr>
                <w:rFonts w:ascii="Arial" w:hAnsi="Arial" w:cs="Arial"/>
                <w:sz w:val="20"/>
                <w:lang w:val="en-GB"/>
              </w:rPr>
            </w:pPr>
          </w:p>
        </w:tc>
        <w:tc>
          <w:tcPr>
            <w:tcW w:w="461" w:type="pct"/>
            <w:tcMar/>
          </w:tcPr>
          <w:p w:rsidRPr="007E0289" w:rsidR="00872D20" w:rsidP="00032F08" w:rsidRDefault="00872D20" w14:paraId="3BD1ED56" wp14:textId="77777777">
            <w:pPr>
              <w:tabs>
                <w:tab w:val="left" w:pos="-720"/>
              </w:tabs>
              <w:suppressAutoHyphens/>
              <w:jc w:val="both"/>
              <w:rPr>
                <w:rFonts w:ascii="Arial" w:hAnsi="Arial" w:cs="Arial"/>
                <w:sz w:val="20"/>
                <w:lang w:val="en-GB"/>
              </w:rPr>
            </w:pPr>
          </w:p>
        </w:tc>
        <w:tc>
          <w:tcPr>
            <w:tcW w:w="602" w:type="pct"/>
            <w:tcMar/>
          </w:tcPr>
          <w:p w:rsidRPr="007E0289" w:rsidR="00872D20" w:rsidP="00032F08" w:rsidRDefault="00872D20" w14:paraId="6E29E5B4" wp14:textId="77777777">
            <w:pPr>
              <w:tabs>
                <w:tab w:val="left" w:pos="-720"/>
              </w:tabs>
              <w:suppressAutoHyphens/>
              <w:jc w:val="both"/>
              <w:rPr>
                <w:rFonts w:ascii="Arial" w:hAnsi="Arial" w:cs="Arial"/>
                <w:sz w:val="20"/>
                <w:lang w:val="en-GB"/>
              </w:rPr>
            </w:pPr>
          </w:p>
        </w:tc>
        <w:tc>
          <w:tcPr>
            <w:tcW w:w="602" w:type="pct"/>
            <w:tcMar/>
          </w:tcPr>
          <w:p w:rsidRPr="007E0289" w:rsidR="00872D20" w:rsidP="00032F08" w:rsidRDefault="00872D20" w14:paraId="0486D37F"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433FB565" wp14:textId="77777777">
        <w:tc>
          <w:tcPr>
            <w:tcW w:w="2032" w:type="pct"/>
            <w:tcMar/>
          </w:tcPr>
          <w:p w:rsidRPr="00872D20" w:rsidR="00C2187E" w:rsidP="002012F8" w:rsidRDefault="00C2187E" w14:paraId="51643681" wp14:textId="77777777">
            <w:pPr>
              <w:tabs>
                <w:tab w:val="left" w:pos="-720"/>
              </w:tabs>
              <w:suppressAutoHyphens/>
              <w:rPr>
                <w:rFonts w:ascii="Arial" w:hAnsi="Arial" w:cs="Arial"/>
                <w:b/>
                <w:sz w:val="20"/>
                <w:lang w:val="en-GB"/>
              </w:rPr>
            </w:pPr>
          </w:p>
        </w:tc>
        <w:tc>
          <w:tcPr>
            <w:tcW w:w="381" w:type="pct"/>
            <w:tcMar/>
          </w:tcPr>
          <w:p w:rsidRPr="00A24E58" w:rsidR="00C2187E" w:rsidP="00032F08" w:rsidRDefault="00C2187E" w14:paraId="0BDDEA17"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77CBE86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0AA8F23"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4E4D0102"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521DC0F4"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533C201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A592F1A" wp14:textId="77777777">
        <w:tc>
          <w:tcPr>
            <w:tcW w:w="2032" w:type="pct"/>
            <w:tcMar/>
          </w:tcPr>
          <w:p w:rsidRPr="00351258" w:rsidR="00872D20" w:rsidP="002012F8" w:rsidRDefault="00872D20" w14:paraId="07771609" wp14:textId="77777777">
            <w:pPr>
              <w:tabs>
                <w:tab w:val="left" w:pos="-720"/>
              </w:tabs>
              <w:suppressAutoHyphens/>
              <w:rPr>
                <w:rFonts w:ascii="Arial" w:hAnsi="Arial" w:cs="Arial"/>
                <w:b/>
                <w:sz w:val="20"/>
                <w:lang w:val="en-GB"/>
              </w:rPr>
            </w:pPr>
            <w:r w:rsidRPr="00351258">
              <w:rPr>
                <w:rFonts w:ascii="Arial" w:hAnsi="Arial" w:cs="Arial"/>
                <w:b/>
                <w:sz w:val="20"/>
                <w:lang w:val="en-GB"/>
              </w:rPr>
              <w:t>8.2 Certification documents</w:t>
            </w:r>
          </w:p>
        </w:tc>
        <w:tc>
          <w:tcPr>
            <w:tcW w:w="381" w:type="pct"/>
            <w:tcMar/>
          </w:tcPr>
          <w:p w:rsidRPr="00A24E58" w:rsidR="00872D20" w:rsidP="00032F08" w:rsidRDefault="00872D20" w14:paraId="6152D71A" wp14:textId="77777777">
            <w:pPr>
              <w:tabs>
                <w:tab w:val="left" w:pos="-720"/>
              </w:tabs>
              <w:suppressAutoHyphens/>
              <w:jc w:val="both"/>
              <w:rPr>
                <w:rFonts w:ascii="Arial" w:hAnsi="Arial" w:cs="Arial"/>
                <w:sz w:val="20"/>
                <w:lang w:val="en-GB"/>
              </w:rPr>
            </w:pPr>
          </w:p>
        </w:tc>
        <w:tc>
          <w:tcPr>
            <w:tcW w:w="461" w:type="pct"/>
            <w:tcMar/>
          </w:tcPr>
          <w:p w:rsidRPr="007E0289" w:rsidR="00872D20" w:rsidP="00032F08" w:rsidRDefault="00872D20" w14:paraId="6E0B0A63" wp14:textId="77777777">
            <w:pPr>
              <w:tabs>
                <w:tab w:val="left" w:pos="-720"/>
              </w:tabs>
              <w:suppressAutoHyphens/>
              <w:jc w:val="both"/>
              <w:rPr>
                <w:rFonts w:ascii="Arial" w:hAnsi="Arial" w:cs="Arial"/>
                <w:sz w:val="20"/>
                <w:lang w:val="en-GB"/>
              </w:rPr>
            </w:pPr>
          </w:p>
        </w:tc>
        <w:tc>
          <w:tcPr>
            <w:tcW w:w="461" w:type="pct"/>
            <w:tcMar/>
          </w:tcPr>
          <w:p w:rsidRPr="007E0289" w:rsidR="00872D20" w:rsidP="00032F08" w:rsidRDefault="00872D20" w14:paraId="65803923" wp14:textId="77777777">
            <w:pPr>
              <w:tabs>
                <w:tab w:val="left" w:pos="-720"/>
              </w:tabs>
              <w:suppressAutoHyphens/>
              <w:jc w:val="both"/>
              <w:rPr>
                <w:rFonts w:ascii="Arial" w:hAnsi="Arial" w:cs="Arial"/>
                <w:sz w:val="20"/>
                <w:lang w:val="en-GB"/>
              </w:rPr>
            </w:pPr>
          </w:p>
        </w:tc>
        <w:tc>
          <w:tcPr>
            <w:tcW w:w="461" w:type="pct"/>
            <w:tcMar/>
          </w:tcPr>
          <w:p w:rsidRPr="007E0289" w:rsidR="00872D20" w:rsidP="00032F08" w:rsidRDefault="00872D20" w14:paraId="7F2612E7" wp14:textId="77777777">
            <w:pPr>
              <w:tabs>
                <w:tab w:val="left" w:pos="-720"/>
              </w:tabs>
              <w:suppressAutoHyphens/>
              <w:jc w:val="both"/>
              <w:rPr>
                <w:rFonts w:ascii="Arial" w:hAnsi="Arial" w:cs="Arial"/>
                <w:sz w:val="20"/>
                <w:lang w:val="en-GB"/>
              </w:rPr>
            </w:pPr>
          </w:p>
        </w:tc>
        <w:tc>
          <w:tcPr>
            <w:tcW w:w="602" w:type="pct"/>
            <w:tcMar/>
          </w:tcPr>
          <w:p w:rsidRPr="007E0289" w:rsidR="00872D20" w:rsidP="00032F08" w:rsidRDefault="00872D20" w14:paraId="5ECAE9C8" wp14:textId="77777777">
            <w:pPr>
              <w:tabs>
                <w:tab w:val="left" w:pos="-720"/>
              </w:tabs>
              <w:suppressAutoHyphens/>
              <w:jc w:val="both"/>
              <w:rPr>
                <w:rFonts w:ascii="Arial" w:hAnsi="Arial" w:cs="Arial"/>
                <w:sz w:val="20"/>
                <w:lang w:val="en-GB"/>
              </w:rPr>
            </w:pPr>
          </w:p>
        </w:tc>
        <w:tc>
          <w:tcPr>
            <w:tcW w:w="602" w:type="pct"/>
            <w:tcMar/>
          </w:tcPr>
          <w:p w:rsidRPr="007E0289" w:rsidR="00872D20" w:rsidP="00032F08" w:rsidRDefault="00872D20" w14:paraId="5E078B7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D4F6968" wp14:textId="77777777">
        <w:tc>
          <w:tcPr>
            <w:tcW w:w="2032" w:type="pct"/>
            <w:tcMar/>
          </w:tcPr>
          <w:p w:rsidRPr="00D36A78" w:rsidR="00FD5CAA" w:rsidRDefault="00FD5CAA" w14:paraId="06B5F446" wp14:textId="77777777">
            <w:pPr>
              <w:tabs>
                <w:tab w:val="left" w:pos="-720"/>
              </w:tabs>
              <w:suppressAutoHyphens/>
              <w:rPr>
                <w:rFonts w:ascii="Arial" w:hAnsi="Arial" w:cs="Arial"/>
                <w:sz w:val="20"/>
                <w:lang w:val="en-GB"/>
              </w:rPr>
            </w:pPr>
            <w:r w:rsidRPr="00D36A78">
              <w:rPr>
                <w:rFonts w:ascii="Arial" w:hAnsi="Arial" w:cs="Arial"/>
                <w:sz w:val="20"/>
                <w:lang w:val="en-GB"/>
              </w:rPr>
              <w:t>Audit reports and certificates conform to RA requirements</w:t>
            </w:r>
            <w:r w:rsidR="001C2FD4">
              <w:rPr>
                <w:rFonts w:ascii="Arial" w:hAnsi="Arial" w:cs="Arial"/>
                <w:sz w:val="20"/>
                <w:lang w:val="en-GB"/>
              </w:rPr>
              <w:t xml:space="preserve"> </w:t>
            </w:r>
            <w:r w:rsidR="004D71D1">
              <w:rPr>
                <w:rFonts w:ascii="Arial" w:hAnsi="Arial" w:cs="Arial"/>
                <w:sz w:val="20"/>
                <w:lang w:val="en-GB"/>
              </w:rPr>
              <w:t>(See</w:t>
            </w:r>
            <w:r w:rsidR="003A4E2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w:t>
            </w:r>
            <w:r w:rsidR="004D71D1">
              <w:rPr>
                <w:rFonts w:ascii="Arial" w:hAnsi="Arial" w:cs="Arial"/>
                <w:sz w:val="20"/>
                <w:lang w:val="en-GB"/>
              </w:rPr>
              <w:t xml:space="preserve"> </w:t>
            </w:r>
            <w:r w:rsidR="003A4E25">
              <w:rPr>
                <w:rFonts w:ascii="Arial" w:hAnsi="Arial" w:cs="Arial"/>
                <w:sz w:val="20"/>
                <w:lang w:val="en-GB"/>
              </w:rPr>
              <w:t>6.1.4,</w:t>
            </w:r>
            <w:r w:rsidR="00FF796D">
              <w:rPr>
                <w:rFonts w:ascii="Arial" w:hAnsi="Arial" w:cs="Arial"/>
                <w:sz w:val="20"/>
                <w:lang w:val="en-GB"/>
              </w:rPr>
              <w:t xml:space="preserve"> </w:t>
            </w:r>
            <w:hyperlink w:history="1" r:id="rId21">
              <w:r w:rsidRPr="00FF796D" w:rsidR="00FF796D">
                <w:rPr>
                  <w:rStyle w:val="Hyperlink"/>
                  <w:rFonts w:ascii="Arial" w:hAnsi="Arial" w:cs="Arial"/>
                  <w:sz w:val="20"/>
                  <w:lang w:val="en-GB"/>
                </w:rPr>
                <w:t>MDSAP AU P0019</w:t>
              </w:r>
            </w:hyperlink>
            <w:r w:rsidR="00FF796D">
              <w:rPr>
                <w:rFonts w:ascii="Arial" w:hAnsi="Arial" w:cs="Arial"/>
                <w:sz w:val="20"/>
                <w:lang w:val="en-GB"/>
              </w:rPr>
              <w:t xml:space="preserve">, </w:t>
            </w:r>
            <w:hyperlink w:history="1" r:id="rId22">
              <w:r w:rsidRPr="00FF796D" w:rsidR="00FF796D">
                <w:rPr>
                  <w:rStyle w:val="Hyperlink"/>
                  <w:rFonts w:ascii="Arial" w:hAnsi="Arial" w:cs="Arial"/>
                  <w:sz w:val="20"/>
                  <w:lang w:val="en-GB"/>
                </w:rPr>
                <w:t>MDSAP AU F0019.1</w:t>
              </w:r>
            </w:hyperlink>
            <w:r w:rsidR="00FF796D">
              <w:rPr>
                <w:rFonts w:ascii="Arial" w:hAnsi="Arial" w:cs="Arial"/>
                <w:sz w:val="20"/>
                <w:lang w:val="en-GB"/>
              </w:rPr>
              <w:t xml:space="preserve">, </w:t>
            </w:r>
            <w:hyperlink w:history="1" r:id="rId23">
              <w:r w:rsidRPr="00FF796D" w:rsidR="00FF796D">
                <w:rPr>
                  <w:rStyle w:val="Hyperlink"/>
                  <w:rFonts w:ascii="Arial" w:hAnsi="Arial" w:cs="Arial"/>
                  <w:sz w:val="20"/>
                  <w:lang w:val="en-GB"/>
                </w:rPr>
                <w:t>MDSAP AU F0019.2</w:t>
              </w:r>
            </w:hyperlink>
            <w:r w:rsidR="00FF796D">
              <w:rPr>
                <w:rFonts w:ascii="Arial" w:hAnsi="Arial" w:cs="Arial"/>
                <w:sz w:val="20"/>
                <w:lang w:val="en-GB"/>
              </w:rPr>
              <w:t xml:space="preserve">, </w:t>
            </w:r>
            <w:hyperlink w:history="1" r:id="rId24">
              <w:r w:rsidRPr="00FF796D" w:rsidR="00FF796D">
                <w:rPr>
                  <w:rStyle w:val="Hyperlink"/>
                  <w:rFonts w:ascii="Arial" w:hAnsi="Arial" w:cs="Arial"/>
                  <w:sz w:val="20"/>
                  <w:lang w:val="en-GB"/>
                </w:rPr>
                <w:t>MDSAP AU G0019.3</w:t>
              </w:r>
            </w:hyperlink>
            <w:r w:rsidR="00FF796D">
              <w:rPr>
                <w:rFonts w:ascii="Arial" w:hAnsi="Arial" w:cs="Arial"/>
                <w:sz w:val="20"/>
                <w:lang w:val="en-GB"/>
              </w:rPr>
              <w:t xml:space="preserve">, </w:t>
            </w:r>
            <w:hyperlink w:history="1" r:id="rId25">
              <w:r w:rsidRPr="00FF796D" w:rsidR="00FF796D">
                <w:rPr>
                  <w:rStyle w:val="Hyperlink"/>
                  <w:rFonts w:ascii="Arial" w:hAnsi="Arial" w:cs="Arial"/>
                  <w:sz w:val="20"/>
                  <w:lang w:val="en-GB"/>
                </w:rPr>
                <w:t>MDSAP AU G0019.4</w:t>
              </w:r>
            </w:hyperlink>
            <w:r w:rsidR="00FF796D">
              <w:rPr>
                <w:rFonts w:ascii="Arial" w:hAnsi="Arial" w:cs="Arial"/>
                <w:sz w:val="20"/>
                <w:lang w:val="en-GB"/>
              </w:rPr>
              <w:t xml:space="preserve">, </w:t>
            </w:r>
            <w:hyperlink w:history="1" r:id="rId26">
              <w:r w:rsidR="00FF796D">
                <w:rPr>
                  <w:rStyle w:val="Hyperlink"/>
                  <w:rFonts w:ascii="Arial" w:hAnsi="Arial" w:cs="Arial"/>
                  <w:sz w:val="20"/>
                  <w:lang w:val="en-GB"/>
                </w:rPr>
                <w:t>MDSAP AU P0026</w:t>
              </w:r>
            </w:hyperlink>
            <w:r w:rsidR="00FF796D">
              <w:rPr>
                <w:rFonts w:ascii="Arial" w:hAnsi="Arial" w:cs="Arial"/>
                <w:sz w:val="20"/>
                <w:lang w:val="en-GB"/>
              </w:rPr>
              <w:t>)</w:t>
            </w:r>
          </w:p>
        </w:tc>
        <w:tc>
          <w:tcPr>
            <w:tcW w:w="381" w:type="pct"/>
            <w:tcMar/>
          </w:tcPr>
          <w:p w:rsidRPr="00A24E58" w:rsidR="00FD5CAA" w:rsidP="00032F08" w:rsidRDefault="00FD5CAA" w14:paraId="461B6973" wp14:textId="77777777">
            <w:pPr>
              <w:tabs>
                <w:tab w:val="left" w:pos="-720"/>
              </w:tabs>
              <w:suppressAutoHyphens/>
              <w:jc w:val="both"/>
              <w:rPr>
                <w:rFonts w:ascii="Arial" w:hAnsi="Arial" w:cs="Arial"/>
                <w:sz w:val="20"/>
                <w:lang w:val="en-GB"/>
              </w:rPr>
            </w:pPr>
            <w:r w:rsidRPr="00A24E58">
              <w:rPr>
                <w:rFonts w:ascii="Arial" w:hAnsi="Arial" w:cs="Arial"/>
                <w:sz w:val="20"/>
                <w:lang w:val="en-GB"/>
              </w:rPr>
              <w:t>8.2.1</w:t>
            </w:r>
          </w:p>
        </w:tc>
        <w:tc>
          <w:tcPr>
            <w:tcW w:w="461" w:type="pct"/>
            <w:tcMar/>
          </w:tcPr>
          <w:p w:rsidRPr="007E0289" w:rsidR="00FD5CAA" w:rsidP="00032F08" w:rsidRDefault="00FD5CAA" w14:paraId="1D22616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820AA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A9953B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918357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44A9B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216707B" wp14:textId="77777777">
        <w:tc>
          <w:tcPr>
            <w:tcW w:w="2032" w:type="pct"/>
            <w:tcMar/>
          </w:tcPr>
          <w:p w:rsidRPr="00D36A78" w:rsidR="00FD5CAA" w:rsidRDefault="00FD5CAA" w14:paraId="3B55C803" wp14:textId="77777777">
            <w:pPr>
              <w:tabs>
                <w:tab w:val="left" w:pos="-720"/>
              </w:tabs>
              <w:suppressAutoHyphens/>
              <w:rPr>
                <w:rFonts w:ascii="Arial" w:hAnsi="Arial" w:cs="Arial"/>
                <w:sz w:val="20"/>
                <w:lang w:val="en-GB"/>
              </w:rPr>
            </w:pPr>
            <w:r w:rsidRPr="00D36A78">
              <w:rPr>
                <w:rFonts w:ascii="Arial" w:hAnsi="Arial" w:cs="Arial"/>
                <w:sz w:val="20"/>
                <w:lang w:val="en-GB"/>
              </w:rPr>
              <w:t>Certificate must reflect the scope of the audit,</w:t>
            </w:r>
            <w:r>
              <w:rPr>
                <w:color w:val="000000"/>
              </w:rPr>
              <w:t xml:space="preserve"> </w:t>
            </w:r>
            <w:r w:rsidRPr="00581221">
              <w:rPr>
                <w:rFonts w:ascii="Arial" w:hAnsi="Arial" w:cs="Arial"/>
                <w:sz w:val="20"/>
              </w:rPr>
              <w:t>audit criteria and the scope of the certifications</w:t>
            </w:r>
            <w:r w:rsidRPr="00581221">
              <w:rPr>
                <w:rFonts w:ascii="Arial" w:hAnsi="Arial" w:cs="Arial"/>
                <w:sz w:val="20"/>
                <w:lang w:val="en-GB"/>
              </w:rPr>
              <w:t>,</w:t>
            </w:r>
            <w:r>
              <w:rPr>
                <w:rFonts w:ascii="Arial" w:hAnsi="Arial" w:cs="Arial"/>
                <w:sz w:val="20"/>
                <w:lang w:val="en-GB"/>
              </w:rPr>
              <w:t xml:space="preserve"> </w:t>
            </w:r>
            <w:r w:rsidRPr="00D36A78">
              <w:rPr>
                <w:rFonts w:ascii="Arial" w:hAnsi="Arial" w:cs="Arial"/>
                <w:sz w:val="20"/>
                <w:lang w:val="en-GB"/>
              </w:rPr>
              <w:t>including regulations covered. Certificate shall not exclude part</w:t>
            </w:r>
            <w:r w:rsidR="00FF3539">
              <w:rPr>
                <w:rFonts w:ascii="Arial" w:hAnsi="Arial" w:cs="Arial"/>
                <w:sz w:val="20"/>
                <w:lang w:val="en-GB"/>
              </w:rPr>
              <w:t>s</w:t>
            </w:r>
            <w:r w:rsidRPr="00D36A78">
              <w:rPr>
                <w:rFonts w:ascii="Arial" w:hAnsi="Arial" w:cs="Arial"/>
                <w:sz w:val="20"/>
                <w:lang w:val="en-GB"/>
              </w:rPr>
              <w:t xml:space="preserve"> of processes, products or services from scope of certification</w:t>
            </w:r>
            <w:r w:rsidR="00FF3539">
              <w:rPr>
                <w:rFonts w:ascii="Arial" w:hAnsi="Arial" w:cs="Arial"/>
                <w:sz w:val="20"/>
                <w:lang w:val="en-GB"/>
              </w:rPr>
              <w:t xml:space="preserve"> unless permitted by regulation.</w:t>
            </w:r>
          </w:p>
        </w:tc>
        <w:tc>
          <w:tcPr>
            <w:tcW w:w="381" w:type="pct"/>
            <w:tcMar/>
          </w:tcPr>
          <w:p w:rsidRPr="00A24E58" w:rsidR="00FD5CAA" w:rsidP="00032F08" w:rsidRDefault="00FD5CAA" w14:paraId="24525E7A" wp14:textId="77777777">
            <w:pPr>
              <w:tabs>
                <w:tab w:val="left" w:pos="-720"/>
              </w:tabs>
              <w:suppressAutoHyphens/>
              <w:jc w:val="both"/>
              <w:rPr>
                <w:rFonts w:ascii="Arial" w:hAnsi="Arial" w:cs="Arial"/>
                <w:sz w:val="20"/>
                <w:lang w:val="en-GB"/>
              </w:rPr>
            </w:pPr>
            <w:r w:rsidRPr="00A24E58">
              <w:rPr>
                <w:rFonts w:ascii="Arial" w:hAnsi="Arial" w:cs="Arial"/>
                <w:sz w:val="20"/>
                <w:lang w:val="en-GB"/>
              </w:rPr>
              <w:t>8.2.2</w:t>
            </w:r>
          </w:p>
        </w:tc>
        <w:tc>
          <w:tcPr>
            <w:tcW w:w="461" w:type="pct"/>
            <w:tcMar/>
          </w:tcPr>
          <w:p w:rsidRPr="007E0289" w:rsidR="00FD5CAA" w:rsidP="00032F08" w:rsidRDefault="00FD5CAA" w14:paraId="4375995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2CB34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A971AD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E4E85D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C009A5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8DCB8F7" wp14:textId="77777777">
        <w:tc>
          <w:tcPr>
            <w:tcW w:w="2032" w:type="pct"/>
            <w:tcMar/>
          </w:tcPr>
          <w:p w:rsidRPr="007E0289" w:rsidR="00FD5CAA" w:rsidP="00032F08" w:rsidRDefault="00FD5CAA" w14:paraId="6416B0FC"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051EBC0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9823EE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C1A9C6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6EB22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42D48B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ED151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463ABD3" wp14:textId="77777777">
        <w:tc>
          <w:tcPr>
            <w:tcW w:w="2032" w:type="pct"/>
            <w:shd w:val="clear" w:color="auto" w:fill="C6D9F1" w:themeFill="text2" w:themeFillTint="33"/>
            <w:tcMar/>
          </w:tcPr>
          <w:p w:rsidRPr="00D36A78" w:rsidR="00FD5CAA" w:rsidP="00351258" w:rsidRDefault="00FD5CAA" w14:paraId="4E9E9C3B" wp14:textId="77777777">
            <w:pPr>
              <w:keepNext/>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D36A78" w:rsidR="00FD5CAA" w:rsidP="00351258" w:rsidRDefault="00FD5CAA" w14:paraId="56B73A94"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04165889"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012247C8"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7099B7D1" wp14:textId="77777777">
            <w:pPr>
              <w:keepNext/>
              <w:tabs>
                <w:tab w:val="left" w:pos="-720"/>
              </w:tabs>
              <w:suppressAutoHyphens/>
              <w:jc w:val="both"/>
              <w:rPr>
                <w:rFonts w:ascii="Arial" w:hAnsi="Arial" w:cs="Arial"/>
                <w:sz w:val="20"/>
                <w:lang w:val="en-GB"/>
              </w:rPr>
            </w:pPr>
          </w:p>
        </w:tc>
        <w:tc>
          <w:tcPr>
            <w:tcW w:w="602" w:type="pct"/>
            <w:tcMar/>
          </w:tcPr>
          <w:p w:rsidRPr="007E0289" w:rsidR="00FD5CAA" w:rsidP="00351258" w:rsidRDefault="00FD5CAA" w14:paraId="72241D2F" wp14:textId="77777777">
            <w:pPr>
              <w:keepNext/>
              <w:tabs>
                <w:tab w:val="left" w:pos="-720"/>
              </w:tabs>
              <w:suppressAutoHyphens/>
              <w:jc w:val="both"/>
              <w:rPr>
                <w:rFonts w:ascii="Arial" w:hAnsi="Arial" w:cs="Arial"/>
                <w:sz w:val="20"/>
                <w:lang w:val="en-GB"/>
              </w:rPr>
            </w:pPr>
          </w:p>
        </w:tc>
        <w:tc>
          <w:tcPr>
            <w:tcW w:w="602" w:type="pct"/>
            <w:tcMar/>
          </w:tcPr>
          <w:p w:rsidRPr="007E0289" w:rsidR="00FD5CAA" w:rsidP="00351258" w:rsidRDefault="00FD5CAA" w14:paraId="5EEAC298"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0EBC1F18" wp14:textId="77777777">
        <w:tc>
          <w:tcPr>
            <w:tcW w:w="2032" w:type="pct"/>
            <w:tcMar/>
          </w:tcPr>
          <w:p w:rsidRPr="00D36A78" w:rsidR="00FD5CAA" w:rsidP="00351258" w:rsidRDefault="00FD5CAA" w14:paraId="40999972" wp14:textId="77777777">
            <w:pPr>
              <w:keepNext/>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3</w:t>
            </w:r>
            <w:r w:rsidRPr="00D36A78">
              <w:rPr>
                <w:rFonts w:ascii="Arial" w:hAnsi="Arial" w:cs="Arial"/>
                <w:b/>
                <w:sz w:val="20"/>
                <w:lang w:val="en-GB"/>
              </w:rPr>
              <w:t xml:space="preserve"> Reference to certification and use of marks</w:t>
            </w:r>
          </w:p>
        </w:tc>
        <w:tc>
          <w:tcPr>
            <w:tcW w:w="381" w:type="pct"/>
            <w:tcMar/>
          </w:tcPr>
          <w:p w:rsidRPr="00D36A78" w:rsidR="00FD5CAA" w:rsidP="00351258" w:rsidRDefault="00FD5CAA" w14:paraId="38D1B4C6"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16348AF1"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723390F6" wp14:textId="77777777">
            <w:pPr>
              <w:keepNext/>
              <w:tabs>
                <w:tab w:val="left" w:pos="-720"/>
              </w:tabs>
              <w:suppressAutoHyphens/>
              <w:jc w:val="both"/>
              <w:rPr>
                <w:rFonts w:ascii="Arial" w:hAnsi="Arial" w:cs="Arial"/>
                <w:sz w:val="20"/>
                <w:lang w:val="en-GB"/>
              </w:rPr>
            </w:pPr>
          </w:p>
        </w:tc>
        <w:tc>
          <w:tcPr>
            <w:tcW w:w="461" w:type="pct"/>
            <w:tcMar/>
          </w:tcPr>
          <w:p w:rsidRPr="007E0289" w:rsidR="00FD5CAA" w:rsidP="00351258" w:rsidRDefault="00FD5CAA" w14:paraId="7E1D9252" wp14:textId="77777777">
            <w:pPr>
              <w:keepNext/>
              <w:tabs>
                <w:tab w:val="left" w:pos="-720"/>
              </w:tabs>
              <w:suppressAutoHyphens/>
              <w:jc w:val="both"/>
              <w:rPr>
                <w:rFonts w:ascii="Arial" w:hAnsi="Arial" w:cs="Arial"/>
                <w:sz w:val="20"/>
                <w:lang w:val="en-GB"/>
              </w:rPr>
            </w:pPr>
          </w:p>
        </w:tc>
        <w:tc>
          <w:tcPr>
            <w:tcW w:w="602" w:type="pct"/>
            <w:tcMar/>
          </w:tcPr>
          <w:p w:rsidRPr="007E0289" w:rsidR="00FD5CAA" w:rsidP="00351258" w:rsidRDefault="00FD5CAA" w14:paraId="039F5909" wp14:textId="77777777">
            <w:pPr>
              <w:keepNext/>
              <w:tabs>
                <w:tab w:val="left" w:pos="-720"/>
              </w:tabs>
              <w:suppressAutoHyphens/>
              <w:jc w:val="both"/>
              <w:rPr>
                <w:rFonts w:ascii="Arial" w:hAnsi="Arial" w:cs="Arial"/>
                <w:sz w:val="20"/>
                <w:lang w:val="en-GB"/>
              </w:rPr>
            </w:pPr>
          </w:p>
        </w:tc>
        <w:tc>
          <w:tcPr>
            <w:tcW w:w="602" w:type="pct"/>
            <w:tcMar/>
          </w:tcPr>
          <w:p w:rsidRPr="007E0289" w:rsidR="00FD5CAA" w:rsidP="00351258" w:rsidRDefault="00FD5CAA" w14:paraId="755B44F5"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59335A1B" wp14:textId="77777777">
        <w:tc>
          <w:tcPr>
            <w:tcW w:w="2032" w:type="pct"/>
            <w:tcMar/>
          </w:tcPr>
          <w:p w:rsidRPr="00D36A78" w:rsidR="00FD5CAA" w:rsidRDefault="00FD5CAA" w14:paraId="2CF506D3" wp14:textId="77777777">
            <w:pPr>
              <w:tabs>
                <w:tab w:val="left" w:pos="-720"/>
              </w:tabs>
              <w:suppressAutoHyphens/>
              <w:rPr>
                <w:rFonts w:ascii="Arial" w:hAnsi="Arial" w:cs="Arial"/>
                <w:sz w:val="20"/>
                <w:lang w:val="en-GB"/>
              </w:rPr>
            </w:pPr>
            <w:r>
              <w:rPr>
                <w:rFonts w:ascii="Arial" w:hAnsi="Arial" w:cs="Arial"/>
                <w:sz w:val="20"/>
                <w:lang w:val="en-GB"/>
              </w:rPr>
              <w:t xml:space="preserve">Rules </w:t>
            </w:r>
            <w:r w:rsidRPr="00D36A78">
              <w:rPr>
                <w:rFonts w:ascii="Arial" w:hAnsi="Arial" w:cs="Arial"/>
                <w:sz w:val="20"/>
                <w:lang w:val="en-GB"/>
              </w:rPr>
              <w:t>governing any mark</w:t>
            </w:r>
            <w:r>
              <w:rPr>
                <w:rFonts w:ascii="Arial" w:hAnsi="Arial" w:cs="Arial"/>
                <w:sz w:val="20"/>
                <w:lang w:val="en-GB"/>
              </w:rPr>
              <w:t xml:space="preserve"> (or accompanying text) an AO</w:t>
            </w:r>
            <w:r w:rsidRPr="00D36A78">
              <w:rPr>
                <w:rFonts w:ascii="Arial" w:hAnsi="Arial" w:cs="Arial"/>
                <w:sz w:val="20"/>
                <w:lang w:val="en-GB"/>
              </w:rPr>
              <w:t xml:space="preserve"> authorizes </w:t>
            </w:r>
            <w:r>
              <w:rPr>
                <w:rFonts w:ascii="Arial" w:hAnsi="Arial" w:cs="Arial"/>
                <w:sz w:val="20"/>
                <w:lang w:val="en-GB"/>
              </w:rPr>
              <w:t xml:space="preserve">its </w:t>
            </w:r>
            <w:r w:rsidRPr="00D36A78">
              <w:rPr>
                <w:rFonts w:ascii="Arial" w:hAnsi="Arial" w:cs="Arial"/>
                <w:sz w:val="20"/>
                <w:lang w:val="en-GB"/>
              </w:rPr>
              <w:t>certified clients to use.</w:t>
            </w:r>
            <w:r>
              <w:rPr>
                <w:rFonts w:ascii="Arial" w:hAnsi="Arial" w:cs="Arial"/>
                <w:sz w:val="20"/>
                <w:lang w:val="en-GB"/>
              </w:rPr>
              <w:t xml:space="preserve"> Rules are to ensure traceability back to the AO and no ambiguity about what has been certified</w:t>
            </w:r>
            <w:r w:rsidR="00C81070">
              <w:rPr>
                <w:rFonts w:ascii="Arial" w:hAnsi="Arial" w:cs="Arial"/>
                <w:sz w:val="20"/>
                <w:lang w:val="en-GB"/>
              </w:rPr>
              <w:t xml:space="preserve">. Marks are not to denote product conformity.  </w:t>
            </w:r>
          </w:p>
        </w:tc>
        <w:tc>
          <w:tcPr>
            <w:tcW w:w="381" w:type="pct"/>
            <w:tcMar/>
          </w:tcPr>
          <w:p w:rsidRPr="00D36A78" w:rsidR="00FD5CAA" w:rsidP="00032F08" w:rsidRDefault="00FD5CAA" w14:paraId="249A285B"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.1</w:t>
            </w:r>
          </w:p>
        </w:tc>
        <w:tc>
          <w:tcPr>
            <w:tcW w:w="461" w:type="pct"/>
            <w:tcMar/>
          </w:tcPr>
          <w:p w:rsidRPr="007E0289" w:rsidR="00FD5CAA" w:rsidP="00032F08" w:rsidRDefault="00FD5CAA" w14:paraId="4600988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95779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947E07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64044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03B286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B7A7213" wp14:textId="77777777">
        <w:tc>
          <w:tcPr>
            <w:tcW w:w="2032" w:type="pct"/>
            <w:tcMar/>
          </w:tcPr>
          <w:p w:rsidRPr="00D36A78" w:rsidR="00FD5CAA" w:rsidP="00032F08" w:rsidRDefault="00FD5CAA" w14:paraId="214DB3AE" wp14:textId="77777777">
            <w:pPr>
              <w:tabs>
                <w:tab w:val="left" w:pos="-720"/>
              </w:tabs>
              <w:suppressAutoHyphens/>
              <w:rPr>
                <w:rFonts w:ascii="Arial" w:hAnsi="Arial" w:cs="Arial"/>
                <w:sz w:val="20"/>
                <w:lang w:val="en-GB"/>
              </w:rPr>
            </w:pPr>
            <w:r>
              <w:rPr>
                <w:rFonts w:ascii="Arial" w:hAnsi="Arial" w:cs="Arial"/>
                <w:sz w:val="20"/>
                <w:lang w:val="en-GB"/>
              </w:rPr>
              <w:t>AO</w:t>
            </w:r>
            <w:r w:rsidRPr="00D36A78">
              <w:rPr>
                <w:rFonts w:ascii="Arial" w:hAnsi="Arial" w:cs="Arial"/>
                <w:sz w:val="20"/>
                <w:lang w:val="en-GB"/>
              </w:rPr>
              <w:t xml:space="preserve"> shall not permit its marks to be applied to laboratory test, calibration or inspection reports</w:t>
            </w:r>
            <w:r>
              <w:rPr>
                <w:rFonts w:ascii="Arial" w:hAnsi="Arial" w:cs="Arial"/>
                <w:sz w:val="20"/>
                <w:lang w:val="en-GB"/>
              </w:rPr>
              <w:t xml:space="preserve"> or certificates</w:t>
            </w:r>
            <w:r w:rsidRPr="00D36A78">
              <w:rPr>
                <w:rFonts w:ascii="Arial" w:hAnsi="Arial" w:cs="Arial"/>
                <w:sz w:val="20"/>
                <w:lang w:val="en-GB"/>
              </w:rPr>
              <w:t>.</w:t>
            </w:r>
          </w:p>
        </w:tc>
        <w:tc>
          <w:tcPr>
            <w:tcW w:w="381" w:type="pct"/>
            <w:tcMar/>
          </w:tcPr>
          <w:p w:rsidRPr="00D36A78" w:rsidR="00FD5CAA" w:rsidP="00032F08" w:rsidRDefault="00FD5CAA" w14:paraId="66B40187"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.2</w:t>
            </w:r>
          </w:p>
        </w:tc>
        <w:tc>
          <w:tcPr>
            <w:tcW w:w="461" w:type="pct"/>
            <w:tcMar/>
          </w:tcPr>
          <w:p w:rsidRPr="007E0289" w:rsidR="00FD5CAA" w:rsidP="00032F08" w:rsidRDefault="00FD5CAA" w14:paraId="44A8064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365D47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FF791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DBB49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0EF1EE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3D11C92" wp14:textId="77777777">
        <w:tc>
          <w:tcPr>
            <w:tcW w:w="2032" w:type="pct"/>
            <w:tcMar/>
          </w:tcPr>
          <w:p w:rsidRPr="00D36A78" w:rsidR="00FD5CAA" w:rsidRDefault="00FD5CAA" w14:paraId="2BB240C0" wp14:textId="77777777">
            <w:pPr>
              <w:tabs>
                <w:tab w:val="left" w:pos="-720"/>
              </w:tabs>
              <w:suppressAutoHyphens/>
              <w:rPr>
                <w:rFonts w:ascii="Arial" w:hAnsi="Arial" w:cs="Arial"/>
                <w:sz w:val="20"/>
                <w:lang w:val="en-GB"/>
              </w:rPr>
            </w:pPr>
            <w:r>
              <w:rPr>
                <w:rFonts w:ascii="Arial" w:hAnsi="Arial" w:cs="Arial"/>
                <w:sz w:val="20"/>
                <w:lang w:val="en-GB"/>
              </w:rPr>
              <w:t>Rules governing the use of statements on products or in accompanying information</w:t>
            </w:r>
            <w:r w:rsidRPr="00D36A78">
              <w:rPr>
                <w:rFonts w:ascii="Arial" w:hAnsi="Arial" w:cs="Arial"/>
                <w:sz w:val="20"/>
                <w:lang w:val="en-GB"/>
              </w:rPr>
              <w:t>.</w:t>
            </w:r>
            <w:r>
              <w:rPr>
                <w:rFonts w:ascii="Arial" w:hAnsi="Arial" w:cs="Arial"/>
                <w:sz w:val="20"/>
                <w:lang w:val="en-GB"/>
              </w:rPr>
              <w:t xml:space="preserve">  Statements are not to imply that the product, process or service is certified by the statement.</w:t>
            </w:r>
            <w:r w:rsidR="00AA6588">
              <w:rPr>
                <w:rFonts w:ascii="Arial" w:hAnsi="Arial" w:cs="Arial"/>
                <w:sz w:val="20"/>
                <w:lang w:val="en-GB"/>
              </w:rPr>
              <w:t xml:space="preserve">  Statements to include references as defined in this clause</w:t>
            </w:r>
            <w:r w:rsidR="0046334C">
              <w:rPr>
                <w:rFonts w:ascii="Arial" w:hAnsi="Arial" w:cs="Arial"/>
                <w:sz w:val="20"/>
                <w:lang w:val="en-GB"/>
              </w:rPr>
              <w:t>.</w:t>
            </w:r>
          </w:p>
        </w:tc>
        <w:tc>
          <w:tcPr>
            <w:tcW w:w="381" w:type="pct"/>
            <w:tcMar/>
          </w:tcPr>
          <w:p w:rsidRPr="00D36A78" w:rsidR="00FD5CAA" w:rsidP="00032F08" w:rsidRDefault="00FD5CAA" w14:paraId="14EFB96C"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.3</w:t>
            </w:r>
          </w:p>
        </w:tc>
        <w:tc>
          <w:tcPr>
            <w:tcW w:w="461" w:type="pct"/>
            <w:tcMar/>
          </w:tcPr>
          <w:p w:rsidRPr="007E0289" w:rsidR="00FD5CAA" w:rsidP="00032F08" w:rsidRDefault="00FD5CAA" w14:paraId="014E984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4D02C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6995B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001B9D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96FC92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DEB6370" wp14:textId="77777777">
        <w:tc>
          <w:tcPr>
            <w:tcW w:w="2032" w:type="pct"/>
            <w:tcMar/>
          </w:tcPr>
          <w:p w:rsidR="00FD5CAA" w:rsidRDefault="00FD5CAA" w14:paraId="6C7BBB0E" wp14:textId="77777777">
            <w:pPr>
              <w:tabs>
                <w:tab w:val="left" w:pos="-720"/>
              </w:tabs>
              <w:suppressAutoHyphens/>
              <w:rPr>
                <w:rFonts w:ascii="Arial" w:hAnsi="Arial" w:cs="Arial"/>
                <w:sz w:val="20"/>
                <w:lang w:val="en-GB"/>
              </w:rPr>
            </w:pPr>
            <w:r>
              <w:rPr>
                <w:rFonts w:ascii="Arial" w:hAnsi="Arial" w:cs="Arial"/>
                <w:sz w:val="20"/>
                <w:lang w:val="en-GB"/>
              </w:rPr>
              <w:t>Legally enforceable arrangements with clients in relation to the scope, conditions, or use of certification</w:t>
            </w:r>
            <w:r w:rsidR="0046334C">
              <w:rPr>
                <w:rFonts w:ascii="Arial" w:hAnsi="Arial" w:cs="Arial"/>
                <w:sz w:val="20"/>
                <w:lang w:val="en-GB"/>
              </w:rPr>
              <w:t>,</w:t>
            </w:r>
            <w:r>
              <w:rPr>
                <w:rFonts w:ascii="Arial" w:hAnsi="Arial" w:cs="Arial"/>
                <w:sz w:val="20"/>
                <w:lang w:val="en-GB"/>
              </w:rPr>
              <w:t xml:space="preserve"> or any permissible claims made by clients in relation to certification</w:t>
            </w:r>
            <w:r w:rsidR="0046334C">
              <w:rPr>
                <w:rFonts w:ascii="Arial" w:hAnsi="Arial" w:cs="Arial"/>
                <w:sz w:val="20"/>
                <w:lang w:val="en-GB"/>
              </w:rPr>
              <w:t>, and including each requirement defined in this clause</w:t>
            </w:r>
            <w:r>
              <w:rPr>
                <w:rFonts w:ascii="Arial" w:hAnsi="Arial" w:cs="Arial"/>
                <w:sz w:val="20"/>
                <w:lang w:val="en-GB"/>
              </w:rPr>
              <w:t>.</w:t>
            </w:r>
          </w:p>
        </w:tc>
        <w:tc>
          <w:tcPr>
            <w:tcW w:w="381" w:type="pct"/>
            <w:tcMar/>
          </w:tcPr>
          <w:p w:rsidRPr="00D36A78" w:rsidR="00FD5CAA" w:rsidP="00032F08" w:rsidRDefault="00FD5CAA" w14:paraId="5DA188BB" wp14:textId="77777777">
            <w:pPr>
              <w:tabs>
                <w:tab w:val="left" w:pos="-720"/>
              </w:tabs>
              <w:suppressAutoHyphens/>
              <w:jc w:val="both"/>
              <w:rPr>
                <w:rFonts w:ascii="Arial" w:hAnsi="Arial" w:cs="Arial"/>
                <w:sz w:val="20"/>
                <w:lang w:val="en-GB"/>
              </w:rPr>
            </w:pPr>
            <w:r>
              <w:rPr>
                <w:rFonts w:ascii="Arial" w:hAnsi="Arial" w:cs="Arial"/>
                <w:sz w:val="20"/>
                <w:lang w:val="en-GB"/>
              </w:rPr>
              <w:t>8.3.4</w:t>
            </w:r>
          </w:p>
        </w:tc>
        <w:tc>
          <w:tcPr>
            <w:tcW w:w="461" w:type="pct"/>
            <w:tcMar/>
          </w:tcPr>
          <w:p w:rsidRPr="007E0289" w:rsidR="00FD5CAA" w:rsidP="00032F08" w:rsidRDefault="00FD5CAA" w14:paraId="1E199C2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11A33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1AACD5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C47C05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217CFA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3767CC4" wp14:textId="77777777">
        <w:tc>
          <w:tcPr>
            <w:tcW w:w="2032" w:type="pct"/>
            <w:tcMar/>
          </w:tcPr>
          <w:p w:rsidRPr="00D36A78" w:rsidR="00FD5CAA" w:rsidP="00032F08" w:rsidRDefault="00FD5CAA" w14:paraId="2E5EED1D" wp14:textId="77777777">
            <w:pPr>
              <w:tabs>
                <w:tab w:val="left" w:pos="-720"/>
              </w:tabs>
              <w:suppressAutoHyphens/>
              <w:rPr>
                <w:rFonts w:ascii="Arial" w:hAnsi="Arial" w:cs="Arial"/>
                <w:sz w:val="20"/>
                <w:lang w:val="en-GB"/>
              </w:rPr>
            </w:pPr>
            <w:r>
              <w:rPr>
                <w:rFonts w:ascii="Arial" w:hAnsi="Arial" w:cs="Arial"/>
                <w:sz w:val="20"/>
                <w:lang w:val="en-GB"/>
              </w:rPr>
              <w:t>AO</w:t>
            </w:r>
            <w:r w:rsidRPr="00D36A78">
              <w:rPr>
                <w:rFonts w:ascii="Arial" w:hAnsi="Arial" w:cs="Arial"/>
                <w:sz w:val="20"/>
                <w:lang w:val="en-GB"/>
              </w:rPr>
              <w:t xml:space="preserve"> ownership of marks and reports</w:t>
            </w:r>
            <w:r w:rsidR="00FB16A7">
              <w:rPr>
                <w:rFonts w:ascii="Arial" w:hAnsi="Arial" w:cs="Arial"/>
                <w:sz w:val="20"/>
                <w:lang w:val="en-GB"/>
              </w:rPr>
              <w:t>,</w:t>
            </w:r>
            <w:r w:rsidRPr="00D36A78">
              <w:rPr>
                <w:rFonts w:ascii="Arial" w:hAnsi="Arial" w:cs="Arial"/>
                <w:sz w:val="20"/>
                <w:lang w:val="en-GB"/>
              </w:rPr>
              <w:t xml:space="preserve"> </w:t>
            </w:r>
            <w:r w:rsidR="00FB16A7">
              <w:rPr>
                <w:rFonts w:ascii="Arial" w:hAnsi="Arial" w:cs="Arial"/>
                <w:sz w:val="20"/>
                <w:lang w:val="en-GB"/>
              </w:rPr>
              <w:t xml:space="preserve">the </w:t>
            </w:r>
            <w:r w:rsidRPr="00D36A78">
              <w:rPr>
                <w:rFonts w:ascii="Arial" w:hAnsi="Arial" w:cs="Arial"/>
                <w:sz w:val="20"/>
                <w:lang w:val="en-GB"/>
              </w:rPr>
              <w:t>control of use and references</w:t>
            </w:r>
            <w:r w:rsidR="00FB16A7">
              <w:rPr>
                <w:rFonts w:ascii="Arial" w:hAnsi="Arial" w:cs="Arial"/>
                <w:sz w:val="20"/>
                <w:lang w:val="en-GB"/>
              </w:rPr>
              <w:t>, and actions to deal with incorrect references or misleading use</w:t>
            </w:r>
            <w:r w:rsidRPr="00D36A78">
              <w:rPr>
                <w:rFonts w:ascii="Arial" w:hAnsi="Arial" w:cs="Arial"/>
                <w:sz w:val="20"/>
                <w:lang w:val="en-GB"/>
              </w:rPr>
              <w:t>.</w:t>
            </w:r>
          </w:p>
        </w:tc>
        <w:tc>
          <w:tcPr>
            <w:tcW w:w="381" w:type="pct"/>
            <w:tcMar/>
          </w:tcPr>
          <w:p w:rsidRPr="00D36A78" w:rsidR="00FD5CAA" w:rsidP="00032F08" w:rsidRDefault="00FD5CAA" w14:paraId="0568A0F1"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w:t>
            </w:r>
            <w:r>
              <w:rPr>
                <w:rFonts w:ascii="Arial" w:hAnsi="Arial" w:cs="Arial"/>
                <w:sz w:val="20"/>
                <w:lang w:val="en-GB"/>
              </w:rPr>
              <w:t>5</w:t>
            </w:r>
          </w:p>
        </w:tc>
        <w:tc>
          <w:tcPr>
            <w:tcW w:w="461" w:type="pct"/>
            <w:tcMar/>
          </w:tcPr>
          <w:p w:rsidRPr="007E0289" w:rsidR="00FD5CAA" w:rsidP="00032F08" w:rsidRDefault="00FD5CAA" w14:paraId="34A5E1F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68AB9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55622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681F58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A26B54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BF0CA24" wp14:textId="77777777">
        <w:tc>
          <w:tcPr>
            <w:tcW w:w="2032" w:type="pct"/>
            <w:tcMar/>
          </w:tcPr>
          <w:p w:rsidRPr="00D36A78" w:rsidR="00FD5CAA" w:rsidP="00032F08" w:rsidRDefault="00FD5CAA" w14:paraId="37FCDD83" wp14:textId="77777777">
            <w:pPr>
              <w:tabs>
                <w:tab w:val="left" w:pos="-720"/>
              </w:tabs>
              <w:suppressAutoHyphens/>
              <w:rPr>
                <w:rFonts w:ascii="Arial" w:hAnsi="Arial" w:cs="Arial"/>
                <w:b/>
                <w:sz w:val="20"/>
                <w:lang w:val="en-GB"/>
              </w:rPr>
            </w:pPr>
          </w:p>
        </w:tc>
        <w:tc>
          <w:tcPr>
            <w:tcW w:w="381" w:type="pct"/>
            <w:tcMar/>
          </w:tcPr>
          <w:p w:rsidRPr="00D36A78" w:rsidR="00FD5CAA" w:rsidP="00032F08" w:rsidRDefault="00FD5CAA" w14:paraId="321032C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C527A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183DC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C028F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9C8CAA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9EFBFC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7B61BAE" wp14:textId="77777777">
        <w:tc>
          <w:tcPr>
            <w:tcW w:w="2032" w:type="pct"/>
            <w:tcMar/>
          </w:tcPr>
          <w:p w:rsidRPr="00D36A78" w:rsidR="00FD5CAA" w:rsidRDefault="00FD5CAA" w14:paraId="72C5EDB1" wp14:textId="77777777">
            <w:pPr>
              <w:tabs>
                <w:tab w:val="left" w:pos="-720"/>
              </w:tabs>
              <w:suppressAutoHyphens/>
              <w:rPr>
                <w:rFonts w:ascii="Arial" w:hAnsi="Arial" w:cs="Arial"/>
                <w:b/>
                <w:sz w:val="20"/>
                <w:lang w:val="en-GB"/>
              </w:rPr>
            </w:pPr>
            <w:r w:rsidRPr="00FD3C7E">
              <w:rPr>
                <w:rFonts w:ascii="Arial" w:hAnsi="Arial" w:cs="Arial"/>
                <w:b/>
                <w:sz w:val="20"/>
                <w:lang w:val="en-GB"/>
              </w:rPr>
              <w:t>8.4 Confidentiality</w:t>
            </w:r>
          </w:p>
        </w:tc>
        <w:tc>
          <w:tcPr>
            <w:tcW w:w="381" w:type="pct"/>
            <w:tcMar/>
          </w:tcPr>
          <w:p w:rsidRPr="00D36A78" w:rsidR="00FD5CAA" w:rsidP="00032F08" w:rsidRDefault="00FD5CAA" w14:paraId="18A2A7C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2DD8F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6A89B8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612620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20620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C8A857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01B7D78" wp14:textId="77777777">
        <w:tc>
          <w:tcPr>
            <w:tcW w:w="2032" w:type="pct"/>
            <w:tcMar/>
          </w:tcPr>
          <w:p w:rsidRPr="00D36A78" w:rsidR="00FD5CAA" w:rsidRDefault="00FD5CAA" w14:paraId="29BEB0B6" wp14:textId="77777777">
            <w:pPr>
              <w:tabs>
                <w:tab w:val="left" w:pos="-720"/>
              </w:tabs>
              <w:suppressAutoHyphens/>
              <w:rPr>
                <w:rFonts w:ascii="Arial" w:hAnsi="Arial" w:cs="Arial"/>
                <w:sz w:val="20"/>
                <w:lang w:val="en-GB"/>
              </w:rPr>
            </w:pPr>
            <w:r>
              <w:rPr>
                <w:rFonts w:ascii="Arial" w:hAnsi="Arial" w:cs="Arial"/>
                <w:sz w:val="20"/>
                <w:lang w:val="en-GB"/>
              </w:rPr>
              <w:t xml:space="preserve">Through legally enforceable </w:t>
            </w:r>
            <w:r w:rsidR="00FE7CDD">
              <w:rPr>
                <w:rFonts w:ascii="Arial" w:hAnsi="Arial" w:cs="Arial"/>
                <w:sz w:val="20"/>
                <w:lang w:val="en-GB"/>
              </w:rPr>
              <w:t>agreements</w:t>
            </w:r>
            <w:r>
              <w:rPr>
                <w:rFonts w:ascii="Arial" w:hAnsi="Arial" w:cs="Arial"/>
                <w:sz w:val="20"/>
                <w:lang w:val="en-GB"/>
              </w:rPr>
              <w:t xml:space="preserve">, </w:t>
            </w:r>
            <w:r w:rsidR="00FE7CDD">
              <w:rPr>
                <w:rFonts w:ascii="Arial" w:hAnsi="Arial" w:cs="Arial"/>
                <w:sz w:val="20"/>
                <w:lang w:val="en-GB"/>
              </w:rPr>
              <w:t>be responsible to manage all inf</w:t>
            </w:r>
            <w:r w:rsidRPr="00D36A78">
              <w:rPr>
                <w:rFonts w:ascii="Arial" w:hAnsi="Arial" w:cs="Arial"/>
                <w:sz w:val="20"/>
                <w:lang w:val="en-GB"/>
              </w:rPr>
              <w:t>o</w:t>
            </w:r>
            <w:r w:rsidR="00FE7CDD">
              <w:rPr>
                <w:rFonts w:ascii="Arial" w:hAnsi="Arial" w:cs="Arial"/>
                <w:sz w:val="20"/>
                <w:lang w:val="en-GB"/>
              </w:rPr>
              <w:t xml:space="preserve">rmation </w:t>
            </w:r>
            <w:r>
              <w:rPr>
                <w:rFonts w:ascii="Arial" w:hAnsi="Arial" w:cs="Arial"/>
                <w:sz w:val="20"/>
                <w:lang w:val="en-GB"/>
              </w:rPr>
              <w:t>obtained or created during certification activities.</w:t>
            </w:r>
          </w:p>
        </w:tc>
        <w:tc>
          <w:tcPr>
            <w:tcW w:w="381" w:type="pct"/>
            <w:tcMar/>
          </w:tcPr>
          <w:p w:rsidRPr="00D36A78" w:rsidR="00FD5CAA" w:rsidP="00032F08" w:rsidRDefault="00FD5CAA" w14:paraId="582D85F5"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.1</w:t>
            </w:r>
          </w:p>
        </w:tc>
        <w:tc>
          <w:tcPr>
            <w:tcW w:w="461" w:type="pct"/>
            <w:tcMar/>
          </w:tcPr>
          <w:p w:rsidRPr="007E0289" w:rsidR="00FD5CAA" w:rsidP="00032F08" w:rsidRDefault="00FD5CAA" w14:paraId="2CB0D7C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E5C6B8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B2096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9ECDB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0EE03A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E7B3F17" wp14:textId="77777777">
        <w:tc>
          <w:tcPr>
            <w:tcW w:w="2032" w:type="pct"/>
            <w:tcMar/>
          </w:tcPr>
          <w:p w:rsidRPr="00D36A78" w:rsidR="00FD5CAA" w:rsidP="00032F08" w:rsidRDefault="00FD5CAA" w14:paraId="2DC61218" wp14:textId="77777777">
            <w:pPr>
              <w:tabs>
                <w:tab w:val="left" w:pos="-720"/>
              </w:tabs>
              <w:suppressAutoHyphens/>
              <w:rPr>
                <w:rFonts w:ascii="Arial" w:hAnsi="Arial" w:cs="Arial"/>
                <w:sz w:val="20"/>
                <w:lang w:val="en-GB"/>
              </w:rPr>
            </w:pPr>
            <w:r w:rsidRPr="00D36A78">
              <w:rPr>
                <w:rFonts w:ascii="Arial" w:hAnsi="Arial" w:cs="Arial"/>
                <w:sz w:val="20"/>
                <w:lang w:val="en-GB"/>
              </w:rPr>
              <w:t xml:space="preserve">Inform clients in advance of information to be placed in </w:t>
            </w:r>
            <w:r>
              <w:rPr>
                <w:rFonts w:ascii="Arial" w:hAnsi="Arial" w:cs="Arial"/>
                <w:sz w:val="20"/>
                <w:lang w:val="en-GB"/>
              </w:rPr>
              <w:t xml:space="preserve">the </w:t>
            </w:r>
            <w:r w:rsidRPr="00D36A78">
              <w:rPr>
                <w:rFonts w:ascii="Arial" w:hAnsi="Arial" w:cs="Arial"/>
                <w:sz w:val="20"/>
                <w:lang w:val="en-GB"/>
              </w:rPr>
              <w:t>public domain</w:t>
            </w:r>
            <w:r w:rsidR="006A0DB8">
              <w:rPr>
                <w:rFonts w:ascii="Arial" w:hAnsi="Arial" w:cs="Arial"/>
                <w:sz w:val="20"/>
                <w:lang w:val="en-GB"/>
              </w:rPr>
              <w:t>.  All other information to be considered confidential.</w:t>
            </w:r>
          </w:p>
        </w:tc>
        <w:tc>
          <w:tcPr>
            <w:tcW w:w="381" w:type="pct"/>
            <w:tcMar/>
          </w:tcPr>
          <w:p w:rsidRPr="00D36A78" w:rsidR="00FD5CAA" w:rsidP="00032F08" w:rsidRDefault="00FD5CAA" w14:paraId="4400A4B4"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.2</w:t>
            </w:r>
          </w:p>
        </w:tc>
        <w:tc>
          <w:tcPr>
            <w:tcW w:w="461" w:type="pct"/>
            <w:tcMar/>
          </w:tcPr>
          <w:p w:rsidRPr="007E0289" w:rsidR="00FD5CAA" w:rsidP="00032F08" w:rsidRDefault="00FD5CAA" w14:paraId="05DC021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6924F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5691DD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6455E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43FA82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3D52A4D" wp14:textId="77777777">
        <w:tc>
          <w:tcPr>
            <w:tcW w:w="2032" w:type="pct"/>
            <w:tcMar/>
          </w:tcPr>
          <w:p w:rsidRPr="00D36A78" w:rsidR="00FD5CAA" w:rsidRDefault="00FD5CAA" w14:paraId="3751926D" wp14:textId="77777777">
            <w:pPr>
              <w:tabs>
                <w:tab w:val="left" w:pos="-720"/>
              </w:tabs>
              <w:suppressAutoHyphens/>
              <w:rPr>
                <w:rFonts w:ascii="Arial" w:hAnsi="Arial" w:cs="Arial"/>
                <w:sz w:val="20"/>
                <w:lang w:val="en-GB"/>
              </w:rPr>
            </w:pPr>
            <w:r w:rsidRPr="00D36A78">
              <w:rPr>
                <w:rFonts w:ascii="Arial" w:hAnsi="Arial" w:cs="Arial"/>
                <w:sz w:val="20"/>
                <w:lang w:val="en-GB"/>
              </w:rPr>
              <w:t xml:space="preserve">Written consent </w:t>
            </w:r>
            <w:r w:rsidR="002F4827">
              <w:rPr>
                <w:rFonts w:ascii="Arial" w:hAnsi="Arial" w:cs="Arial"/>
                <w:sz w:val="20"/>
                <w:lang w:val="en-GB"/>
              </w:rPr>
              <w:t xml:space="preserve">for the </w:t>
            </w:r>
            <w:r w:rsidRPr="00D36A78">
              <w:rPr>
                <w:rFonts w:ascii="Arial" w:hAnsi="Arial" w:cs="Arial"/>
                <w:sz w:val="20"/>
                <w:lang w:val="en-GB"/>
              </w:rPr>
              <w:t>release information</w:t>
            </w:r>
            <w:r w:rsidR="002F4827">
              <w:rPr>
                <w:rFonts w:ascii="Arial" w:hAnsi="Arial" w:cs="Arial"/>
                <w:sz w:val="20"/>
                <w:lang w:val="en-GB"/>
              </w:rPr>
              <w:t xml:space="preserve"> </w:t>
            </w:r>
          </w:p>
        </w:tc>
        <w:tc>
          <w:tcPr>
            <w:tcW w:w="381" w:type="pct"/>
            <w:tcMar/>
          </w:tcPr>
          <w:p w:rsidRPr="00D36A78" w:rsidR="00FD5CAA" w:rsidP="00032F08" w:rsidRDefault="00FD5CAA" w14:paraId="5F7BDEB0"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.3</w:t>
            </w:r>
          </w:p>
        </w:tc>
        <w:tc>
          <w:tcPr>
            <w:tcW w:w="461" w:type="pct"/>
            <w:tcMar/>
          </w:tcPr>
          <w:p w:rsidRPr="007E0289" w:rsidR="00FD5CAA" w:rsidP="00032F08" w:rsidRDefault="00FD5CAA" w14:paraId="5090789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20AB3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C13B6A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25458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2CD822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95EFA25" wp14:textId="77777777">
        <w:tc>
          <w:tcPr>
            <w:tcW w:w="2032" w:type="pct"/>
            <w:tcMar/>
          </w:tcPr>
          <w:p w:rsidRPr="00D36A78" w:rsidR="00FD5CAA" w:rsidRDefault="00FD5CAA" w14:paraId="70515EEA" wp14:textId="77777777">
            <w:pPr>
              <w:tabs>
                <w:tab w:val="left" w:pos="-720"/>
              </w:tabs>
              <w:suppressAutoHyphens/>
              <w:rPr>
                <w:rFonts w:ascii="Arial" w:hAnsi="Arial" w:cs="Arial"/>
                <w:sz w:val="20"/>
                <w:lang w:val="en-GB"/>
              </w:rPr>
            </w:pPr>
            <w:r>
              <w:rPr>
                <w:rFonts w:ascii="Arial" w:hAnsi="Arial" w:cs="Arial"/>
                <w:sz w:val="20"/>
                <w:lang w:val="en-GB"/>
              </w:rPr>
              <w:t xml:space="preserve">Written notification to client when confidential information is </w:t>
            </w:r>
            <w:r>
              <w:rPr>
                <w:rFonts w:ascii="Arial" w:hAnsi="Arial" w:cs="Arial"/>
                <w:sz w:val="20"/>
                <w:lang w:val="en-GB"/>
              </w:rPr>
              <w:t xml:space="preserve">required by law or contract to be </w:t>
            </w:r>
            <w:r w:rsidR="002F4827">
              <w:rPr>
                <w:rFonts w:ascii="Arial" w:hAnsi="Arial" w:cs="Arial"/>
                <w:sz w:val="20"/>
                <w:lang w:val="en-GB"/>
              </w:rPr>
              <w:t>released</w:t>
            </w:r>
            <w:r>
              <w:rPr>
                <w:rFonts w:ascii="Arial" w:hAnsi="Arial" w:cs="Arial"/>
                <w:sz w:val="20"/>
                <w:lang w:val="en-GB"/>
              </w:rPr>
              <w:t>.</w:t>
            </w:r>
          </w:p>
        </w:tc>
        <w:tc>
          <w:tcPr>
            <w:tcW w:w="381" w:type="pct"/>
            <w:tcMar/>
          </w:tcPr>
          <w:p w:rsidRPr="00D36A78" w:rsidR="00FD5CAA" w:rsidP="00032F08" w:rsidRDefault="00FD5CAA" w14:paraId="5E448BC0" wp14:textId="77777777">
            <w:pPr>
              <w:tabs>
                <w:tab w:val="left" w:pos="-720"/>
              </w:tabs>
              <w:suppressAutoHyphens/>
              <w:jc w:val="both"/>
              <w:rPr>
                <w:rFonts w:ascii="Arial" w:hAnsi="Arial" w:cs="Arial"/>
                <w:sz w:val="20"/>
                <w:lang w:val="en-GB"/>
              </w:rPr>
            </w:pPr>
            <w:r>
              <w:rPr>
                <w:rFonts w:ascii="Arial" w:hAnsi="Arial" w:cs="Arial"/>
                <w:sz w:val="20"/>
                <w:lang w:val="en-GB"/>
              </w:rPr>
              <w:t>8.4.4</w:t>
            </w:r>
          </w:p>
        </w:tc>
        <w:tc>
          <w:tcPr>
            <w:tcW w:w="461" w:type="pct"/>
            <w:tcMar/>
          </w:tcPr>
          <w:p w:rsidRPr="007E0289" w:rsidR="00FD5CAA" w:rsidP="00032F08" w:rsidRDefault="00FD5CAA" w14:paraId="0916780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85B609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CF6D4E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B079D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E3F43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79282BC" wp14:textId="77777777">
        <w:tc>
          <w:tcPr>
            <w:tcW w:w="2032" w:type="pct"/>
            <w:tcMar/>
          </w:tcPr>
          <w:p w:rsidRPr="00D36A78" w:rsidR="00FD5CAA" w:rsidP="00032F08" w:rsidRDefault="00FD5CAA" w14:paraId="7CD39254" wp14:textId="77777777">
            <w:pPr>
              <w:tabs>
                <w:tab w:val="left" w:pos="-720"/>
              </w:tabs>
              <w:suppressAutoHyphens/>
              <w:rPr>
                <w:rFonts w:ascii="Arial" w:hAnsi="Arial" w:cs="Arial"/>
                <w:sz w:val="20"/>
                <w:lang w:val="en-GB"/>
              </w:rPr>
            </w:pPr>
            <w:r w:rsidRPr="00D36A78">
              <w:rPr>
                <w:rFonts w:ascii="Arial" w:hAnsi="Arial" w:cs="Arial"/>
                <w:sz w:val="20"/>
                <w:lang w:val="en-GB"/>
              </w:rPr>
              <w:t xml:space="preserve">Information from sources other than client </w:t>
            </w:r>
            <w:r>
              <w:rPr>
                <w:rFonts w:ascii="Arial" w:hAnsi="Arial" w:cs="Arial"/>
                <w:sz w:val="20"/>
                <w:lang w:val="en-GB"/>
              </w:rPr>
              <w:t xml:space="preserve">shall be </w:t>
            </w:r>
            <w:r w:rsidRPr="00D36A78">
              <w:rPr>
                <w:rFonts w:ascii="Arial" w:hAnsi="Arial" w:cs="Arial"/>
                <w:sz w:val="20"/>
                <w:lang w:val="en-GB"/>
              </w:rPr>
              <w:t>treated as confidential</w:t>
            </w:r>
          </w:p>
        </w:tc>
        <w:tc>
          <w:tcPr>
            <w:tcW w:w="381" w:type="pct"/>
            <w:tcMar/>
          </w:tcPr>
          <w:p w:rsidRPr="00D36A78" w:rsidR="00FD5CAA" w:rsidP="00032F08" w:rsidRDefault="00FD5CAA" w14:paraId="2DEBD4B8"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w:t>
            </w:r>
            <w:r>
              <w:rPr>
                <w:rFonts w:ascii="Arial" w:hAnsi="Arial" w:cs="Arial"/>
                <w:sz w:val="20"/>
                <w:lang w:val="en-GB"/>
              </w:rPr>
              <w:t>5</w:t>
            </w:r>
          </w:p>
        </w:tc>
        <w:tc>
          <w:tcPr>
            <w:tcW w:w="461" w:type="pct"/>
            <w:tcMar/>
          </w:tcPr>
          <w:p w:rsidRPr="007E0289" w:rsidR="00FD5CAA" w:rsidP="00032F08" w:rsidRDefault="00FD5CAA" w14:paraId="02BFC9B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98FF35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26CF7B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D7F60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1814BF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412E3D0" wp14:textId="77777777">
        <w:tc>
          <w:tcPr>
            <w:tcW w:w="2032" w:type="pct"/>
            <w:tcMar/>
          </w:tcPr>
          <w:p w:rsidRPr="00D36A78" w:rsidR="00FD5CAA" w:rsidP="00032F08" w:rsidRDefault="00FD5CAA" w14:paraId="047B1610" wp14:textId="77777777">
            <w:pPr>
              <w:tabs>
                <w:tab w:val="left" w:pos="-720"/>
              </w:tabs>
              <w:suppressAutoHyphens/>
              <w:rPr>
                <w:rFonts w:ascii="Arial" w:hAnsi="Arial" w:cs="Arial"/>
                <w:sz w:val="20"/>
                <w:lang w:val="en-GB"/>
              </w:rPr>
            </w:pPr>
            <w:r w:rsidRPr="00D36A78">
              <w:rPr>
                <w:rFonts w:ascii="Arial" w:hAnsi="Arial" w:cs="Arial"/>
                <w:sz w:val="20"/>
                <w:lang w:val="en-GB"/>
              </w:rPr>
              <w:t>Personnel to keep all information confidential</w:t>
            </w:r>
            <w:r>
              <w:rPr>
                <w:rFonts w:ascii="Arial" w:hAnsi="Arial" w:cs="Arial"/>
                <w:sz w:val="20"/>
                <w:lang w:val="en-GB"/>
              </w:rPr>
              <w:t xml:space="preserve"> except as required by law</w:t>
            </w:r>
          </w:p>
        </w:tc>
        <w:tc>
          <w:tcPr>
            <w:tcW w:w="381" w:type="pct"/>
            <w:tcMar/>
          </w:tcPr>
          <w:p w:rsidRPr="00D36A78" w:rsidR="00FD5CAA" w:rsidP="00032F08" w:rsidRDefault="00FD5CAA" w14:paraId="14B5B226"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w:t>
            </w:r>
            <w:r>
              <w:rPr>
                <w:rFonts w:ascii="Arial" w:hAnsi="Arial" w:cs="Arial"/>
                <w:sz w:val="20"/>
                <w:lang w:val="en-GB"/>
              </w:rPr>
              <w:t>6</w:t>
            </w:r>
          </w:p>
        </w:tc>
        <w:tc>
          <w:tcPr>
            <w:tcW w:w="461" w:type="pct"/>
            <w:tcMar/>
          </w:tcPr>
          <w:p w:rsidRPr="007E0289" w:rsidR="00FD5CAA" w:rsidP="00032F08" w:rsidRDefault="00FD5CAA" w14:paraId="7EE69AC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14810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CA3D95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71455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61E55D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B41BFD6" wp14:textId="77777777">
        <w:tc>
          <w:tcPr>
            <w:tcW w:w="2032" w:type="pct"/>
            <w:tcMar/>
          </w:tcPr>
          <w:p w:rsidRPr="00D36A78" w:rsidR="00FD5CAA" w:rsidRDefault="00FD5CAA" w14:paraId="3E4AA13E" wp14:textId="77777777">
            <w:pPr>
              <w:tabs>
                <w:tab w:val="left" w:pos="-720"/>
              </w:tabs>
              <w:suppressAutoHyphens/>
              <w:rPr>
                <w:rFonts w:ascii="Arial" w:hAnsi="Arial" w:cs="Arial"/>
                <w:sz w:val="20"/>
                <w:lang w:val="en-GB"/>
              </w:rPr>
            </w:pPr>
            <w:r w:rsidRPr="00D36A78">
              <w:rPr>
                <w:rFonts w:ascii="Arial" w:hAnsi="Arial" w:cs="Arial"/>
                <w:sz w:val="20"/>
                <w:lang w:val="en-GB"/>
              </w:rPr>
              <w:t xml:space="preserve">Use </w:t>
            </w:r>
            <w:r>
              <w:rPr>
                <w:rFonts w:ascii="Arial" w:hAnsi="Arial" w:cs="Arial"/>
                <w:sz w:val="20"/>
                <w:lang w:val="en-GB"/>
              </w:rPr>
              <w:t xml:space="preserve">processes, </w:t>
            </w:r>
            <w:r w:rsidRPr="00D36A78">
              <w:rPr>
                <w:rFonts w:ascii="Arial" w:hAnsi="Arial" w:cs="Arial"/>
                <w:sz w:val="20"/>
                <w:lang w:val="en-GB"/>
              </w:rPr>
              <w:t xml:space="preserve">equipment and facilities to </w:t>
            </w:r>
            <w:r>
              <w:rPr>
                <w:rFonts w:ascii="Arial" w:hAnsi="Arial" w:cs="Arial"/>
                <w:sz w:val="20"/>
                <w:lang w:val="en-GB"/>
              </w:rPr>
              <w:t>ensure secure handling of confidential information</w:t>
            </w:r>
          </w:p>
        </w:tc>
        <w:tc>
          <w:tcPr>
            <w:tcW w:w="381" w:type="pct"/>
            <w:tcMar/>
          </w:tcPr>
          <w:p w:rsidRPr="00D36A78" w:rsidR="00FD5CAA" w:rsidP="00032F08" w:rsidRDefault="00FD5CAA" w14:paraId="671E58B8"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w:t>
            </w:r>
            <w:r>
              <w:rPr>
                <w:rFonts w:ascii="Arial" w:hAnsi="Arial" w:cs="Arial"/>
                <w:sz w:val="20"/>
                <w:lang w:val="en-GB"/>
              </w:rPr>
              <w:t>7</w:t>
            </w:r>
          </w:p>
        </w:tc>
        <w:tc>
          <w:tcPr>
            <w:tcW w:w="461" w:type="pct"/>
            <w:tcMar/>
          </w:tcPr>
          <w:p w:rsidRPr="007E0289" w:rsidR="00FD5CAA" w:rsidP="00032F08" w:rsidRDefault="00FD5CAA" w14:paraId="37DD0DF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65335F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77A62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492778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1DAE0F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3A78D6B" wp14:textId="77777777">
        <w:tc>
          <w:tcPr>
            <w:tcW w:w="2032" w:type="pct"/>
            <w:tcMar/>
          </w:tcPr>
          <w:p w:rsidRPr="007E0289" w:rsidR="00FD5CAA" w:rsidP="00032F08" w:rsidRDefault="00FD5CAA" w14:paraId="652B2DD3"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265E2F8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5508CA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E8B0B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01A40F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31D9C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F432E8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C7C69E0" wp14:textId="77777777">
        <w:tc>
          <w:tcPr>
            <w:tcW w:w="2032" w:type="pct"/>
            <w:shd w:val="clear" w:color="auto" w:fill="000000" w:themeFill="text1"/>
            <w:tcMar/>
          </w:tcPr>
          <w:p w:rsidRPr="00B42393" w:rsidR="001944E3" w:rsidP="007A7735" w:rsidRDefault="001944E3" w14:paraId="5F8FEE18"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D36A78" w:rsidR="001944E3" w:rsidP="007A7735" w:rsidRDefault="001944E3" w14:paraId="1AC44FA1" wp14:textId="77777777">
            <w:pPr>
              <w:tabs>
                <w:tab w:val="left" w:pos="-720"/>
              </w:tabs>
              <w:suppressAutoHyphens/>
              <w:jc w:val="both"/>
              <w:rPr>
                <w:rFonts w:ascii="Arial" w:hAnsi="Arial" w:cs="Arial"/>
                <w:sz w:val="20"/>
                <w:lang w:val="en-GB"/>
              </w:rPr>
            </w:pPr>
          </w:p>
        </w:tc>
        <w:tc>
          <w:tcPr>
            <w:tcW w:w="461" w:type="pct"/>
            <w:tcMar/>
          </w:tcPr>
          <w:p w:rsidRPr="007E0289" w:rsidR="001944E3" w:rsidP="007A7735" w:rsidRDefault="001944E3" w14:paraId="7185C782" wp14:textId="77777777">
            <w:pPr>
              <w:tabs>
                <w:tab w:val="left" w:pos="-720"/>
              </w:tabs>
              <w:suppressAutoHyphens/>
              <w:jc w:val="both"/>
              <w:rPr>
                <w:rFonts w:ascii="Arial" w:hAnsi="Arial" w:cs="Arial"/>
                <w:sz w:val="20"/>
                <w:lang w:val="en-GB"/>
              </w:rPr>
            </w:pPr>
          </w:p>
        </w:tc>
        <w:tc>
          <w:tcPr>
            <w:tcW w:w="461" w:type="pct"/>
            <w:tcMar/>
          </w:tcPr>
          <w:p w:rsidRPr="007E0289" w:rsidR="001944E3" w:rsidP="007A7735" w:rsidRDefault="001944E3" w14:paraId="5375724A" wp14:textId="77777777">
            <w:pPr>
              <w:tabs>
                <w:tab w:val="left" w:pos="-720"/>
              </w:tabs>
              <w:suppressAutoHyphens/>
              <w:jc w:val="both"/>
              <w:rPr>
                <w:rFonts w:ascii="Arial" w:hAnsi="Arial" w:cs="Arial"/>
                <w:sz w:val="20"/>
                <w:lang w:val="en-GB"/>
              </w:rPr>
            </w:pPr>
          </w:p>
        </w:tc>
        <w:tc>
          <w:tcPr>
            <w:tcW w:w="461" w:type="pct"/>
            <w:tcMar/>
          </w:tcPr>
          <w:p w:rsidRPr="007E0289" w:rsidR="001944E3" w:rsidP="007A7735" w:rsidRDefault="001944E3" w14:paraId="49B40545" wp14:textId="77777777">
            <w:pPr>
              <w:tabs>
                <w:tab w:val="left" w:pos="-720"/>
              </w:tabs>
              <w:suppressAutoHyphens/>
              <w:jc w:val="both"/>
              <w:rPr>
                <w:rFonts w:ascii="Arial" w:hAnsi="Arial" w:cs="Arial"/>
                <w:sz w:val="20"/>
                <w:lang w:val="en-GB"/>
              </w:rPr>
            </w:pPr>
          </w:p>
        </w:tc>
        <w:tc>
          <w:tcPr>
            <w:tcW w:w="602" w:type="pct"/>
            <w:tcMar/>
          </w:tcPr>
          <w:p w:rsidRPr="007E0289" w:rsidR="001944E3" w:rsidP="007A7735" w:rsidRDefault="001944E3" w14:paraId="645E23BD" wp14:textId="77777777">
            <w:pPr>
              <w:tabs>
                <w:tab w:val="left" w:pos="-720"/>
              </w:tabs>
              <w:suppressAutoHyphens/>
              <w:jc w:val="both"/>
              <w:rPr>
                <w:rFonts w:ascii="Arial" w:hAnsi="Arial" w:cs="Arial"/>
                <w:sz w:val="20"/>
                <w:lang w:val="en-GB"/>
              </w:rPr>
            </w:pPr>
          </w:p>
        </w:tc>
        <w:tc>
          <w:tcPr>
            <w:tcW w:w="602" w:type="pct"/>
            <w:tcMar/>
          </w:tcPr>
          <w:p w:rsidRPr="007E0289" w:rsidR="001944E3" w:rsidP="007A7735" w:rsidRDefault="001944E3" w14:paraId="2969B30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BB709E1" wp14:textId="77777777">
        <w:tc>
          <w:tcPr>
            <w:tcW w:w="2032" w:type="pct"/>
            <w:shd w:val="clear" w:color="auto" w:fill="auto"/>
            <w:tcMar/>
          </w:tcPr>
          <w:p w:rsidRPr="00D50EA3" w:rsidR="00CA759A" w:rsidP="007A7735" w:rsidRDefault="00CA759A" w14:paraId="3DEA0662" wp14:textId="77777777">
            <w:pPr>
              <w:tabs>
                <w:tab w:val="left" w:pos="-720"/>
              </w:tabs>
              <w:suppressAutoHyphens/>
              <w:rPr>
                <w:rFonts w:ascii="Arial" w:hAnsi="Arial" w:cs="Arial"/>
                <w:b/>
                <w:sz w:val="20"/>
                <w:lang w:val="en-GB"/>
              </w:rPr>
            </w:pPr>
            <w:r w:rsidRPr="00D50EA3">
              <w:rPr>
                <w:rFonts w:ascii="Arial" w:hAnsi="Arial" w:cs="Arial"/>
                <w:b/>
                <w:sz w:val="20"/>
                <w:lang w:val="en-GB"/>
              </w:rPr>
              <w:t>8.4</w:t>
            </w:r>
            <w:r>
              <w:rPr>
                <w:rFonts w:ascii="Arial" w:hAnsi="Arial" w:cs="Arial"/>
                <w:b/>
                <w:sz w:val="20"/>
                <w:lang w:val="en-GB"/>
              </w:rPr>
              <w:t xml:space="preserve"> </w:t>
            </w:r>
            <w:r w:rsidRPr="00D50EA3">
              <w:rPr>
                <w:rFonts w:ascii="Arial" w:hAnsi="Arial" w:cs="Arial"/>
                <w:b/>
                <w:sz w:val="20"/>
                <w:lang w:val="en-GB"/>
              </w:rPr>
              <w:t>Confidentiality</w:t>
            </w:r>
          </w:p>
        </w:tc>
        <w:tc>
          <w:tcPr>
            <w:tcW w:w="381" w:type="pct"/>
            <w:shd w:val="clear" w:color="auto" w:fill="auto"/>
            <w:tcMar/>
          </w:tcPr>
          <w:p w:rsidRPr="00D36A78" w:rsidR="00CA759A" w:rsidP="007A7735" w:rsidRDefault="00CA759A" w14:paraId="4FE0E20A" wp14:textId="77777777">
            <w:pPr>
              <w:tabs>
                <w:tab w:val="left" w:pos="-720"/>
              </w:tabs>
              <w:suppressAutoHyphens/>
              <w:jc w:val="both"/>
              <w:rPr>
                <w:rFonts w:ascii="Arial" w:hAnsi="Arial" w:cs="Arial"/>
                <w:sz w:val="20"/>
                <w:lang w:val="en-GB"/>
              </w:rPr>
            </w:pPr>
          </w:p>
        </w:tc>
        <w:tc>
          <w:tcPr>
            <w:tcW w:w="461" w:type="pct"/>
            <w:tcMar/>
          </w:tcPr>
          <w:p w:rsidRPr="007E0289" w:rsidR="00CA759A" w:rsidP="007A7735" w:rsidRDefault="00CA759A" w14:paraId="1A612639" wp14:textId="77777777">
            <w:pPr>
              <w:tabs>
                <w:tab w:val="left" w:pos="-720"/>
              </w:tabs>
              <w:suppressAutoHyphens/>
              <w:jc w:val="both"/>
              <w:rPr>
                <w:rFonts w:ascii="Arial" w:hAnsi="Arial" w:cs="Arial"/>
                <w:sz w:val="20"/>
                <w:lang w:val="en-GB"/>
              </w:rPr>
            </w:pPr>
          </w:p>
        </w:tc>
        <w:tc>
          <w:tcPr>
            <w:tcW w:w="461" w:type="pct"/>
            <w:tcMar/>
          </w:tcPr>
          <w:p w:rsidRPr="007E0289" w:rsidR="00CA759A" w:rsidP="007A7735" w:rsidRDefault="00CA759A" w14:paraId="17BAC95B" wp14:textId="77777777">
            <w:pPr>
              <w:tabs>
                <w:tab w:val="left" w:pos="-720"/>
              </w:tabs>
              <w:suppressAutoHyphens/>
              <w:jc w:val="both"/>
              <w:rPr>
                <w:rFonts w:ascii="Arial" w:hAnsi="Arial" w:cs="Arial"/>
                <w:sz w:val="20"/>
                <w:lang w:val="en-GB"/>
              </w:rPr>
            </w:pPr>
          </w:p>
        </w:tc>
        <w:tc>
          <w:tcPr>
            <w:tcW w:w="461" w:type="pct"/>
            <w:tcMar/>
          </w:tcPr>
          <w:p w:rsidRPr="007E0289" w:rsidR="00CA759A" w:rsidP="007A7735" w:rsidRDefault="00CA759A" w14:paraId="56E1654B" wp14:textId="77777777">
            <w:pPr>
              <w:tabs>
                <w:tab w:val="left" w:pos="-720"/>
              </w:tabs>
              <w:suppressAutoHyphens/>
              <w:jc w:val="both"/>
              <w:rPr>
                <w:rFonts w:ascii="Arial" w:hAnsi="Arial" w:cs="Arial"/>
                <w:sz w:val="20"/>
                <w:lang w:val="en-GB"/>
              </w:rPr>
            </w:pPr>
          </w:p>
        </w:tc>
        <w:tc>
          <w:tcPr>
            <w:tcW w:w="602" w:type="pct"/>
            <w:tcMar/>
          </w:tcPr>
          <w:p w:rsidRPr="007E0289" w:rsidR="00CA759A" w:rsidP="007A7735" w:rsidRDefault="00CA759A" w14:paraId="1F020168" wp14:textId="77777777">
            <w:pPr>
              <w:tabs>
                <w:tab w:val="left" w:pos="-720"/>
              </w:tabs>
              <w:suppressAutoHyphens/>
              <w:jc w:val="both"/>
              <w:rPr>
                <w:rFonts w:ascii="Arial" w:hAnsi="Arial" w:cs="Arial"/>
                <w:sz w:val="20"/>
                <w:lang w:val="en-GB"/>
              </w:rPr>
            </w:pPr>
          </w:p>
        </w:tc>
        <w:tc>
          <w:tcPr>
            <w:tcW w:w="602" w:type="pct"/>
            <w:tcMar/>
          </w:tcPr>
          <w:p w:rsidRPr="007E0289" w:rsidR="00CA759A" w:rsidP="007A7735" w:rsidRDefault="00CA759A" w14:paraId="184ADAF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E163DEA" wp14:textId="77777777">
        <w:tc>
          <w:tcPr>
            <w:tcW w:w="2032" w:type="pct"/>
            <w:tcMar/>
          </w:tcPr>
          <w:p w:rsidRPr="00D36A78" w:rsidR="00FD5CAA" w:rsidP="00032F08" w:rsidRDefault="00FD5CAA" w14:paraId="4DBA1265" wp14:textId="77777777">
            <w:pPr>
              <w:tabs>
                <w:tab w:val="left" w:pos="-720"/>
              </w:tabs>
              <w:suppressAutoHyphens/>
              <w:rPr>
                <w:rFonts w:ascii="Arial" w:hAnsi="Arial" w:cs="Arial"/>
                <w:sz w:val="20"/>
                <w:lang w:val="en-GB"/>
              </w:rPr>
            </w:pPr>
            <w:r w:rsidRPr="00D36A78">
              <w:rPr>
                <w:rFonts w:ascii="Arial" w:hAnsi="Arial" w:cs="Arial"/>
                <w:sz w:val="20"/>
                <w:lang w:val="en-GB"/>
              </w:rPr>
              <w:t>Documented procedures in place ensuring confidentiality of information</w:t>
            </w:r>
          </w:p>
        </w:tc>
        <w:tc>
          <w:tcPr>
            <w:tcW w:w="381" w:type="pct"/>
            <w:tcMar/>
          </w:tcPr>
          <w:p w:rsidRPr="00D36A78" w:rsidR="00FD5CAA" w:rsidP="00032F08" w:rsidRDefault="00FD5CAA" w14:paraId="02D6B1EA"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sidR="00CA759A">
              <w:rPr>
                <w:rFonts w:ascii="Arial" w:hAnsi="Arial" w:cs="Arial"/>
                <w:sz w:val="20"/>
                <w:lang w:val="en-GB"/>
              </w:rPr>
              <w:t>4</w:t>
            </w:r>
            <w:r w:rsidRPr="00D36A78">
              <w:rPr>
                <w:rFonts w:ascii="Arial" w:hAnsi="Arial" w:cs="Arial"/>
                <w:sz w:val="20"/>
                <w:lang w:val="en-GB"/>
              </w:rPr>
              <w:t>.1</w:t>
            </w:r>
          </w:p>
        </w:tc>
        <w:tc>
          <w:tcPr>
            <w:tcW w:w="461" w:type="pct"/>
            <w:tcMar/>
          </w:tcPr>
          <w:p w:rsidRPr="007E0289" w:rsidR="00FD5CAA" w:rsidP="00032F08" w:rsidRDefault="00FD5CAA" w14:paraId="6E736EA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C9326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17436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0C0FE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D7C5F3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E9A747B" wp14:textId="77777777">
        <w:tc>
          <w:tcPr>
            <w:tcW w:w="2032" w:type="pct"/>
            <w:tcMar/>
          </w:tcPr>
          <w:p w:rsidRPr="00D36A78" w:rsidR="00FD5CAA" w:rsidP="00032F08" w:rsidRDefault="00FD5CAA" w14:paraId="0F787B03" wp14:textId="77777777">
            <w:pPr>
              <w:tabs>
                <w:tab w:val="left" w:pos="-720"/>
              </w:tabs>
              <w:suppressAutoHyphens/>
              <w:rPr>
                <w:rFonts w:ascii="Arial" w:hAnsi="Arial" w:cs="Arial"/>
                <w:sz w:val="20"/>
                <w:lang w:val="en-GB"/>
              </w:rPr>
            </w:pPr>
            <w:r w:rsidRPr="00D36A78">
              <w:rPr>
                <w:rFonts w:ascii="Arial" w:hAnsi="Arial" w:cs="Arial"/>
                <w:sz w:val="20"/>
                <w:lang w:val="en-GB"/>
              </w:rPr>
              <w:t xml:space="preserve">Personnel of </w:t>
            </w:r>
            <w:r>
              <w:rPr>
                <w:rFonts w:ascii="Arial" w:hAnsi="Arial" w:cs="Arial"/>
                <w:sz w:val="20"/>
                <w:lang w:val="en-GB"/>
              </w:rPr>
              <w:t>AO</w:t>
            </w:r>
            <w:r w:rsidRPr="00D36A78">
              <w:rPr>
                <w:rFonts w:ascii="Arial" w:hAnsi="Arial" w:cs="Arial"/>
                <w:sz w:val="20"/>
                <w:lang w:val="en-GB"/>
              </w:rPr>
              <w:t xml:space="preserve"> observe professional secrecy and protect manufacturer’s proprietary rights or trade secrets</w:t>
            </w:r>
          </w:p>
        </w:tc>
        <w:tc>
          <w:tcPr>
            <w:tcW w:w="381" w:type="pct"/>
            <w:tcMar/>
          </w:tcPr>
          <w:p w:rsidRPr="00D36A78" w:rsidR="00FD5CAA" w:rsidP="00032F08" w:rsidRDefault="00FD5CAA" w14:paraId="0063965F"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sidR="00CA759A">
              <w:rPr>
                <w:rFonts w:ascii="Arial" w:hAnsi="Arial" w:cs="Arial"/>
                <w:sz w:val="20"/>
                <w:lang w:val="en-GB"/>
              </w:rPr>
              <w:t>4</w:t>
            </w:r>
            <w:r w:rsidRPr="00D36A78">
              <w:rPr>
                <w:rFonts w:ascii="Arial" w:hAnsi="Arial" w:cs="Arial"/>
                <w:sz w:val="20"/>
                <w:lang w:val="en-GB"/>
              </w:rPr>
              <w:t>.2</w:t>
            </w:r>
          </w:p>
        </w:tc>
        <w:tc>
          <w:tcPr>
            <w:tcW w:w="461" w:type="pct"/>
            <w:tcMar/>
          </w:tcPr>
          <w:p w:rsidRPr="007E0289" w:rsidR="00FD5CAA" w:rsidP="00032F08" w:rsidRDefault="00FD5CAA" w14:paraId="53D8FA9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E6E8B5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24899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C9EE6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3CC4D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FCE7B08" wp14:textId="77777777">
        <w:tc>
          <w:tcPr>
            <w:tcW w:w="2032" w:type="pct"/>
            <w:tcMar/>
          </w:tcPr>
          <w:p w:rsidRPr="007E0289" w:rsidR="00FD5CAA" w:rsidP="00032F08" w:rsidRDefault="00FD5CAA" w14:paraId="3F1571C5"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1C4FFBF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EA3DAC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84CA1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74C44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CE042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B428E1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3203B2" wp14:textId="77777777">
        <w:tc>
          <w:tcPr>
            <w:tcW w:w="2032" w:type="pct"/>
            <w:shd w:val="clear" w:color="auto" w:fill="C6D9F1" w:themeFill="text2" w:themeFillTint="33"/>
            <w:tcMar/>
          </w:tcPr>
          <w:p w:rsidRPr="00D36A78" w:rsidR="00FD5CAA" w:rsidP="00032F08" w:rsidRDefault="00FD5CAA" w14:paraId="66E0BA86"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D36A78" w:rsidR="00FD5CAA" w:rsidP="00032F08" w:rsidRDefault="00FD5CAA" w14:paraId="531AA21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E3362E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D9DCF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7FC4A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6FE046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2ACE88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10FD6D1" wp14:textId="77777777">
        <w:tc>
          <w:tcPr>
            <w:tcW w:w="2032" w:type="pct"/>
            <w:tcMar/>
          </w:tcPr>
          <w:p w:rsidRPr="00D36A78" w:rsidR="00FD5CAA" w:rsidRDefault="00FD5CAA" w14:paraId="6C417AF9" wp14:textId="77777777">
            <w:pPr>
              <w:tabs>
                <w:tab w:val="left" w:pos="-720"/>
              </w:tabs>
              <w:suppressAutoHyphens/>
              <w:rPr>
                <w:rFonts w:ascii="Arial" w:hAnsi="Arial" w:cs="Arial"/>
                <w:b/>
                <w:sz w:val="20"/>
                <w:lang w:val="en-GB"/>
              </w:rPr>
            </w:pPr>
            <w:r w:rsidRPr="00AE54C1">
              <w:rPr>
                <w:rFonts w:ascii="Arial" w:hAnsi="Arial" w:cs="Arial"/>
                <w:b/>
                <w:sz w:val="20"/>
                <w:lang w:val="en-GB"/>
              </w:rPr>
              <w:t>8.5 Information exchange between an AO and its clients</w:t>
            </w:r>
          </w:p>
        </w:tc>
        <w:tc>
          <w:tcPr>
            <w:tcW w:w="381" w:type="pct"/>
            <w:tcMar/>
          </w:tcPr>
          <w:p w:rsidRPr="00D36A78" w:rsidR="00FD5CAA" w:rsidP="00032F08" w:rsidRDefault="00FD5CAA" w14:paraId="0AA7402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414F0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2238E8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BE093F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1F8B88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6C1C2C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C59D782" wp14:textId="77777777">
        <w:tc>
          <w:tcPr>
            <w:tcW w:w="2032" w:type="pct"/>
            <w:tcMar/>
          </w:tcPr>
          <w:p w:rsidRPr="00D36A78" w:rsidR="00FD5CAA" w:rsidP="00032F08" w:rsidRDefault="00FD5CAA" w14:paraId="0A427B3F" wp14:textId="77777777">
            <w:pPr>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5</w:t>
            </w:r>
            <w:r w:rsidRPr="00D36A78">
              <w:rPr>
                <w:rFonts w:ascii="Arial" w:hAnsi="Arial" w:cs="Arial"/>
                <w:b/>
                <w:sz w:val="20"/>
                <w:lang w:val="en-GB"/>
              </w:rPr>
              <w:t>.1 Information on the certification activity and requirements</w:t>
            </w:r>
          </w:p>
        </w:tc>
        <w:tc>
          <w:tcPr>
            <w:tcW w:w="381" w:type="pct"/>
            <w:tcMar/>
          </w:tcPr>
          <w:p w:rsidRPr="00D36A78" w:rsidR="00FD5CAA" w:rsidP="00032F08" w:rsidRDefault="00FD5CAA" w14:paraId="35D20AA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FEF48D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4D94E1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D012D2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BB2CA9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EFAD50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E3C98CC" wp14:textId="77777777">
        <w:tc>
          <w:tcPr>
            <w:tcW w:w="2032" w:type="pct"/>
            <w:tcMar/>
          </w:tcPr>
          <w:p w:rsidRPr="00D36A78" w:rsidR="00FD5CAA" w:rsidP="00FD0AAC" w:rsidRDefault="00FD5CAA" w14:paraId="2161004D" wp14:textId="77777777">
            <w:pPr>
              <w:tabs>
                <w:tab w:val="left" w:pos="-720"/>
              </w:tabs>
              <w:suppressAutoHyphens/>
              <w:rPr>
                <w:rFonts w:ascii="Arial" w:hAnsi="Arial" w:cs="Arial"/>
                <w:sz w:val="20"/>
                <w:lang w:val="en-GB"/>
              </w:rPr>
            </w:pPr>
            <w:r w:rsidRPr="00D36A78">
              <w:rPr>
                <w:rFonts w:ascii="Arial" w:hAnsi="Arial" w:cs="Arial"/>
                <w:sz w:val="20"/>
                <w:lang w:val="en-GB"/>
              </w:rPr>
              <w:t>Detailed description of all certification activity</w:t>
            </w:r>
          </w:p>
        </w:tc>
        <w:tc>
          <w:tcPr>
            <w:tcW w:w="381" w:type="pct"/>
            <w:tcMar/>
          </w:tcPr>
          <w:p w:rsidRPr="00D36A78" w:rsidR="00FD5CAA" w:rsidP="00FD0AAC" w:rsidRDefault="00FD5CAA" w14:paraId="2DFE199B"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 xml:space="preserve">.1a </w:t>
            </w:r>
          </w:p>
        </w:tc>
        <w:tc>
          <w:tcPr>
            <w:tcW w:w="461" w:type="pct"/>
            <w:tcMar/>
          </w:tcPr>
          <w:p w:rsidRPr="007E0289" w:rsidR="00FD5CAA" w:rsidP="00032F08" w:rsidRDefault="00FD5CAA" w14:paraId="3288923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FD98A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31E230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0D244C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71CD9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3649B98" wp14:textId="77777777">
        <w:tc>
          <w:tcPr>
            <w:tcW w:w="2032" w:type="pct"/>
            <w:tcMar/>
          </w:tcPr>
          <w:p w:rsidRPr="00D36A78" w:rsidR="00FD5CAA" w:rsidP="00032F08" w:rsidRDefault="00FD5CAA" w14:paraId="6315B912" wp14:textId="77777777">
            <w:pPr>
              <w:tabs>
                <w:tab w:val="left" w:pos="-720"/>
              </w:tabs>
              <w:suppressAutoHyphens/>
              <w:rPr>
                <w:rFonts w:ascii="Arial" w:hAnsi="Arial" w:cs="Arial"/>
                <w:sz w:val="20"/>
                <w:lang w:val="en-GB"/>
              </w:rPr>
            </w:pPr>
            <w:r w:rsidRPr="00D36A78">
              <w:rPr>
                <w:rFonts w:ascii="Arial" w:hAnsi="Arial" w:cs="Arial"/>
                <w:sz w:val="20"/>
                <w:lang w:val="en-GB"/>
              </w:rPr>
              <w:t>Normative requirements for certification</w:t>
            </w:r>
          </w:p>
        </w:tc>
        <w:tc>
          <w:tcPr>
            <w:tcW w:w="381" w:type="pct"/>
            <w:tcMar/>
          </w:tcPr>
          <w:p w:rsidRPr="00D36A78" w:rsidR="00FD5CAA" w:rsidP="00FD0AAC" w:rsidRDefault="00FD5CAA" w14:paraId="00DB127A"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.1b</w:t>
            </w:r>
          </w:p>
        </w:tc>
        <w:tc>
          <w:tcPr>
            <w:tcW w:w="461" w:type="pct"/>
            <w:tcMar/>
          </w:tcPr>
          <w:p w:rsidRPr="007E0289" w:rsidR="00FD5CAA" w:rsidP="00032F08" w:rsidRDefault="00FD5CAA" w14:paraId="4AA6745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E9831B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F66BAD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224E34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DF2B69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6A60781" wp14:textId="77777777">
        <w:tc>
          <w:tcPr>
            <w:tcW w:w="2032" w:type="pct"/>
            <w:tcMar/>
          </w:tcPr>
          <w:p w:rsidRPr="00D36A78" w:rsidR="00FD5CAA" w:rsidP="00032F08" w:rsidRDefault="00FD5CAA" w14:paraId="3D9A16DF" wp14:textId="77777777">
            <w:pPr>
              <w:tabs>
                <w:tab w:val="left" w:pos="-720"/>
              </w:tabs>
              <w:suppressAutoHyphens/>
              <w:rPr>
                <w:rFonts w:ascii="Arial" w:hAnsi="Arial" w:cs="Arial"/>
                <w:sz w:val="20"/>
                <w:lang w:val="en-GB"/>
              </w:rPr>
            </w:pPr>
            <w:r w:rsidRPr="00D36A78">
              <w:rPr>
                <w:rFonts w:ascii="Arial" w:hAnsi="Arial" w:cs="Arial"/>
                <w:sz w:val="20"/>
                <w:lang w:val="en-GB"/>
              </w:rPr>
              <w:t>Information on the fees for application, initial certification and continuing certification</w:t>
            </w:r>
          </w:p>
        </w:tc>
        <w:tc>
          <w:tcPr>
            <w:tcW w:w="381" w:type="pct"/>
            <w:tcMar/>
          </w:tcPr>
          <w:p w:rsidRPr="00D36A78" w:rsidR="00FD5CAA" w:rsidP="00032F08" w:rsidRDefault="00FD5CAA" w14:paraId="27AEB112"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.1c</w:t>
            </w:r>
          </w:p>
        </w:tc>
        <w:tc>
          <w:tcPr>
            <w:tcW w:w="461" w:type="pct"/>
            <w:tcMar/>
          </w:tcPr>
          <w:p w:rsidRPr="007E0289" w:rsidR="00FD5CAA" w:rsidP="00032F08" w:rsidRDefault="00FD5CAA" w14:paraId="71C5C95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45BD12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AEF62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F2ABC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E954DD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1B19FB5" wp14:textId="77777777">
        <w:tc>
          <w:tcPr>
            <w:tcW w:w="2032" w:type="pct"/>
            <w:tcMar/>
          </w:tcPr>
          <w:p w:rsidRPr="00D36A78" w:rsidR="00FD5CAA" w:rsidP="00032F08" w:rsidRDefault="00FD5CAA" w14:paraId="79765545" wp14:textId="77777777">
            <w:pPr>
              <w:tabs>
                <w:tab w:val="left" w:pos="-720"/>
              </w:tabs>
              <w:suppressAutoHyphens/>
              <w:rPr>
                <w:rFonts w:ascii="Arial" w:hAnsi="Arial" w:cs="Arial"/>
                <w:sz w:val="20"/>
                <w:lang w:val="en-GB"/>
              </w:rPr>
            </w:pPr>
            <w:r w:rsidRPr="00D36A78">
              <w:rPr>
                <w:rFonts w:ascii="Arial" w:hAnsi="Arial" w:cs="Arial"/>
                <w:sz w:val="20"/>
                <w:lang w:val="en-GB"/>
              </w:rPr>
              <w:t>Requirements for prospective clients</w:t>
            </w:r>
            <w:r w:rsidR="00B10091">
              <w:rPr>
                <w:rFonts w:ascii="Arial" w:hAnsi="Arial" w:cs="Arial"/>
                <w:sz w:val="20"/>
                <w:lang w:val="en-GB"/>
              </w:rPr>
              <w:t xml:space="preserve"> as defined in this clause</w:t>
            </w:r>
          </w:p>
        </w:tc>
        <w:tc>
          <w:tcPr>
            <w:tcW w:w="381" w:type="pct"/>
            <w:tcMar/>
          </w:tcPr>
          <w:p w:rsidRPr="00D36A78" w:rsidR="00FD5CAA" w:rsidP="00032F08" w:rsidRDefault="00FD5CAA" w14:paraId="29C960DA"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.1d</w:t>
            </w:r>
          </w:p>
        </w:tc>
        <w:tc>
          <w:tcPr>
            <w:tcW w:w="461" w:type="pct"/>
            <w:tcMar/>
          </w:tcPr>
          <w:p w:rsidRPr="007E0289" w:rsidR="00FD5CAA" w:rsidP="00032F08" w:rsidRDefault="00FD5CAA" w14:paraId="5914B67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AC590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0CA780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DF0B6D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A48C83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855226C" wp14:textId="77777777">
        <w:tc>
          <w:tcPr>
            <w:tcW w:w="2032" w:type="pct"/>
            <w:tcMar/>
          </w:tcPr>
          <w:p w:rsidRPr="00D36A78" w:rsidR="00FD5CAA" w:rsidP="00032F08" w:rsidRDefault="00FD5CAA" w14:paraId="1A8F6FF2" wp14:textId="77777777">
            <w:pPr>
              <w:tabs>
                <w:tab w:val="left" w:pos="-720"/>
              </w:tabs>
              <w:suppressAutoHyphens/>
              <w:rPr>
                <w:rFonts w:ascii="Arial" w:hAnsi="Arial" w:cs="Arial"/>
                <w:sz w:val="20"/>
                <w:lang w:val="en-GB"/>
              </w:rPr>
            </w:pPr>
            <w:r w:rsidRPr="00D36A78">
              <w:rPr>
                <w:rFonts w:ascii="Arial" w:hAnsi="Arial" w:cs="Arial"/>
                <w:sz w:val="20"/>
                <w:lang w:val="en-GB"/>
              </w:rPr>
              <w:t>Rights and duties of certified clients</w:t>
            </w:r>
            <w:r w:rsidR="00B10091">
              <w:rPr>
                <w:rFonts w:ascii="Arial" w:hAnsi="Arial" w:cs="Arial"/>
                <w:sz w:val="20"/>
                <w:lang w:val="en-GB"/>
              </w:rPr>
              <w:t xml:space="preserve"> as defined in this clause</w:t>
            </w:r>
          </w:p>
        </w:tc>
        <w:tc>
          <w:tcPr>
            <w:tcW w:w="381" w:type="pct"/>
            <w:tcMar/>
          </w:tcPr>
          <w:p w:rsidRPr="00D36A78" w:rsidR="00FD5CAA" w:rsidP="00032F08" w:rsidRDefault="00FD5CAA" w14:paraId="76B08404"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.1e</w:t>
            </w:r>
          </w:p>
        </w:tc>
        <w:tc>
          <w:tcPr>
            <w:tcW w:w="461" w:type="pct"/>
            <w:tcMar/>
          </w:tcPr>
          <w:p w:rsidRPr="007E0289" w:rsidR="00FD5CAA" w:rsidP="00032F08" w:rsidRDefault="00FD5CAA" w14:paraId="575E894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CEEFB3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169A01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12B63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5474F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30159A" wp14:textId="77777777">
        <w:tc>
          <w:tcPr>
            <w:tcW w:w="2032" w:type="pct"/>
            <w:tcMar/>
          </w:tcPr>
          <w:p w:rsidRPr="00D36A78" w:rsidR="00FD5CAA" w:rsidP="00032F08" w:rsidRDefault="00FD5CAA" w14:paraId="39F0A0E2" wp14:textId="77777777">
            <w:pPr>
              <w:tabs>
                <w:tab w:val="left" w:pos="-720"/>
              </w:tabs>
              <w:suppressAutoHyphens/>
              <w:rPr>
                <w:rFonts w:ascii="Arial" w:hAnsi="Arial" w:cs="Arial"/>
                <w:sz w:val="20"/>
                <w:lang w:val="en-GB"/>
              </w:rPr>
            </w:pPr>
            <w:r w:rsidRPr="00D36A78">
              <w:rPr>
                <w:rFonts w:ascii="Arial" w:hAnsi="Arial" w:cs="Arial"/>
                <w:sz w:val="20"/>
                <w:lang w:val="en-GB"/>
              </w:rPr>
              <w:t>Complaint and appeal process</w:t>
            </w:r>
            <w:r w:rsidR="00B10091">
              <w:rPr>
                <w:rFonts w:ascii="Arial" w:hAnsi="Arial" w:cs="Arial"/>
                <w:sz w:val="20"/>
                <w:lang w:val="en-GB"/>
              </w:rPr>
              <w:t>es</w:t>
            </w:r>
          </w:p>
        </w:tc>
        <w:tc>
          <w:tcPr>
            <w:tcW w:w="381" w:type="pct"/>
            <w:tcMar/>
          </w:tcPr>
          <w:p w:rsidRPr="00D36A78" w:rsidR="00FD5CAA" w:rsidP="00032F08" w:rsidRDefault="00FD5CAA" w14:paraId="5C380174"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.1f</w:t>
            </w:r>
          </w:p>
        </w:tc>
        <w:tc>
          <w:tcPr>
            <w:tcW w:w="461" w:type="pct"/>
            <w:tcMar/>
          </w:tcPr>
          <w:p w:rsidRPr="007E0289" w:rsidR="00FD5CAA" w:rsidP="00032F08" w:rsidRDefault="00FD5CAA" w14:paraId="22D84D5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1E8E80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645C1E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B46B09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948704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D7129CB" wp14:textId="77777777">
        <w:tc>
          <w:tcPr>
            <w:tcW w:w="2032" w:type="pct"/>
            <w:tcMar/>
          </w:tcPr>
          <w:p w:rsidRPr="00D36A78" w:rsidR="00FD5CAA" w:rsidP="00032F08" w:rsidRDefault="00FD5CAA" w14:paraId="01BF4FEE" wp14:textId="77777777">
            <w:pPr>
              <w:tabs>
                <w:tab w:val="left" w:pos="-720"/>
              </w:tabs>
              <w:suppressAutoHyphens/>
              <w:rPr>
                <w:rFonts w:ascii="Arial" w:hAnsi="Arial" w:cs="Arial"/>
                <w:b/>
                <w:sz w:val="20"/>
                <w:lang w:val="en-GB"/>
              </w:rPr>
            </w:pPr>
          </w:p>
        </w:tc>
        <w:tc>
          <w:tcPr>
            <w:tcW w:w="381" w:type="pct"/>
            <w:tcMar/>
          </w:tcPr>
          <w:p w:rsidRPr="00D36A78" w:rsidR="00FD5CAA" w:rsidP="00032F08" w:rsidRDefault="00FD5CAA" w14:paraId="7E12B31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EA267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9D9EC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A13E1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5E2424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B9C5B6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03D1DAF" wp14:textId="77777777">
        <w:tc>
          <w:tcPr>
            <w:tcW w:w="2032" w:type="pct"/>
            <w:tcMar/>
          </w:tcPr>
          <w:p w:rsidRPr="00D36A78" w:rsidR="00FD5CAA" w:rsidRDefault="00FD5CAA" w14:paraId="3F8C0B0E" wp14:textId="77777777">
            <w:pPr>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5</w:t>
            </w:r>
            <w:r w:rsidRPr="00D36A78">
              <w:rPr>
                <w:rFonts w:ascii="Arial" w:hAnsi="Arial" w:cs="Arial"/>
                <w:b/>
                <w:sz w:val="20"/>
                <w:lang w:val="en-GB"/>
              </w:rPr>
              <w:t>.2 Notice of changes by a</w:t>
            </w:r>
            <w:r>
              <w:rPr>
                <w:rFonts w:ascii="Arial" w:hAnsi="Arial" w:cs="Arial"/>
                <w:b/>
                <w:sz w:val="20"/>
                <w:lang w:val="en-GB"/>
              </w:rPr>
              <w:t>n AO</w:t>
            </w:r>
          </w:p>
        </w:tc>
        <w:tc>
          <w:tcPr>
            <w:tcW w:w="381" w:type="pct"/>
            <w:tcMar/>
          </w:tcPr>
          <w:p w:rsidRPr="00D36A78" w:rsidR="00FD5CAA" w:rsidP="00032F08" w:rsidRDefault="00FD5CAA" w14:paraId="107AB52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A36B41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644D4F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C8D4B1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A8D00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D49AEF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A8F2190" wp14:textId="77777777">
        <w:tc>
          <w:tcPr>
            <w:tcW w:w="2032" w:type="pct"/>
            <w:tcMar/>
          </w:tcPr>
          <w:p w:rsidRPr="00351258" w:rsidR="00FD5CAA" w:rsidP="048D161A" w:rsidRDefault="00FD5CAA" w14:paraId="5BCF1F2C" wp14:textId="77777777" wp14:noSpellErr="1">
            <w:pPr>
              <w:suppressAutoHyphens/>
              <w:rPr>
                <w:rFonts w:ascii="Arial" w:hAnsi="Arial" w:cs="Arial"/>
                <w:sz w:val="20"/>
                <w:szCs w:val="20"/>
                <w:lang w:val="en-US"/>
              </w:rPr>
            </w:pPr>
            <w:r w:rsidRPr="048D161A" w:rsidR="00FD5CAA">
              <w:rPr>
                <w:rFonts w:ascii="Arial" w:hAnsi="Arial" w:cs="Arial"/>
                <w:sz w:val="20"/>
                <w:szCs w:val="20"/>
                <w:lang w:val="en-US"/>
              </w:rPr>
              <w:t>Give client notice of changes to requirements and ver</w:t>
            </w:r>
            <w:r w:rsidRPr="048D161A" w:rsidR="00504AF9">
              <w:rPr>
                <w:rFonts w:ascii="Arial" w:hAnsi="Arial" w:cs="Arial"/>
                <w:sz w:val="20"/>
                <w:szCs w:val="20"/>
                <w:lang w:val="en-US"/>
              </w:rPr>
              <w:t>if</w:t>
            </w:r>
            <w:r w:rsidRPr="048D161A" w:rsidR="00FD5CAA">
              <w:rPr>
                <w:rFonts w:ascii="Arial" w:hAnsi="Arial" w:cs="Arial"/>
                <w:sz w:val="20"/>
                <w:szCs w:val="20"/>
                <w:lang w:val="en-US"/>
              </w:rPr>
              <w:t>y compliance with the new requirements</w:t>
            </w:r>
            <w:r w:rsidRPr="048D161A" w:rsidR="00504AF9">
              <w:rPr>
                <w:rFonts w:ascii="Arial" w:hAnsi="Arial" w:cs="Arial"/>
                <w:sz w:val="20"/>
                <w:szCs w:val="20"/>
                <w:lang w:val="en-US"/>
              </w:rPr>
              <w:t xml:space="preserve">. </w:t>
            </w:r>
            <w:r w:rsidRPr="048D161A" w:rsidR="00FD5CAA">
              <w:rPr>
                <w:rFonts w:ascii="Arial" w:hAnsi="Arial" w:cs="Arial"/>
                <w:sz w:val="20"/>
                <w:szCs w:val="20"/>
                <w:lang w:val="en-US"/>
              </w:rPr>
              <w:t xml:space="preserve"> </w:t>
            </w:r>
          </w:p>
        </w:tc>
        <w:tc>
          <w:tcPr>
            <w:tcW w:w="381" w:type="pct"/>
            <w:tcMar/>
          </w:tcPr>
          <w:p w:rsidRPr="00D36A78" w:rsidR="00FD5CAA" w:rsidP="00032F08" w:rsidRDefault="00FD5CAA" w14:paraId="376A9740" wp14:textId="77777777">
            <w:pPr>
              <w:tabs>
                <w:tab w:val="left" w:pos="-720"/>
              </w:tabs>
              <w:suppressAutoHyphens/>
              <w:jc w:val="both"/>
              <w:rPr>
                <w:rFonts w:ascii="Arial" w:hAnsi="Arial" w:cs="Arial"/>
                <w:sz w:val="20"/>
                <w:lang w:val="en-GB"/>
              </w:rPr>
            </w:pPr>
            <w:r>
              <w:rPr>
                <w:rFonts w:ascii="Arial" w:hAnsi="Arial" w:cs="Arial"/>
                <w:sz w:val="20"/>
                <w:lang w:val="en-GB"/>
              </w:rPr>
              <w:t>8.5</w:t>
            </w:r>
            <w:r w:rsidRPr="00D36A78">
              <w:rPr>
                <w:rFonts w:ascii="Arial" w:hAnsi="Arial" w:cs="Arial"/>
                <w:sz w:val="20"/>
                <w:lang w:val="en-GB"/>
              </w:rPr>
              <w:t>.2</w:t>
            </w:r>
          </w:p>
        </w:tc>
        <w:tc>
          <w:tcPr>
            <w:tcW w:w="461" w:type="pct"/>
            <w:tcMar/>
          </w:tcPr>
          <w:p w:rsidRPr="007E0289" w:rsidR="00FD5CAA" w:rsidP="00032F08" w:rsidRDefault="00FD5CAA" w14:paraId="321EA2F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7BB339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79247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D32011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5169F20"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0A88C98F" wp14:textId="77777777">
        <w:tc>
          <w:tcPr>
            <w:tcW w:w="2032" w:type="pct"/>
            <w:tcMar/>
          </w:tcPr>
          <w:p w:rsidRPr="00D36A78" w:rsidR="00C2187E" w:rsidP="00032F08" w:rsidRDefault="00C2187E" w14:paraId="2CB49F63" wp14:textId="77777777">
            <w:pPr>
              <w:tabs>
                <w:tab w:val="left" w:pos="-720"/>
              </w:tabs>
              <w:suppressAutoHyphens/>
              <w:rPr>
                <w:rFonts w:ascii="Arial" w:hAnsi="Arial" w:cs="Arial"/>
                <w:b/>
                <w:sz w:val="20"/>
                <w:lang w:val="en-GB"/>
              </w:rPr>
            </w:pPr>
          </w:p>
        </w:tc>
        <w:tc>
          <w:tcPr>
            <w:tcW w:w="381" w:type="pct"/>
            <w:tcMar/>
          </w:tcPr>
          <w:p w:rsidRPr="00D36A78" w:rsidR="00C2187E" w:rsidDel="001721C4" w:rsidP="00032F08" w:rsidRDefault="00C2187E" w14:paraId="2A588897"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1B5826E2"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64203D4C"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207DD8D4"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56DB3B76"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6A21D32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33B7BD8" wp14:textId="77777777">
        <w:tc>
          <w:tcPr>
            <w:tcW w:w="2032" w:type="pct"/>
            <w:tcMar/>
          </w:tcPr>
          <w:p w:rsidRPr="00D36A78" w:rsidR="00FD5CAA" w:rsidP="00032F08" w:rsidRDefault="00FD5CAA" w14:paraId="1222BE70" wp14:textId="77777777">
            <w:pPr>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5</w:t>
            </w:r>
            <w:r w:rsidRPr="00D36A78">
              <w:rPr>
                <w:rFonts w:ascii="Arial" w:hAnsi="Arial" w:cs="Arial"/>
                <w:b/>
                <w:sz w:val="20"/>
                <w:lang w:val="en-GB"/>
              </w:rPr>
              <w:t xml:space="preserve">.3 Notice of changes by a </w:t>
            </w:r>
            <w:r w:rsidR="005C0F31">
              <w:rPr>
                <w:rFonts w:ascii="Arial" w:hAnsi="Arial" w:cs="Arial"/>
                <w:b/>
                <w:sz w:val="20"/>
                <w:lang w:val="en-GB"/>
              </w:rPr>
              <w:t xml:space="preserve">certified </w:t>
            </w:r>
            <w:r w:rsidRPr="00D36A78">
              <w:rPr>
                <w:rFonts w:ascii="Arial" w:hAnsi="Arial" w:cs="Arial"/>
                <w:b/>
                <w:sz w:val="20"/>
                <w:lang w:val="en-GB"/>
              </w:rPr>
              <w:t>client</w:t>
            </w:r>
          </w:p>
        </w:tc>
        <w:tc>
          <w:tcPr>
            <w:tcW w:w="381" w:type="pct"/>
            <w:tcMar/>
          </w:tcPr>
          <w:p w:rsidRPr="00D36A78" w:rsidR="00FD5CAA" w:rsidP="00032F08" w:rsidRDefault="00FD5CAA" w14:paraId="354A74E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86204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47C2D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EA46F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9EDBA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81A66F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3C0EFEB" wp14:textId="77777777">
        <w:tc>
          <w:tcPr>
            <w:tcW w:w="2032" w:type="pct"/>
            <w:tcMar/>
          </w:tcPr>
          <w:p w:rsidRPr="00351258" w:rsidR="00FD5CAA" w:rsidRDefault="00FD5CAA" w14:paraId="7D77CA33" wp14:textId="77777777">
            <w:pPr>
              <w:tabs>
                <w:tab w:val="left" w:pos="-720"/>
              </w:tabs>
              <w:suppressAutoHyphens/>
              <w:rPr>
                <w:rFonts w:ascii="Arial" w:hAnsi="Arial" w:cs="Arial"/>
                <w:sz w:val="20"/>
                <w:lang w:val="en-GB"/>
              </w:rPr>
            </w:pPr>
            <w:r>
              <w:rPr>
                <w:rFonts w:ascii="Arial" w:hAnsi="Arial" w:cs="Arial"/>
                <w:sz w:val="20"/>
                <w:lang w:val="en-GB"/>
              </w:rPr>
              <w:t xml:space="preserve">A legally enforceable arrangement to ensure a client informs the AO of matters </w:t>
            </w:r>
            <w:r w:rsidR="00C53E38">
              <w:rPr>
                <w:rFonts w:ascii="Arial" w:hAnsi="Arial" w:cs="Arial"/>
                <w:sz w:val="20"/>
                <w:lang w:val="en-GB"/>
              </w:rPr>
              <w:t xml:space="preserve">that may </w:t>
            </w:r>
            <w:r>
              <w:rPr>
                <w:rFonts w:ascii="Arial" w:hAnsi="Arial" w:cs="Arial"/>
                <w:sz w:val="20"/>
                <w:lang w:val="en-GB"/>
              </w:rPr>
              <w:t>affect</w:t>
            </w:r>
            <w:r w:rsidR="00C53E38">
              <w:rPr>
                <w:rFonts w:ascii="Arial" w:hAnsi="Arial" w:cs="Arial"/>
                <w:sz w:val="20"/>
                <w:lang w:val="en-GB"/>
              </w:rPr>
              <w:t xml:space="preserve"> the capability to</w:t>
            </w:r>
            <w:r>
              <w:rPr>
                <w:rFonts w:ascii="Arial" w:hAnsi="Arial" w:cs="Arial"/>
                <w:sz w:val="20"/>
                <w:lang w:val="en-GB"/>
              </w:rPr>
              <w:t xml:space="preserve"> fulfil</w:t>
            </w:r>
            <w:r w:rsidR="00C53E38">
              <w:rPr>
                <w:rFonts w:ascii="Arial" w:hAnsi="Arial" w:cs="Arial"/>
                <w:sz w:val="20"/>
                <w:lang w:val="en-GB"/>
              </w:rPr>
              <w:t xml:space="preserve"> </w:t>
            </w:r>
            <w:r>
              <w:rPr>
                <w:rFonts w:ascii="Arial" w:hAnsi="Arial" w:cs="Arial"/>
                <w:sz w:val="20"/>
                <w:lang w:val="en-GB"/>
              </w:rPr>
              <w:t>requirements</w:t>
            </w:r>
            <w:r w:rsidR="00C53E38">
              <w:rPr>
                <w:rFonts w:ascii="Arial" w:hAnsi="Arial" w:cs="Arial"/>
                <w:sz w:val="20"/>
                <w:lang w:val="en-GB"/>
              </w:rPr>
              <w:t xml:space="preserve"> including those defined in this clause.</w:t>
            </w:r>
            <w:r>
              <w:rPr>
                <w:rFonts w:ascii="Arial" w:hAnsi="Arial" w:cs="Arial"/>
                <w:sz w:val="20"/>
                <w:lang w:val="en-GB"/>
              </w:rPr>
              <w:t xml:space="preserve">  AO to take action as appropriate.</w:t>
            </w:r>
          </w:p>
        </w:tc>
        <w:tc>
          <w:tcPr>
            <w:tcW w:w="381" w:type="pct"/>
            <w:tcMar/>
          </w:tcPr>
          <w:p w:rsidRPr="007E0289" w:rsidR="00FD5CAA" w:rsidP="00032F08" w:rsidRDefault="00FD5CAA" w14:paraId="1AED99A2" wp14:textId="77777777">
            <w:pPr>
              <w:tabs>
                <w:tab w:val="left" w:pos="-720"/>
              </w:tabs>
              <w:suppressAutoHyphens/>
              <w:jc w:val="both"/>
              <w:rPr>
                <w:rFonts w:ascii="Arial" w:hAnsi="Arial" w:cs="Arial"/>
                <w:sz w:val="20"/>
                <w:lang w:val="en-GB"/>
              </w:rPr>
            </w:pPr>
            <w:r>
              <w:rPr>
                <w:rFonts w:ascii="Arial" w:hAnsi="Arial" w:cs="Arial"/>
                <w:sz w:val="20"/>
                <w:lang w:val="en-GB"/>
              </w:rPr>
              <w:t>8.5</w:t>
            </w:r>
            <w:r w:rsidRPr="00D36A78">
              <w:rPr>
                <w:rFonts w:ascii="Arial" w:hAnsi="Arial" w:cs="Arial"/>
                <w:sz w:val="20"/>
                <w:lang w:val="en-GB"/>
              </w:rPr>
              <w:t>.3</w:t>
            </w:r>
          </w:p>
        </w:tc>
        <w:tc>
          <w:tcPr>
            <w:tcW w:w="461" w:type="pct"/>
            <w:tcMar/>
          </w:tcPr>
          <w:p w:rsidRPr="007E0289" w:rsidR="00FD5CAA" w:rsidP="00032F08" w:rsidRDefault="00FD5CAA" w14:paraId="7749EFA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C5D1A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B2F13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E665AD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45E4F6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5D1D62D" wp14:textId="77777777">
        <w:tc>
          <w:tcPr>
            <w:tcW w:w="2032" w:type="pct"/>
            <w:tcMar/>
          </w:tcPr>
          <w:p w:rsidRPr="007E0289" w:rsidR="00FD5CAA" w:rsidP="00032F08" w:rsidRDefault="00FD5CAA" w14:paraId="577D5438"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77C5CA7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90079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5BA331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E9FDC5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02AA75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351CF0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657A97D" wp14:textId="77777777">
        <w:tc>
          <w:tcPr>
            <w:tcW w:w="2032" w:type="pct"/>
            <w:shd w:val="clear" w:color="auto" w:fill="000000" w:themeFill="text1"/>
            <w:tcMar/>
          </w:tcPr>
          <w:p w:rsidRPr="00B42393" w:rsidR="00FD5CAA" w:rsidP="00032F08" w:rsidRDefault="00FD5CAA" w14:paraId="70D1CDF4"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D36A78" w:rsidR="00FD5CAA" w:rsidP="00032F08" w:rsidRDefault="00FD5CAA" w14:paraId="3DA7934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D4CF9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671AF1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549F8B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F7AADC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DB604B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07C35AB" wp14:textId="77777777">
        <w:tc>
          <w:tcPr>
            <w:tcW w:w="2032" w:type="pct"/>
            <w:tcMar/>
          </w:tcPr>
          <w:p w:rsidRPr="00DC63AD" w:rsidR="00FD5CAA" w:rsidP="00032F08" w:rsidRDefault="00521077" w14:paraId="236FE183" wp14:textId="77777777">
            <w:pPr>
              <w:tabs>
                <w:tab w:val="left" w:pos="-720"/>
              </w:tabs>
              <w:suppressAutoHyphens/>
              <w:rPr>
                <w:rFonts w:ascii="Arial" w:hAnsi="Arial" w:cs="Arial"/>
                <w:b/>
                <w:sz w:val="20"/>
                <w:lang w:val="en-GB"/>
              </w:rPr>
            </w:pPr>
            <w:r>
              <w:rPr>
                <w:rFonts w:ascii="Arial" w:hAnsi="Arial" w:cs="Arial"/>
                <w:b/>
                <w:sz w:val="20"/>
                <w:lang w:val="en-GB"/>
              </w:rPr>
              <w:t xml:space="preserve">8.6 </w:t>
            </w:r>
            <w:r w:rsidRPr="00521077">
              <w:rPr>
                <w:rFonts w:ascii="Arial" w:hAnsi="Arial" w:cs="Arial"/>
                <w:b/>
                <w:sz w:val="20"/>
                <w:lang w:val="en-GB"/>
              </w:rPr>
              <w:t>Information exchange between the Auditing Organization (when not a Regulatory Authority) and recognizing Regulatory Authority(s)</w:t>
            </w:r>
          </w:p>
        </w:tc>
        <w:tc>
          <w:tcPr>
            <w:tcW w:w="381" w:type="pct"/>
            <w:tcMar/>
          </w:tcPr>
          <w:p w:rsidRPr="00D36A78" w:rsidR="00FD5CAA" w:rsidP="00032F08" w:rsidRDefault="00FD5CAA" w14:paraId="227D7A4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C2E15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807A4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599A87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813447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CDB6EA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275B8BA" wp14:textId="77777777">
        <w:tc>
          <w:tcPr>
            <w:tcW w:w="2032" w:type="pct"/>
            <w:tcMar/>
          </w:tcPr>
          <w:p w:rsidRPr="00D36A78" w:rsidR="00FD5CAA" w:rsidP="00032F08" w:rsidRDefault="00FD5CAA" w14:paraId="2C4E280D" wp14:textId="77777777">
            <w:pPr>
              <w:tabs>
                <w:tab w:val="left" w:pos="-720"/>
              </w:tabs>
              <w:suppressAutoHyphens/>
              <w:rPr>
                <w:rFonts w:ascii="Arial" w:hAnsi="Arial" w:cs="Arial"/>
                <w:sz w:val="20"/>
                <w:lang w:val="en-GB"/>
              </w:rPr>
            </w:pPr>
            <w:r w:rsidRPr="00D36A78">
              <w:rPr>
                <w:rFonts w:ascii="Arial" w:hAnsi="Arial" w:cs="Arial"/>
                <w:sz w:val="20"/>
                <w:lang w:val="en-GB"/>
              </w:rPr>
              <w:t>Designation of a regulatory correspondent</w:t>
            </w:r>
          </w:p>
        </w:tc>
        <w:tc>
          <w:tcPr>
            <w:tcW w:w="381" w:type="pct"/>
            <w:tcMar/>
          </w:tcPr>
          <w:p w:rsidRPr="00D36A78" w:rsidR="00FD5CAA" w:rsidP="00032F08" w:rsidRDefault="00FD5CAA" w14:paraId="5992E412"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sidR="00521077">
              <w:rPr>
                <w:rFonts w:ascii="Arial" w:hAnsi="Arial" w:cs="Arial"/>
                <w:sz w:val="20"/>
                <w:lang w:val="en-GB"/>
              </w:rPr>
              <w:t>6</w:t>
            </w:r>
            <w:r w:rsidRPr="00D36A78">
              <w:rPr>
                <w:rFonts w:ascii="Arial" w:hAnsi="Arial" w:cs="Arial"/>
                <w:sz w:val="20"/>
                <w:lang w:val="en-GB"/>
              </w:rPr>
              <w:t>.1</w:t>
            </w:r>
          </w:p>
        </w:tc>
        <w:tc>
          <w:tcPr>
            <w:tcW w:w="461" w:type="pct"/>
            <w:tcMar/>
          </w:tcPr>
          <w:p w:rsidRPr="007E0289" w:rsidR="00FD5CAA" w:rsidP="00032F08" w:rsidRDefault="00FD5CAA" w14:paraId="78C5991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81EC7B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88DA3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FE6EC5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17836E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FD8A6C5" wp14:textId="77777777">
        <w:tc>
          <w:tcPr>
            <w:tcW w:w="2032" w:type="pct"/>
            <w:tcMar/>
          </w:tcPr>
          <w:p w:rsidRPr="00D36A78" w:rsidR="00FD5CAA" w:rsidRDefault="00FD5CAA" w14:paraId="317CF92A" wp14:textId="77777777">
            <w:pPr>
              <w:tabs>
                <w:tab w:val="left" w:pos="-720"/>
              </w:tabs>
              <w:suppressAutoHyphens/>
              <w:rPr>
                <w:rFonts w:ascii="Arial" w:hAnsi="Arial" w:cs="Arial"/>
                <w:sz w:val="20"/>
                <w:lang w:val="en-GB"/>
              </w:rPr>
            </w:pPr>
            <w:r w:rsidRPr="00D36A78">
              <w:rPr>
                <w:rFonts w:ascii="Arial" w:hAnsi="Arial" w:cs="Arial"/>
                <w:sz w:val="20"/>
                <w:lang w:val="en-GB"/>
              </w:rPr>
              <w:t xml:space="preserve">Reporting fraudulent activity </w:t>
            </w:r>
            <w:r w:rsidRPr="00581221">
              <w:rPr>
                <w:rFonts w:ascii="Arial" w:hAnsi="Arial" w:cs="Arial"/>
                <w:sz w:val="20"/>
              </w:rPr>
              <w:t>or counterfeit products</w:t>
            </w:r>
            <w:r w:rsidRPr="00581221">
              <w:rPr>
                <w:rFonts w:ascii="Arial" w:hAnsi="Arial" w:cs="Arial"/>
                <w:sz w:val="20"/>
                <w:lang w:val="en-GB"/>
              </w:rPr>
              <w:t xml:space="preserve"> w</w:t>
            </w:r>
            <w:r w:rsidRPr="00D36A78">
              <w:rPr>
                <w:rFonts w:ascii="Arial" w:hAnsi="Arial" w:cs="Arial"/>
                <w:sz w:val="20"/>
                <w:lang w:val="en-GB"/>
              </w:rPr>
              <w:t>ithin 5 working days</w:t>
            </w:r>
            <w:r w:rsidR="00365D69">
              <w:rPr>
                <w:rFonts w:ascii="Arial" w:hAnsi="Arial" w:cs="Arial"/>
                <w:sz w:val="20"/>
                <w:lang w:val="en-GB"/>
              </w:rPr>
              <w:t xml:space="preserve">  (See N3(ed2): Cl 6.1.4, </w:t>
            </w:r>
            <w:hyperlink w:history="1" r:id="rId27">
              <w:r w:rsidRPr="00365D69" w:rsidR="00365D69">
                <w:rPr>
                  <w:rStyle w:val="Hyperlink"/>
                  <w:rFonts w:ascii="Arial" w:hAnsi="Arial" w:cs="Arial"/>
                  <w:sz w:val="20"/>
                  <w:lang w:val="en"/>
                </w:rPr>
                <w:t>MDSAP AU P0027.003</w:t>
              </w:r>
            </w:hyperlink>
            <w:r w:rsidR="00365D69">
              <w:rPr>
                <w:rFonts w:ascii="Arial" w:hAnsi="Arial" w:cs="Arial"/>
                <w:sz w:val="20"/>
                <w:lang w:val="en-GB"/>
              </w:rPr>
              <w:t>)</w:t>
            </w:r>
          </w:p>
        </w:tc>
        <w:tc>
          <w:tcPr>
            <w:tcW w:w="381" w:type="pct"/>
            <w:tcMar/>
          </w:tcPr>
          <w:p w:rsidRPr="00D36A78" w:rsidR="00FD5CAA" w:rsidP="00032F08" w:rsidRDefault="00FD5CAA" w14:paraId="2B521AB7" wp14:textId="77777777">
            <w:pPr>
              <w:tabs>
                <w:tab w:val="left" w:pos="-720"/>
              </w:tabs>
              <w:suppressAutoHyphens/>
              <w:jc w:val="both"/>
              <w:rPr>
                <w:rFonts w:ascii="Arial" w:hAnsi="Arial" w:cs="Arial"/>
                <w:sz w:val="20"/>
                <w:lang w:val="en-GB"/>
              </w:rPr>
            </w:pPr>
            <w:r w:rsidRPr="00D36A78">
              <w:rPr>
                <w:rFonts w:ascii="Arial" w:hAnsi="Arial" w:cs="Arial"/>
                <w:sz w:val="20"/>
                <w:lang w:val="en-GB"/>
              </w:rPr>
              <w:t>8.</w:t>
            </w:r>
            <w:r w:rsidR="00521077">
              <w:rPr>
                <w:rFonts w:ascii="Arial" w:hAnsi="Arial" w:cs="Arial"/>
                <w:sz w:val="20"/>
                <w:lang w:val="en-GB"/>
              </w:rPr>
              <w:t>6</w:t>
            </w:r>
            <w:r w:rsidRPr="00D36A78">
              <w:rPr>
                <w:rFonts w:ascii="Arial" w:hAnsi="Arial" w:cs="Arial"/>
                <w:sz w:val="20"/>
                <w:lang w:val="en-GB"/>
              </w:rPr>
              <w:t>.2</w:t>
            </w:r>
          </w:p>
        </w:tc>
        <w:tc>
          <w:tcPr>
            <w:tcW w:w="461" w:type="pct"/>
            <w:tcMar/>
          </w:tcPr>
          <w:p w:rsidRPr="007E0289" w:rsidR="00FD5CAA" w:rsidP="00032F08" w:rsidRDefault="00FD5CAA" w14:paraId="35FB8F6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ADAAD6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4805C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A0076F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F35D85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DD6EDBB" wp14:textId="77777777">
        <w:tc>
          <w:tcPr>
            <w:tcW w:w="2032" w:type="pct"/>
            <w:tcMar/>
          </w:tcPr>
          <w:p w:rsidRPr="001105FF" w:rsidR="00FD5CAA" w:rsidRDefault="00FD5CAA" w14:paraId="7B423F8D" wp14:textId="77777777">
            <w:pPr>
              <w:tabs>
                <w:tab w:val="left" w:pos="-720"/>
              </w:tabs>
              <w:suppressAutoHyphens/>
              <w:rPr>
                <w:rFonts w:ascii="Arial" w:hAnsi="Arial" w:cs="Arial"/>
                <w:sz w:val="20"/>
                <w:lang w:val="en-GB"/>
              </w:rPr>
            </w:pPr>
            <w:r w:rsidRPr="001105FF">
              <w:rPr>
                <w:rFonts w:ascii="Arial" w:hAnsi="Arial" w:cs="Arial"/>
                <w:sz w:val="20"/>
                <w:lang w:val="en-GB"/>
              </w:rPr>
              <w:t xml:space="preserve">AO shall </w:t>
            </w:r>
            <w:r w:rsidR="004724EF">
              <w:rPr>
                <w:rFonts w:ascii="Arial" w:hAnsi="Arial" w:cs="Arial"/>
                <w:sz w:val="20"/>
                <w:lang w:val="en-GB"/>
              </w:rPr>
              <w:t>provide information to</w:t>
            </w:r>
            <w:r w:rsidRPr="001105FF" w:rsidR="004724EF">
              <w:rPr>
                <w:rFonts w:ascii="Arial" w:hAnsi="Arial" w:cs="Arial"/>
                <w:sz w:val="20"/>
                <w:lang w:val="en-GB"/>
              </w:rPr>
              <w:t xml:space="preserve"> </w:t>
            </w:r>
            <w:r w:rsidRPr="001105FF">
              <w:rPr>
                <w:rFonts w:ascii="Arial" w:hAnsi="Arial" w:cs="Arial"/>
                <w:sz w:val="20"/>
                <w:lang w:val="en-GB"/>
              </w:rPr>
              <w:t>RA</w:t>
            </w:r>
            <w:r w:rsidR="004724EF">
              <w:rPr>
                <w:rFonts w:ascii="Arial" w:hAnsi="Arial" w:cs="Arial"/>
                <w:sz w:val="20"/>
                <w:lang w:val="en-GB"/>
              </w:rPr>
              <w:t>s</w:t>
            </w:r>
            <w:r w:rsidRPr="001105FF">
              <w:rPr>
                <w:rFonts w:ascii="Arial" w:hAnsi="Arial" w:cs="Arial"/>
                <w:sz w:val="20"/>
                <w:lang w:val="en-GB"/>
              </w:rPr>
              <w:t xml:space="preserve"> about </w:t>
            </w:r>
            <w:r w:rsidR="004724EF">
              <w:rPr>
                <w:rFonts w:ascii="Arial" w:hAnsi="Arial" w:cs="Arial"/>
                <w:sz w:val="20"/>
                <w:lang w:val="en-GB"/>
              </w:rPr>
              <w:t xml:space="preserve">audits &amp; </w:t>
            </w:r>
            <w:r w:rsidRPr="001105FF">
              <w:rPr>
                <w:rFonts w:ascii="Arial" w:hAnsi="Arial" w:cs="Arial"/>
                <w:sz w:val="20"/>
                <w:lang w:val="en-GB"/>
              </w:rPr>
              <w:t>decisions of</w:t>
            </w:r>
            <w:r w:rsidR="004724EF">
              <w:rPr>
                <w:rFonts w:ascii="Arial" w:hAnsi="Arial" w:cs="Arial"/>
                <w:sz w:val="20"/>
                <w:lang w:val="en-GB"/>
              </w:rPr>
              <w:t xml:space="preserve"> </w:t>
            </w:r>
            <w:r w:rsidRPr="001105FF">
              <w:rPr>
                <w:rFonts w:ascii="Arial" w:hAnsi="Arial" w:cs="Arial"/>
                <w:sz w:val="20"/>
                <w:lang w:val="en-GB"/>
              </w:rPr>
              <w:t xml:space="preserve">conformity </w:t>
            </w:r>
          </w:p>
        </w:tc>
        <w:tc>
          <w:tcPr>
            <w:tcW w:w="381" w:type="pct"/>
            <w:tcMar/>
          </w:tcPr>
          <w:p w:rsidRPr="001105FF" w:rsidR="00FD5CAA" w:rsidP="00032F08" w:rsidRDefault="00FD5CAA" w14:paraId="413C4A98" wp14:textId="77777777">
            <w:pPr>
              <w:tabs>
                <w:tab w:val="left" w:pos="-720"/>
              </w:tabs>
              <w:suppressAutoHyphens/>
              <w:jc w:val="both"/>
              <w:rPr>
                <w:rFonts w:ascii="Arial" w:hAnsi="Arial" w:cs="Arial"/>
                <w:sz w:val="20"/>
                <w:lang w:val="en-GB"/>
              </w:rPr>
            </w:pPr>
            <w:r w:rsidRPr="001105FF">
              <w:rPr>
                <w:rFonts w:ascii="Arial" w:hAnsi="Arial" w:cs="Arial"/>
                <w:sz w:val="20"/>
                <w:lang w:val="en-GB"/>
              </w:rPr>
              <w:t>8.</w:t>
            </w:r>
            <w:r w:rsidR="00521077">
              <w:rPr>
                <w:rFonts w:ascii="Arial" w:hAnsi="Arial" w:cs="Arial"/>
                <w:sz w:val="20"/>
                <w:lang w:val="en-GB"/>
              </w:rPr>
              <w:t>6</w:t>
            </w:r>
            <w:r w:rsidRPr="001105FF">
              <w:rPr>
                <w:rFonts w:ascii="Arial" w:hAnsi="Arial" w:cs="Arial"/>
                <w:sz w:val="20"/>
                <w:lang w:val="en-GB"/>
              </w:rPr>
              <w:t>.3</w:t>
            </w:r>
          </w:p>
        </w:tc>
        <w:tc>
          <w:tcPr>
            <w:tcW w:w="461" w:type="pct"/>
            <w:tcMar/>
          </w:tcPr>
          <w:p w:rsidRPr="007E0289" w:rsidR="00FD5CAA" w:rsidP="00032F08" w:rsidRDefault="00FD5CAA" w14:paraId="3763309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5F748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2E1E8A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9D6FC3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9E86A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82E9BA4" wp14:textId="77777777">
        <w:tc>
          <w:tcPr>
            <w:tcW w:w="2032" w:type="pct"/>
            <w:tcMar/>
          </w:tcPr>
          <w:p w:rsidRPr="001105FF" w:rsidR="00FD5CAA" w:rsidRDefault="00FD5CAA" w14:paraId="3B79983D" wp14:textId="77777777">
            <w:pPr>
              <w:tabs>
                <w:tab w:val="left" w:pos="-720"/>
              </w:tabs>
              <w:suppressAutoHyphens/>
              <w:rPr>
                <w:rFonts w:ascii="Arial" w:hAnsi="Arial" w:cs="Arial"/>
                <w:sz w:val="20"/>
                <w:lang w:val="en-GB"/>
              </w:rPr>
            </w:pPr>
            <w:r w:rsidRPr="001105FF">
              <w:rPr>
                <w:rFonts w:ascii="Arial" w:hAnsi="Arial" w:cs="Arial"/>
                <w:sz w:val="20"/>
                <w:lang w:val="en-GB"/>
              </w:rPr>
              <w:t xml:space="preserve">AO shall notify RAs of certificate </w:t>
            </w:r>
            <w:r w:rsidRPr="001105FF">
              <w:rPr>
                <w:rFonts w:ascii="Arial" w:hAnsi="Arial" w:cs="Arial"/>
                <w:sz w:val="20"/>
              </w:rPr>
              <w:t>refusal, suspension, reinstatement, restriction, or withdrawal</w:t>
            </w:r>
            <w:r w:rsidRPr="001105FF">
              <w:rPr>
                <w:rFonts w:ascii="Arial" w:hAnsi="Arial" w:cs="Arial"/>
                <w:sz w:val="20"/>
                <w:lang w:val="en-GB"/>
              </w:rPr>
              <w:t xml:space="preserve"> decisions within 5 working days. Rationale for such action to be provided.</w:t>
            </w:r>
            <w:r w:rsidR="00310C55">
              <w:rPr>
                <w:rFonts w:ascii="Arial" w:hAnsi="Arial" w:cs="Arial"/>
                <w:sz w:val="20"/>
                <w:lang w:val="en-GB"/>
              </w:rPr>
              <w:t xml:space="preserve"> (See N3(ed2): Cl 6.1.4, </w:t>
            </w:r>
            <w:hyperlink w:history="1" r:id="rId28">
              <w:r w:rsidRPr="00310C55" w:rsidR="00310C55">
                <w:rPr>
                  <w:rStyle w:val="Hyperlink"/>
                  <w:rFonts w:ascii="Arial" w:hAnsi="Arial" w:cs="Arial"/>
                  <w:sz w:val="20"/>
                  <w:lang w:val="en"/>
                </w:rPr>
                <w:t>MDSAP AU P0027.003</w:t>
              </w:r>
            </w:hyperlink>
            <w:r w:rsidR="00310C55">
              <w:rPr>
                <w:rFonts w:ascii="Arial" w:hAnsi="Arial" w:cs="Arial"/>
                <w:sz w:val="20"/>
                <w:lang w:val="en-GB"/>
              </w:rPr>
              <w:t>)</w:t>
            </w:r>
          </w:p>
        </w:tc>
        <w:tc>
          <w:tcPr>
            <w:tcW w:w="381" w:type="pct"/>
            <w:tcMar/>
          </w:tcPr>
          <w:p w:rsidRPr="001105FF" w:rsidR="00FD5CAA" w:rsidP="00032F08" w:rsidRDefault="00FD5CAA" w14:paraId="059275BC" wp14:textId="77777777">
            <w:pPr>
              <w:tabs>
                <w:tab w:val="left" w:pos="-720"/>
              </w:tabs>
              <w:suppressAutoHyphens/>
              <w:jc w:val="both"/>
              <w:rPr>
                <w:rFonts w:ascii="Arial" w:hAnsi="Arial" w:cs="Arial"/>
                <w:strike/>
                <w:sz w:val="20"/>
                <w:lang w:val="en-GB"/>
              </w:rPr>
            </w:pPr>
            <w:r w:rsidRPr="001105FF">
              <w:rPr>
                <w:rFonts w:ascii="Arial" w:hAnsi="Arial" w:cs="Arial"/>
                <w:sz w:val="20"/>
                <w:lang w:val="en-GB"/>
              </w:rPr>
              <w:t>8.</w:t>
            </w:r>
            <w:r w:rsidR="00521077">
              <w:rPr>
                <w:rFonts w:ascii="Arial" w:hAnsi="Arial" w:cs="Arial"/>
                <w:sz w:val="20"/>
                <w:lang w:val="en-GB"/>
              </w:rPr>
              <w:t>6</w:t>
            </w:r>
            <w:r w:rsidRPr="001105FF">
              <w:rPr>
                <w:rFonts w:ascii="Arial" w:hAnsi="Arial" w:cs="Arial"/>
                <w:sz w:val="20"/>
                <w:lang w:val="en-GB"/>
              </w:rPr>
              <w:t>.4</w:t>
            </w:r>
          </w:p>
        </w:tc>
        <w:tc>
          <w:tcPr>
            <w:tcW w:w="461" w:type="pct"/>
            <w:tcMar/>
          </w:tcPr>
          <w:p w:rsidRPr="007E0289" w:rsidR="00FD5CAA" w:rsidP="00032F08" w:rsidRDefault="00FD5CAA" w14:paraId="5AB1DA5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E48B97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C6EC9A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4FE589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16725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43E3A43" wp14:textId="77777777">
        <w:tc>
          <w:tcPr>
            <w:tcW w:w="2032" w:type="pct"/>
            <w:tcMar/>
          </w:tcPr>
          <w:p w:rsidRPr="001105FF" w:rsidR="00FD5CAA" w:rsidP="001105FF" w:rsidRDefault="00FD5CAA" w14:paraId="254D9153" wp14:textId="77777777">
            <w:pPr>
              <w:tabs>
                <w:tab w:val="left" w:pos="-720"/>
                <w:tab w:val="left" w:pos="1876"/>
              </w:tabs>
              <w:suppressAutoHyphens/>
              <w:rPr>
                <w:rFonts w:ascii="Arial" w:hAnsi="Arial" w:cs="Arial"/>
                <w:sz w:val="20"/>
                <w:lang w:val="en-GB"/>
              </w:rPr>
            </w:pPr>
            <w:r w:rsidRPr="001105FF">
              <w:rPr>
                <w:rFonts w:ascii="Arial" w:hAnsi="Arial" w:cs="Arial"/>
                <w:sz w:val="20"/>
                <w:lang w:val="en-GB"/>
              </w:rPr>
              <w:t>AO shall notify RAs of specific changes within AO</w:t>
            </w:r>
          </w:p>
        </w:tc>
        <w:tc>
          <w:tcPr>
            <w:tcW w:w="381" w:type="pct"/>
            <w:tcMar/>
          </w:tcPr>
          <w:p w:rsidRPr="001105FF" w:rsidR="00FD5CAA" w:rsidP="00032F08" w:rsidRDefault="00FD5CAA" w14:paraId="04A7C628" wp14:textId="77777777">
            <w:pPr>
              <w:tabs>
                <w:tab w:val="left" w:pos="-720"/>
              </w:tabs>
              <w:suppressAutoHyphens/>
              <w:jc w:val="both"/>
              <w:rPr>
                <w:rFonts w:ascii="Arial" w:hAnsi="Arial" w:cs="Arial"/>
                <w:strike/>
                <w:sz w:val="20"/>
                <w:lang w:val="en-GB"/>
              </w:rPr>
            </w:pPr>
            <w:r w:rsidRPr="001105FF">
              <w:rPr>
                <w:rFonts w:ascii="Arial" w:hAnsi="Arial" w:cs="Arial"/>
                <w:sz w:val="20"/>
                <w:lang w:val="en-GB"/>
              </w:rPr>
              <w:t>8.</w:t>
            </w:r>
            <w:r w:rsidR="00521077">
              <w:rPr>
                <w:rFonts w:ascii="Arial" w:hAnsi="Arial" w:cs="Arial"/>
                <w:sz w:val="20"/>
                <w:lang w:val="en-GB"/>
              </w:rPr>
              <w:t>6</w:t>
            </w:r>
            <w:r w:rsidRPr="001105FF">
              <w:rPr>
                <w:rFonts w:ascii="Arial" w:hAnsi="Arial" w:cs="Arial"/>
                <w:sz w:val="20"/>
                <w:lang w:val="en-GB"/>
              </w:rPr>
              <w:t>.5</w:t>
            </w:r>
          </w:p>
        </w:tc>
        <w:tc>
          <w:tcPr>
            <w:tcW w:w="461" w:type="pct"/>
            <w:tcMar/>
          </w:tcPr>
          <w:p w:rsidRPr="007E0289" w:rsidR="00FD5CAA" w:rsidP="00032F08" w:rsidRDefault="00FD5CAA" w14:paraId="55F11FD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65D180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10305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1F7AB2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95B25F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165F6E2" wp14:textId="77777777">
        <w:tc>
          <w:tcPr>
            <w:tcW w:w="2032" w:type="pct"/>
            <w:tcMar/>
          </w:tcPr>
          <w:p w:rsidRPr="001105FF" w:rsidR="00FD5CAA" w:rsidP="00032F08" w:rsidRDefault="00FD5CAA" w14:paraId="19DECF03" wp14:textId="77777777">
            <w:pPr>
              <w:tabs>
                <w:tab w:val="left" w:pos="-720"/>
              </w:tabs>
              <w:suppressAutoHyphens/>
              <w:rPr>
                <w:rFonts w:ascii="Arial" w:hAnsi="Arial" w:cs="Arial"/>
                <w:sz w:val="20"/>
                <w:lang w:val="en-GB"/>
              </w:rPr>
            </w:pPr>
          </w:p>
        </w:tc>
        <w:tc>
          <w:tcPr>
            <w:tcW w:w="381" w:type="pct"/>
            <w:tcMar/>
          </w:tcPr>
          <w:p w:rsidRPr="001105FF" w:rsidR="00FD5CAA" w:rsidP="00032F08" w:rsidRDefault="00FD5CAA" w14:paraId="2CCB82B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C12D9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A32508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203BB1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15D615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9BE7B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E096CAB" wp14:textId="77777777">
        <w:tc>
          <w:tcPr>
            <w:tcW w:w="2032" w:type="pct"/>
            <w:tcMar/>
          </w:tcPr>
          <w:p w:rsidRPr="00351258" w:rsidR="00FD5CAA" w:rsidP="00032F08" w:rsidRDefault="002028DE" w14:paraId="68138BAD" wp14:textId="77777777">
            <w:pPr>
              <w:tabs>
                <w:tab w:val="left" w:pos="-720"/>
              </w:tabs>
              <w:suppressAutoHyphens/>
              <w:rPr>
                <w:rFonts w:ascii="Arial" w:hAnsi="Arial" w:cs="Arial"/>
                <w:b/>
                <w:sz w:val="20"/>
                <w:lang w:val="en-GB"/>
              </w:rPr>
            </w:pPr>
            <w:r w:rsidRPr="00351258">
              <w:rPr>
                <w:rFonts w:ascii="Arial" w:hAnsi="Arial" w:cs="Arial"/>
                <w:b/>
                <w:sz w:val="20"/>
                <w:lang w:val="en-GB"/>
              </w:rPr>
              <w:t xml:space="preserve">8.7 </w:t>
            </w:r>
            <w:r w:rsidRPr="00351258" w:rsidR="00FD5CAA">
              <w:rPr>
                <w:rFonts w:ascii="Arial" w:hAnsi="Arial" w:cs="Arial"/>
                <w:b/>
                <w:sz w:val="20"/>
                <w:lang w:val="en-GB"/>
              </w:rPr>
              <w:t>Information exchange between Auditing Organizations</w:t>
            </w:r>
          </w:p>
        </w:tc>
        <w:tc>
          <w:tcPr>
            <w:tcW w:w="381" w:type="pct"/>
            <w:tcMar/>
          </w:tcPr>
          <w:p w:rsidRPr="001105FF" w:rsidR="00FD5CAA" w:rsidP="00032F08" w:rsidRDefault="00FD5CAA" w14:paraId="1D99066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DEDFA6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0FD4DB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C934B6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B11012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9F9E10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A2E644A" wp14:textId="77777777">
        <w:tc>
          <w:tcPr>
            <w:tcW w:w="2032" w:type="pct"/>
            <w:tcMar/>
          </w:tcPr>
          <w:p w:rsidRPr="001105FF" w:rsidR="00FD5CAA" w:rsidRDefault="00FD5CAA" w14:paraId="4B0C8E1F" wp14:textId="77777777">
            <w:pPr>
              <w:tabs>
                <w:tab w:val="left" w:pos="-720"/>
              </w:tabs>
              <w:suppressAutoHyphens/>
              <w:rPr>
                <w:rFonts w:ascii="Arial" w:hAnsi="Arial" w:cs="Arial"/>
                <w:sz w:val="20"/>
                <w:lang w:val="en-GB"/>
              </w:rPr>
            </w:pPr>
            <w:r w:rsidRPr="001105FF">
              <w:rPr>
                <w:rFonts w:ascii="Arial" w:hAnsi="Arial" w:cs="Arial"/>
                <w:sz w:val="20"/>
                <w:lang w:val="en-GB"/>
              </w:rPr>
              <w:t>AO shall make audit reports</w:t>
            </w:r>
            <w:r w:rsidR="002028DE">
              <w:rPr>
                <w:rFonts w:ascii="Arial" w:hAnsi="Arial" w:cs="Arial"/>
                <w:sz w:val="20"/>
                <w:lang w:val="en-GB"/>
              </w:rPr>
              <w:t xml:space="preserve"> and a valid certificate</w:t>
            </w:r>
            <w:r w:rsidRPr="001105FF">
              <w:rPr>
                <w:rFonts w:ascii="Arial" w:hAnsi="Arial" w:cs="Arial"/>
                <w:sz w:val="20"/>
                <w:lang w:val="en-GB"/>
              </w:rPr>
              <w:t xml:space="preserve"> available to new AOs </w:t>
            </w:r>
            <w:r w:rsidRPr="00351258" w:rsidR="002028DE">
              <w:rPr>
                <w:rFonts w:ascii="Arial" w:hAnsi="Arial" w:cs="Arial"/>
                <w:sz w:val="20"/>
                <w:lang w:val="en-GB"/>
              </w:rPr>
              <w:t xml:space="preserve">for a </w:t>
            </w:r>
            <w:r w:rsidRPr="00351258">
              <w:rPr>
                <w:rFonts w:ascii="Arial" w:hAnsi="Arial" w:cs="Arial"/>
                <w:sz w:val="20"/>
                <w:lang w:val="en-GB"/>
              </w:rPr>
              <w:t xml:space="preserve"> manufacturer / manufacturing site(s) </w:t>
            </w:r>
            <w:r w:rsidRPr="001105FF">
              <w:rPr>
                <w:rFonts w:ascii="Arial" w:hAnsi="Arial" w:cs="Arial"/>
                <w:sz w:val="20"/>
                <w:lang w:val="en-GB"/>
              </w:rPr>
              <w:t>upon transfer</w:t>
            </w:r>
          </w:p>
        </w:tc>
        <w:tc>
          <w:tcPr>
            <w:tcW w:w="381" w:type="pct"/>
            <w:tcMar/>
          </w:tcPr>
          <w:p w:rsidRPr="001105FF" w:rsidR="00FD5CAA" w:rsidP="00032F08" w:rsidRDefault="00FD5CAA" w14:paraId="394B9CA8" wp14:textId="77777777">
            <w:pPr>
              <w:tabs>
                <w:tab w:val="left" w:pos="-720"/>
              </w:tabs>
              <w:suppressAutoHyphens/>
              <w:jc w:val="both"/>
              <w:rPr>
                <w:rFonts w:ascii="Arial" w:hAnsi="Arial" w:cs="Arial"/>
                <w:sz w:val="20"/>
                <w:lang w:val="en-GB"/>
              </w:rPr>
            </w:pPr>
            <w:r w:rsidRPr="001105FF">
              <w:rPr>
                <w:rFonts w:ascii="Arial" w:hAnsi="Arial" w:cs="Arial"/>
                <w:sz w:val="20"/>
                <w:lang w:val="en-GB"/>
              </w:rPr>
              <w:t>8.</w:t>
            </w:r>
            <w:r w:rsidR="00521077">
              <w:rPr>
                <w:rFonts w:ascii="Arial" w:hAnsi="Arial" w:cs="Arial"/>
                <w:sz w:val="20"/>
                <w:lang w:val="en-GB"/>
              </w:rPr>
              <w:t>7</w:t>
            </w:r>
            <w:r w:rsidRPr="001105FF">
              <w:rPr>
                <w:rFonts w:ascii="Arial" w:hAnsi="Arial" w:cs="Arial"/>
                <w:sz w:val="20"/>
                <w:lang w:val="en-GB"/>
              </w:rPr>
              <w:t>.1</w:t>
            </w:r>
          </w:p>
        </w:tc>
        <w:tc>
          <w:tcPr>
            <w:tcW w:w="461" w:type="pct"/>
            <w:tcMar/>
          </w:tcPr>
          <w:p w:rsidRPr="007E0289" w:rsidR="00FD5CAA" w:rsidP="00032F08" w:rsidRDefault="00FD5CAA" w14:paraId="76765D5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8D2E4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C81202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0B1A9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563986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A1FF8E" wp14:textId="77777777">
        <w:tc>
          <w:tcPr>
            <w:tcW w:w="2032" w:type="pct"/>
            <w:tcMar/>
          </w:tcPr>
          <w:p w:rsidRPr="007E0289" w:rsidR="00FD5CAA" w:rsidP="00032F08" w:rsidRDefault="00FD5CAA" w14:paraId="69943D69"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5C064BB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C8D03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AF142C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2F3296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B107D0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462B0C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263C6A5" wp14:textId="77777777">
        <w:tc>
          <w:tcPr>
            <w:tcW w:w="2032" w:type="pct"/>
            <w:shd w:val="clear" w:color="auto" w:fill="C6D9F1" w:themeFill="text2" w:themeFillTint="33"/>
            <w:tcMar/>
          </w:tcPr>
          <w:p w:rsidRPr="00D36A78" w:rsidR="00FD5CAA" w:rsidP="00032F08" w:rsidRDefault="00FD5CAA" w14:paraId="6ABE808C"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D36A78" w:rsidR="00FD5CAA" w:rsidP="00032F08" w:rsidRDefault="00FD5CAA" w14:paraId="13D042D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04EB04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2AC4A8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2E0A3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65B5B3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CF7733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1F15FB9" wp14:textId="77777777">
        <w:tc>
          <w:tcPr>
            <w:tcW w:w="2032" w:type="pct"/>
            <w:tcMar/>
          </w:tcPr>
          <w:p w:rsidRPr="00D36A78" w:rsidR="00FD5CAA" w:rsidP="00032F08" w:rsidRDefault="00FD5CAA" w14:paraId="2DFCBF59" wp14:textId="77777777">
            <w:pPr>
              <w:tabs>
                <w:tab w:val="left" w:pos="-720"/>
              </w:tabs>
              <w:suppressAutoHyphens/>
              <w:rPr>
                <w:rFonts w:ascii="Arial" w:hAnsi="Arial" w:cs="Arial"/>
                <w:b/>
                <w:sz w:val="20"/>
                <w:lang w:val="en-GB"/>
              </w:rPr>
            </w:pPr>
            <w:r w:rsidRPr="00366064">
              <w:rPr>
                <w:rFonts w:ascii="Arial" w:hAnsi="Arial" w:cs="Arial"/>
                <w:b/>
                <w:sz w:val="20"/>
                <w:lang w:val="en-GB"/>
              </w:rPr>
              <w:t>9.</w:t>
            </w:r>
            <w:r w:rsidR="00DA2A44">
              <w:rPr>
                <w:rFonts w:ascii="Arial" w:hAnsi="Arial" w:cs="Arial"/>
                <w:b/>
                <w:sz w:val="20"/>
                <w:lang w:val="en-GB"/>
              </w:rPr>
              <w:t>0</w:t>
            </w:r>
            <w:r w:rsidRPr="00366064">
              <w:rPr>
                <w:rFonts w:ascii="Arial" w:hAnsi="Arial" w:cs="Arial"/>
                <w:b/>
                <w:sz w:val="20"/>
                <w:lang w:val="en-GB"/>
              </w:rPr>
              <w:t xml:space="preserve"> Process requirements</w:t>
            </w:r>
          </w:p>
        </w:tc>
        <w:tc>
          <w:tcPr>
            <w:tcW w:w="381" w:type="pct"/>
            <w:tcMar/>
          </w:tcPr>
          <w:p w:rsidRPr="00D36A78" w:rsidR="00FD5CAA" w:rsidP="00032F08" w:rsidRDefault="00FD5CAA" w14:paraId="3CDEA58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17330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30A26C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8AB646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D5E855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E1A24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CCFD793" wp14:textId="77777777">
        <w:tc>
          <w:tcPr>
            <w:tcW w:w="2032" w:type="pct"/>
            <w:tcMar/>
          </w:tcPr>
          <w:p w:rsidRPr="00D36A78" w:rsidR="00DA2A44" w:rsidRDefault="00DA2A44" w14:paraId="078FBDF2" wp14:textId="77777777">
            <w:pPr>
              <w:tabs>
                <w:tab w:val="left" w:pos="-720"/>
              </w:tabs>
              <w:suppressAutoHyphens/>
              <w:rPr>
                <w:rFonts w:ascii="Arial" w:hAnsi="Arial" w:cs="Arial"/>
                <w:b/>
                <w:sz w:val="20"/>
                <w:lang w:val="en-GB"/>
              </w:rPr>
            </w:pPr>
          </w:p>
        </w:tc>
        <w:tc>
          <w:tcPr>
            <w:tcW w:w="381" w:type="pct"/>
            <w:tcMar/>
          </w:tcPr>
          <w:p w:rsidRPr="00D36A78" w:rsidR="00DA2A44" w:rsidP="00032F08" w:rsidRDefault="00DA2A44" w14:paraId="5613F765"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3E918739"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3E044A93"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7D74551D" wp14:textId="77777777">
            <w:pPr>
              <w:tabs>
                <w:tab w:val="left" w:pos="-720"/>
              </w:tabs>
              <w:suppressAutoHyphens/>
              <w:jc w:val="both"/>
              <w:rPr>
                <w:rFonts w:ascii="Arial" w:hAnsi="Arial" w:cs="Arial"/>
                <w:sz w:val="20"/>
                <w:lang w:val="en-GB"/>
              </w:rPr>
            </w:pPr>
          </w:p>
        </w:tc>
        <w:tc>
          <w:tcPr>
            <w:tcW w:w="602" w:type="pct"/>
            <w:tcMar/>
          </w:tcPr>
          <w:p w:rsidRPr="007E0289" w:rsidR="00DA2A44" w:rsidP="00032F08" w:rsidRDefault="00DA2A44" w14:paraId="46C5CB7E" wp14:textId="77777777">
            <w:pPr>
              <w:tabs>
                <w:tab w:val="left" w:pos="-720"/>
              </w:tabs>
              <w:suppressAutoHyphens/>
              <w:jc w:val="both"/>
              <w:rPr>
                <w:rFonts w:ascii="Arial" w:hAnsi="Arial" w:cs="Arial"/>
                <w:sz w:val="20"/>
                <w:lang w:val="en-GB"/>
              </w:rPr>
            </w:pPr>
          </w:p>
        </w:tc>
        <w:tc>
          <w:tcPr>
            <w:tcW w:w="602" w:type="pct"/>
            <w:tcMar/>
          </w:tcPr>
          <w:p w:rsidRPr="007E0289" w:rsidR="00DA2A44" w:rsidP="00032F08" w:rsidRDefault="00DA2A44" w14:paraId="6BBD156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9C3D89" wp14:textId="77777777">
        <w:tc>
          <w:tcPr>
            <w:tcW w:w="2032" w:type="pct"/>
            <w:shd w:val="clear" w:color="auto" w:fill="000000" w:themeFill="text1"/>
            <w:tcMar/>
          </w:tcPr>
          <w:p w:rsidRPr="00B42393" w:rsidR="00DA2A44" w:rsidP="007A7735" w:rsidRDefault="00DA2A44" w14:paraId="5BA17083"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D36A78" w:rsidR="00DA2A44" w:rsidP="007A7735" w:rsidRDefault="00DA2A44" w14:paraId="72D49680"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02CFD307"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53C063DA"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62B8CEF2"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6EB6819B"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7867F1E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3230074" wp14:textId="77777777">
        <w:tc>
          <w:tcPr>
            <w:tcW w:w="2032" w:type="pct"/>
            <w:tcMar/>
          </w:tcPr>
          <w:p w:rsidRPr="00D36A78" w:rsidR="00DA2A44" w:rsidRDefault="00DA2A44" w14:paraId="44A5E2D1" wp14:textId="77777777">
            <w:pPr>
              <w:tabs>
                <w:tab w:val="left" w:pos="-720"/>
              </w:tabs>
              <w:suppressAutoHyphens/>
              <w:rPr>
                <w:rFonts w:ascii="Arial" w:hAnsi="Arial" w:cs="Arial"/>
                <w:b/>
                <w:sz w:val="20"/>
                <w:lang w:val="en-GB"/>
              </w:rPr>
            </w:pPr>
            <w:r>
              <w:rPr>
                <w:rFonts w:ascii="Arial" w:hAnsi="Arial" w:cs="Arial"/>
                <w:b/>
                <w:sz w:val="20"/>
                <w:lang w:val="en-GB"/>
              </w:rPr>
              <w:t>9.0</w:t>
            </w:r>
            <w:r>
              <w:t xml:space="preserve"> </w:t>
            </w:r>
            <w:r w:rsidRPr="00DA2A44">
              <w:rPr>
                <w:rFonts w:ascii="Arial" w:hAnsi="Arial" w:cs="Arial"/>
                <w:b/>
                <w:sz w:val="20"/>
                <w:lang w:val="en-GB"/>
              </w:rPr>
              <w:t>Process requirements</w:t>
            </w:r>
          </w:p>
        </w:tc>
        <w:tc>
          <w:tcPr>
            <w:tcW w:w="381" w:type="pct"/>
            <w:tcMar/>
          </w:tcPr>
          <w:p w:rsidRPr="00D36A78" w:rsidR="00DA2A44" w:rsidP="00032F08" w:rsidRDefault="00DA2A44" w14:paraId="286A78DC"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750E2CAE"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5460F3D3"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3349A8C7" wp14:textId="77777777">
            <w:pPr>
              <w:tabs>
                <w:tab w:val="left" w:pos="-720"/>
              </w:tabs>
              <w:suppressAutoHyphens/>
              <w:jc w:val="both"/>
              <w:rPr>
                <w:rFonts w:ascii="Arial" w:hAnsi="Arial" w:cs="Arial"/>
                <w:sz w:val="20"/>
                <w:lang w:val="en-GB"/>
              </w:rPr>
            </w:pPr>
          </w:p>
        </w:tc>
        <w:tc>
          <w:tcPr>
            <w:tcW w:w="602" w:type="pct"/>
            <w:tcMar/>
          </w:tcPr>
          <w:p w:rsidRPr="007E0289" w:rsidR="00DA2A44" w:rsidP="00032F08" w:rsidRDefault="00DA2A44" w14:paraId="40F25CBB" wp14:textId="77777777">
            <w:pPr>
              <w:tabs>
                <w:tab w:val="left" w:pos="-720"/>
              </w:tabs>
              <w:suppressAutoHyphens/>
              <w:jc w:val="both"/>
              <w:rPr>
                <w:rFonts w:ascii="Arial" w:hAnsi="Arial" w:cs="Arial"/>
                <w:sz w:val="20"/>
                <w:lang w:val="en-GB"/>
              </w:rPr>
            </w:pPr>
          </w:p>
        </w:tc>
        <w:tc>
          <w:tcPr>
            <w:tcW w:w="602" w:type="pct"/>
            <w:tcMar/>
          </w:tcPr>
          <w:p w:rsidRPr="007E0289" w:rsidR="00DA2A44" w:rsidP="00032F08" w:rsidRDefault="00DA2A44" w14:paraId="12E9D78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92B9859" wp14:textId="77777777">
        <w:tc>
          <w:tcPr>
            <w:tcW w:w="2032" w:type="pct"/>
            <w:tcMar/>
          </w:tcPr>
          <w:p w:rsidRPr="00D50EA3" w:rsidR="00DA2A44" w:rsidP="007A7735" w:rsidRDefault="00DA2A44" w14:paraId="7E34B45C" wp14:textId="77777777">
            <w:pPr>
              <w:tabs>
                <w:tab w:val="left" w:pos="-720"/>
              </w:tabs>
              <w:suppressAutoHyphens/>
              <w:rPr>
                <w:rFonts w:ascii="Arial" w:hAnsi="Arial" w:cs="Arial"/>
                <w:sz w:val="20"/>
                <w:lang w:val="en-GB"/>
              </w:rPr>
            </w:pPr>
            <w:r w:rsidRPr="00D50EA3">
              <w:rPr>
                <w:rFonts w:ascii="Arial" w:hAnsi="Arial" w:cs="Arial"/>
                <w:sz w:val="20"/>
                <w:lang w:val="en-GB"/>
              </w:rPr>
              <w:t>Documented procedures covering at least the following:</w:t>
            </w:r>
          </w:p>
        </w:tc>
        <w:tc>
          <w:tcPr>
            <w:tcW w:w="381" w:type="pct"/>
            <w:tcMar/>
          </w:tcPr>
          <w:p w:rsidRPr="00D36A78" w:rsidR="00DA2A44" w:rsidP="007A7735" w:rsidRDefault="00DA2A44" w14:paraId="0C6C9684"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67A8F284"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50F457A9"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24C21CA0"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52C76297"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0BD02F3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7B19F97" wp14:textId="77777777">
        <w:tc>
          <w:tcPr>
            <w:tcW w:w="2032" w:type="pct"/>
            <w:tcMar/>
          </w:tcPr>
          <w:p w:rsidRPr="00351258" w:rsidR="00DA2A44" w:rsidP="00351258" w:rsidRDefault="00DA2A44" w14:paraId="62AC47EF"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request for audits by a manufacturer</w:t>
            </w:r>
          </w:p>
        </w:tc>
        <w:tc>
          <w:tcPr>
            <w:tcW w:w="381" w:type="pct"/>
            <w:tcMar/>
          </w:tcPr>
          <w:p w:rsidRPr="00D36A78" w:rsidR="00DA2A44" w:rsidP="007A7735" w:rsidRDefault="00DA2A44" w14:paraId="09420542"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7F3C4B8E"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16FE0342"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44045ECA"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E21531C"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8E22A7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667F8E4" wp14:textId="77777777">
        <w:tc>
          <w:tcPr>
            <w:tcW w:w="2032" w:type="pct"/>
            <w:tcMar/>
          </w:tcPr>
          <w:p w:rsidRPr="00351258" w:rsidR="00DA2A44" w:rsidP="00351258" w:rsidRDefault="00DA2A44" w14:paraId="0597ACE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processing of such requests</w:t>
            </w:r>
          </w:p>
        </w:tc>
        <w:tc>
          <w:tcPr>
            <w:tcW w:w="381" w:type="pct"/>
            <w:tcMar/>
          </w:tcPr>
          <w:p w:rsidRPr="00D36A78" w:rsidR="00DA2A44" w:rsidP="007A7735" w:rsidRDefault="00DA2A44" w14:paraId="419F47A0"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7313C128"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3F58006F"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5BF459B2"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36D5614B"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3727FA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9D56828" wp14:textId="77777777">
        <w:tc>
          <w:tcPr>
            <w:tcW w:w="2032" w:type="pct"/>
            <w:tcMar/>
          </w:tcPr>
          <w:p w:rsidRPr="00351258" w:rsidR="00DA2A44" w:rsidP="00351258" w:rsidRDefault="00DA2A44" w14:paraId="0EFA1B1C"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language of the request</w:t>
            </w:r>
          </w:p>
        </w:tc>
        <w:tc>
          <w:tcPr>
            <w:tcW w:w="381" w:type="pct"/>
            <w:tcMar/>
          </w:tcPr>
          <w:p w:rsidRPr="00D36A78" w:rsidR="00DA2A44" w:rsidP="007A7735" w:rsidRDefault="00DA2A44" w14:paraId="6541A3CE"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3C097B56"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32DC1653"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27238899"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F8D698D"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74D326C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9130C32" wp14:textId="77777777">
        <w:tc>
          <w:tcPr>
            <w:tcW w:w="2032" w:type="pct"/>
            <w:tcMar/>
          </w:tcPr>
          <w:p w:rsidRPr="00351258" w:rsidR="00DA2A44" w:rsidP="00351258" w:rsidRDefault="00DA2A44" w14:paraId="631E4A4F"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Where appropriate, terms of agreement with manufacturer</w:t>
            </w:r>
          </w:p>
        </w:tc>
        <w:tc>
          <w:tcPr>
            <w:tcW w:w="381" w:type="pct"/>
            <w:tcMar/>
          </w:tcPr>
          <w:p w:rsidRPr="00D36A78" w:rsidR="00DA2A44" w:rsidP="007A7735" w:rsidRDefault="00DA2A44" w14:paraId="41D5FFE0"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6DBF71D0"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2E8878AA"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3F0C977C"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FF92CA3"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579FC3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0982D3F" wp14:textId="77777777">
        <w:tc>
          <w:tcPr>
            <w:tcW w:w="2032" w:type="pct"/>
            <w:tcMar/>
          </w:tcPr>
          <w:p w:rsidRPr="00351258" w:rsidR="00DA2A44" w:rsidP="00351258" w:rsidRDefault="00DA2A44" w14:paraId="576AC588"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Where appropriate, any fees to be charged for audits</w:t>
            </w:r>
          </w:p>
        </w:tc>
        <w:tc>
          <w:tcPr>
            <w:tcW w:w="381" w:type="pct"/>
            <w:tcMar/>
          </w:tcPr>
          <w:p w:rsidRPr="00D36A78" w:rsidR="00DA2A44" w:rsidP="007A7735" w:rsidRDefault="00DA2A44" w14:paraId="283F330D"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71823F69"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3C2017A3"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6098812D"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FFD5B6E"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4F24A91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CEF692C" wp14:textId="77777777">
        <w:tc>
          <w:tcPr>
            <w:tcW w:w="2032" w:type="pct"/>
            <w:tcMar/>
          </w:tcPr>
          <w:p w:rsidRPr="00351258" w:rsidR="00DA2A44" w:rsidP="00351258" w:rsidRDefault="00DA2A44" w14:paraId="4D09F62C" wp14:textId="77777777">
            <w:pPr>
              <w:numPr>
                <w:ilvl w:val="1"/>
                <w:numId w:val="15"/>
              </w:numPr>
              <w:tabs>
                <w:tab w:val="left" w:pos="-720"/>
              </w:tabs>
              <w:suppressAutoHyphens/>
              <w:ind w:left="284" w:hanging="284"/>
              <w:rPr>
                <w:rFonts w:ascii="Arial" w:hAnsi="Arial" w:cs="Arial"/>
                <w:sz w:val="20"/>
              </w:rPr>
            </w:pPr>
            <w:r w:rsidRPr="0084318A">
              <w:rPr>
                <w:rFonts w:ascii="Arial" w:hAnsi="Arial" w:cs="Arial"/>
                <w:sz w:val="20"/>
              </w:rPr>
              <w:t>The planning, performance, and reporting of initial, surveillance, and re-audit/recertification audits</w:t>
            </w:r>
            <w:r w:rsidRPr="0084318A" w:rsidR="00082853">
              <w:rPr>
                <w:rFonts w:ascii="Arial" w:hAnsi="Arial" w:cs="Arial"/>
                <w:sz w:val="20"/>
              </w:rPr>
              <w:t xml:space="preserve"> (See N3(ed2): Cl 6.1.4, </w:t>
            </w:r>
            <w:hyperlink w:history="1" r:id="rId29">
              <w:r w:rsidRPr="0084318A" w:rsidR="00E77A9E">
                <w:rPr>
                  <w:rStyle w:val="Hyperlink"/>
                  <w:rFonts w:ascii="Arial" w:hAnsi="Arial" w:cs="Arial"/>
                  <w:sz w:val="20"/>
                  <w:lang w:val="en"/>
                </w:rPr>
                <w:t>MDSAP AU P0002</w:t>
              </w:r>
            </w:hyperlink>
            <w:r w:rsidRPr="0084318A" w:rsidR="00E77A9E">
              <w:rPr>
                <w:rFonts w:ascii="Arial" w:hAnsi="Arial" w:cs="Arial"/>
                <w:sz w:val="20"/>
              </w:rPr>
              <w:t>,</w:t>
            </w:r>
            <w:r w:rsidRPr="0084318A" w:rsidR="00E77A9E">
              <w:rPr>
                <w:rFonts w:ascii="Helvetica" w:hAnsi="Helvetica" w:cs="Helvetica"/>
                <w:color w:val="333333"/>
                <w:lang w:val="en"/>
              </w:rPr>
              <w:t xml:space="preserve"> </w:t>
            </w:r>
            <w:hyperlink w:history="1" r:id="rId30">
              <w:r w:rsidRPr="0084318A" w:rsidR="00E77A9E">
                <w:rPr>
                  <w:rStyle w:val="Hyperlink"/>
                  <w:rFonts w:ascii="Arial" w:hAnsi="Arial" w:cs="Arial"/>
                  <w:sz w:val="20"/>
                  <w:lang w:val="en"/>
                </w:rPr>
                <w:t>MDSAP AU G0002.1</w:t>
              </w:r>
            </w:hyperlink>
            <w:r w:rsidRPr="0084318A" w:rsidR="00E77A9E">
              <w:rPr>
                <w:rFonts w:ascii="Arial" w:hAnsi="Arial" w:cs="Arial"/>
                <w:sz w:val="20"/>
                <w:lang w:val="en"/>
              </w:rPr>
              <w:t xml:space="preserve">, </w:t>
            </w:r>
            <w:hyperlink w:history="1" r:id="rId31">
              <w:r w:rsidRPr="0084318A" w:rsidR="0084318A">
                <w:rPr>
                  <w:rStyle w:val="Hyperlink"/>
                  <w:rFonts w:ascii="Arial" w:hAnsi="Arial" w:cs="Arial"/>
                  <w:sz w:val="20"/>
                  <w:lang w:val="en"/>
                </w:rPr>
                <w:t>MDSAP AU P0029</w:t>
              </w:r>
            </w:hyperlink>
            <w:r w:rsidRPr="0084318A" w:rsidR="0084318A">
              <w:rPr>
                <w:rFonts w:ascii="Arial" w:hAnsi="Arial" w:cs="Arial"/>
                <w:sz w:val="20"/>
                <w:lang w:val="en"/>
              </w:rPr>
              <w:t xml:space="preserve">, </w:t>
            </w:r>
            <w:hyperlink w:history="1" r:id="rId32">
              <w:r w:rsidRPr="0084318A" w:rsidR="0084318A">
                <w:rPr>
                  <w:rStyle w:val="Hyperlink"/>
                  <w:rFonts w:ascii="Arial" w:hAnsi="Arial" w:cs="Arial"/>
                  <w:sz w:val="20"/>
                  <w:lang w:val="en"/>
                </w:rPr>
                <w:t>MDSAP AU F0029.1</w:t>
              </w:r>
            </w:hyperlink>
            <w:r w:rsidR="0084318A">
              <w:rPr>
                <w:rFonts w:ascii="Arial" w:hAnsi="Arial" w:cs="Arial"/>
                <w:sz w:val="20"/>
                <w:lang w:val="en"/>
              </w:rPr>
              <w:t xml:space="preserve">, </w:t>
            </w:r>
            <w:hyperlink w:history="1" r:id="rId33">
              <w:r w:rsidRPr="00DF323A" w:rsidR="00DF323A">
                <w:rPr>
                  <w:rStyle w:val="Hyperlink"/>
                  <w:rFonts w:ascii="Arial" w:hAnsi="Arial" w:cs="Arial"/>
                  <w:sz w:val="20"/>
                  <w:lang w:val="en"/>
                </w:rPr>
                <w:t>MDSAP AU P0008</w:t>
              </w:r>
            </w:hyperlink>
            <w:r w:rsidRPr="00DF323A" w:rsidR="00DF323A">
              <w:rPr>
                <w:rFonts w:ascii="Arial" w:hAnsi="Arial" w:cs="Arial"/>
                <w:sz w:val="20"/>
                <w:lang w:val="en"/>
              </w:rPr>
              <w:t xml:space="preserve">, </w:t>
            </w:r>
            <w:hyperlink w:history="1" r:id="rId34">
              <w:r w:rsidRPr="00DF323A" w:rsidR="00DF323A">
                <w:rPr>
                  <w:rStyle w:val="Hyperlink"/>
                  <w:rFonts w:ascii="Arial" w:hAnsi="Arial" w:cs="Arial"/>
                  <w:sz w:val="20"/>
                  <w:lang w:val="en"/>
                </w:rPr>
                <w:t>MDSAP AU F0008.1</w:t>
              </w:r>
            </w:hyperlink>
            <w:r w:rsidR="00DF323A">
              <w:rPr>
                <w:rFonts w:ascii="Arial" w:hAnsi="Arial" w:cs="Arial"/>
                <w:sz w:val="20"/>
                <w:lang w:val="en"/>
              </w:rPr>
              <w:t xml:space="preserve">, </w:t>
            </w:r>
            <w:hyperlink w:history="1" r:id="rId35">
              <w:r w:rsidRPr="00082853" w:rsidR="00082853">
                <w:rPr>
                  <w:rStyle w:val="Hyperlink"/>
                  <w:rFonts w:ascii="Arial" w:hAnsi="Arial" w:cs="Arial"/>
                  <w:sz w:val="20"/>
                  <w:lang w:val="en-GB"/>
                </w:rPr>
                <w:t>MDSAP AU P0019</w:t>
              </w:r>
            </w:hyperlink>
            <w:r w:rsidRPr="00082853" w:rsidR="00082853">
              <w:rPr>
                <w:rFonts w:ascii="Arial" w:hAnsi="Arial" w:cs="Arial"/>
                <w:sz w:val="20"/>
                <w:lang w:val="en-GB"/>
              </w:rPr>
              <w:t xml:space="preserve">, </w:t>
            </w:r>
            <w:hyperlink w:history="1" r:id="rId36">
              <w:r w:rsidRPr="00082853" w:rsidR="00082853">
                <w:rPr>
                  <w:rStyle w:val="Hyperlink"/>
                  <w:rFonts w:ascii="Arial" w:hAnsi="Arial" w:cs="Arial"/>
                  <w:sz w:val="20"/>
                  <w:lang w:val="en-GB"/>
                </w:rPr>
                <w:t>MDSAP AU F0019.1</w:t>
              </w:r>
            </w:hyperlink>
            <w:r w:rsidRPr="00082853" w:rsidR="00082853">
              <w:rPr>
                <w:rFonts w:ascii="Arial" w:hAnsi="Arial" w:cs="Arial"/>
                <w:sz w:val="20"/>
                <w:lang w:val="en-GB"/>
              </w:rPr>
              <w:t xml:space="preserve">, </w:t>
            </w:r>
            <w:hyperlink w:history="1" r:id="rId37">
              <w:r w:rsidRPr="00082853" w:rsidR="00082853">
                <w:rPr>
                  <w:rStyle w:val="Hyperlink"/>
                  <w:rFonts w:ascii="Arial" w:hAnsi="Arial" w:cs="Arial"/>
                  <w:sz w:val="20"/>
                  <w:lang w:val="en-GB"/>
                </w:rPr>
                <w:t>MDSAP AU F0019.2</w:t>
              </w:r>
            </w:hyperlink>
            <w:r w:rsidRPr="00082853" w:rsidR="00082853">
              <w:rPr>
                <w:rFonts w:ascii="Arial" w:hAnsi="Arial" w:cs="Arial"/>
                <w:sz w:val="20"/>
                <w:lang w:val="en-GB"/>
              </w:rPr>
              <w:t xml:space="preserve">, </w:t>
            </w:r>
            <w:hyperlink w:history="1" r:id="rId38">
              <w:r w:rsidRPr="00082853" w:rsidR="00082853">
                <w:rPr>
                  <w:rStyle w:val="Hyperlink"/>
                  <w:rFonts w:ascii="Arial" w:hAnsi="Arial" w:cs="Arial"/>
                  <w:sz w:val="20"/>
                  <w:lang w:val="en-GB"/>
                </w:rPr>
                <w:t>MDSAP AU G0019.3</w:t>
              </w:r>
            </w:hyperlink>
            <w:r w:rsidRPr="00082853" w:rsidR="00082853">
              <w:rPr>
                <w:rFonts w:ascii="Arial" w:hAnsi="Arial" w:cs="Arial"/>
                <w:sz w:val="20"/>
                <w:lang w:val="en-GB"/>
              </w:rPr>
              <w:t xml:space="preserve">, </w:t>
            </w:r>
            <w:hyperlink w:history="1" r:id="rId39">
              <w:r w:rsidRPr="00082853" w:rsidR="00082853">
                <w:rPr>
                  <w:rStyle w:val="Hyperlink"/>
                  <w:rFonts w:ascii="Arial" w:hAnsi="Arial" w:cs="Arial"/>
                  <w:sz w:val="20"/>
                  <w:lang w:val="en-GB"/>
                </w:rPr>
                <w:t>MDSAP AU G0019.4</w:t>
              </w:r>
            </w:hyperlink>
            <w:r w:rsidR="0084318A">
              <w:rPr>
                <w:rFonts w:ascii="Arial" w:hAnsi="Arial" w:cs="Arial"/>
                <w:sz w:val="20"/>
              </w:rPr>
              <w:t xml:space="preserve">, </w:t>
            </w:r>
            <w:hyperlink w:history="1" r:id="rId40">
              <w:r w:rsidRPr="0084318A" w:rsidR="0084318A">
                <w:rPr>
                  <w:rStyle w:val="Hyperlink"/>
                  <w:rFonts w:ascii="Arial" w:hAnsi="Arial" w:cs="Arial"/>
                  <w:sz w:val="20"/>
                  <w:lang w:val="en"/>
                </w:rPr>
                <w:t>MDSAP AU P0027</w:t>
              </w:r>
            </w:hyperlink>
            <w:r w:rsidR="00082853">
              <w:rPr>
                <w:rFonts w:ascii="Arial" w:hAnsi="Arial" w:cs="Arial"/>
                <w:sz w:val="20"/>
                <w:lang w:val="en-GB"/>
              </w:rPr>
              <w:t>)</w:t>
            </w:r>
            <w:r w:rsidRPr="00082853" w:rsidR="00082853">
              <w:rPr>
                <w:rFonts w:ascii="Arial" w:hAnsi="Arial" w:cs="Arial"/>
                <w:sz w:val="20"/>
                <w:lang w:val="en-GB"/>
              </w:rPr>
              <w:t xml:space="preserve"> </w:t>
            </w:r>
            <w:r w:rsidR="00082853">
              <w:rPr>
                <w:rFonts w:ascii="Arial" w:hAnsi="Arial" w:cs="Arial"/>
                <w:sz w:val="20"/>
              </w:rPr>
              <w:t xml:space="preserve"> </w:t>
            </w:r>
          </w:p>
        </w:tc>
        <w:tc>
          <w:tcPr>
            <w:tcW w:w="381" w:type="pct"/>
            <w:tcMar/>
          </w:tcPr>
          <w:p w:rsidRPr="00D36A78" w:rsidR="00DA2A44" w:rsidP="007A7735" w:rsidRDefault="00DA2A44" w14:paraId="15BEC569"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12112BDB"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2848D46B"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2B0FF903"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0EA3BF4"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07B060F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5A4D15" wp14:textId="77777777">
        <w:tc>
          <w:tcPr>
            <w:tcW w:w="2032" w:type="pct"/>
            <w:tcMar/>
          </w:tcPr>
          <w:p w:rsidRPr="00351258" w:rsidR="00DA2A44" w:rsidP="00351258" w:rsidRDefault="00DA2A44" w14:paraId="50D9540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 xml:space="preserve">The process by which the AO determines which sites of manufacturer </w:t>
            </w:r>
            <w:r w:rsidRPr="001105FF">
              <w:rPr>
                <w:rFonts w:ascii="Arial" w:hAnsi="Arial" w:cs="Arial"/>
                <w:sz w:val="20"/>
              </w:rPr>
              <w:t>or their supplier(s)</w:t>
            </w:r>
            <w:r w:rsidRPr="00351258">
              <w:rPr>
                <w:rFonts w:ascii="Arial" w:hAnsi="Arial" w:cs="Arial"/>
                <w:sz w:val="20"/>
              </w:rPr>
              <w:t xml:space="preserve"> will be audited</w:t>
            </w:r>
            <w:r w:rsidR="00082853">
              <w:rPr>
                <w:rFonts w:ascii="Arial" w:hAnsi="Arial" w:cs="Arial"/>
                <w:sz w:val="20"/>
              </w:rPr>
              <w:t>.  (See N3(ed2): Cl 9.6.4)</w:t>
            </w:r>
          </w:p>
        </w:tc>
        <w:tc>
          <w:tcPr>
            <w:tcW w:w="381" w:type="pct"/>
            <w:tcMar/>
          </w:tcPr>
          <w:p w:rsidRPr="00D36A78" w:rsidR="00DA2A44" w:rsidP="007A7735" w:rsidRDefault="00DA2A44" w14:paraId="6F2D2801"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556C3A27"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4B8FAAF7"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424905C4"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1AB8908"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B3B514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4BED214" wp14:textId="77777777">
        <w:tc>
          <w:tcPr>
            <w:tcW w:w="2032" w:type="pct"/>
            <w:tcMar/>
          </w:tcPr>
          <w:p w:rsidRPr="00351258" w:rsidR="00DA2A44" w:rsidP="00351258" w:rsidRDefault="00DA2A44" w14:paraId="14E313DE"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assignment of auditors to a specific activity</w:t>
            </w:r>
          </w:p>
        </w:tc>
        <w:tc>
          <w:tcPr>
            <w:tcW w:w="381" w:type="pct"/>
            <w:tcMar/>
          </w:tcPr>
          <w:p w:rsidRPr="00D36A78" w:rsidR="00DA2A44" w:rsidP="007A7735" w:rsidRDefault="00DA2A44" w14:paraId="32EA6C68"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6BE791E5"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0960C424"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6F65D975"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68722257"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A57222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5EA108" wp14:textId="77777777">
        <w:tc>
          <w:tcPr>
            <w:tcW w:w="2032" w:type="pct"/>
            <w:tcMar/>
          </w:tcPr>
          <w:p w:rsidRPr="00351258" w:rsidR="00DA2A44" w:rsidP="00351258" w:rsidRDefault="00DA2A44" w14:paraId="4DEA8E48" wp14:textId="77777777">
            <w:pPr>
              <w:numPr>
                <w:ilvl w:val="1"/>
                <w:numId w:val="15"/>
              </w:numPr>
              <w:tabs>
                <w:tab w:val="left" w:pos="-720"/>
              </w:tabs>
              <w:suppressAutoHyphens/>
              <w:ind w:left="284" w:hanging="284"/>
              <w:rPr>
                <w:rFonts w:cs="Arial"/>
                <w:sz w:val="20"/>
              </w:rPr>
            </w:pPr>
            <w:r w:rsidRPr="00351258">
              <w:rPr>
                <w:rFonts w:ascii="Arial" w:hAnsi="Arial" w:cs="Arial"/>
                <w:sz w:val="20"/>
              </w:rPr>
              <w:t>the decision-making process on the conformity of the QMS, e.g. issue, refusal, suspension, reinstatement, restriction, modification, or withdrawal of certificates as well as possible conditions or limitations to certificate validity</w:t>
            </w:r>
          </w:p>
        </w:tc>
        <w:tc>
          <w:tcPr>
            <w:tcW w:w="381" w:type="pct"/>
            <w:tcMar/>
          </w:tcPr>
          <w:p w:rsidRPr="007E0289" w:rsidR="00DA2A44" w:rsidP="007A7735" w:rsidRDefault="00DA2A44" w14:paraId="56EF6DCF" wp14:textId="77777777">
            <w:pPr>
              <w:tabs>
                <w:tab w:val="left" w:pos="-720"/>
              </w:tabs>
              <w:suppressAutoHyphens/>
              <w:jc w:val="both"/>
              <w:rPr>
                <w:rFonts w:ascii="Arial" w:hAnsi="Arial" w:cs="Arial"/>
                <w:sz w:val="20"/>
                <w:highlight w:val="green"/>
                <w:lang w:val="en-GB"/>
              </w:rPr>
            </w:pPr>
            <w:r w:rsidRPr="0047731F">
              <w:rPr>
                <w:rFonts w:ascii="Arial" w:hAnsi="Arial" w:cs="Arial"/>
                <w:sz w:val="20"/>
                <w:lang w:val="en-GB"/>
              </w:rPr>
              <w:t>9.0.1</w:t>
            </w:r>
          </w:p>
        </w:tc>
        <w:tc>
          <w:tcPr>
            <w:tcW w:w="461" w:type="pct"/>
            <w:tcMar/>
          </w:tcPr>
          <w:p w:rsidRPr="007E0289" w:rsidR="00DA2A44" w:rsidP="007A7735" w:rsidRDefault="00DA2A44" w14:paraId="098AEA28"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38A9EBA9"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12E63A3E"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1027E06D"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6C57FB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E0FA37E" wp14:textId="77777777">
        <w:tc>
          <w:tcPr>
            <w:tcW w:w="2032" w:type="pct"/>
            <w:shd w:val="clear" w:color="auto" w:fill="FFFFFF" w:themeFill="background1"/>
            <w:tcMar/>
          </w:tcPr>
          <w:p w:rsidRPr="00351258" w:rsidR="00DA2A44" w:rsidP="00351258" w:rsidRDefault="00DA2A44" w14:paraId="4EDBA131" wp14:textId="77777777">
            <w:pPr>
              <w:numPr>
                <w:ilvl w:val="1"/>
                <w:numId w:val="15"/>
              </w:numPr>
              <w:tabs>
                <w:tab w:val="left" w:pos="-720"/>
              </w:tabs>
              <w:suppressAutoHyphens/>
              <w:ind w:left="284" w:hanging="284"/>
              <w:rPr>
                <w:rFonts w:cs="Arial"/>
                <w:sz w:val="20"/>
              </w:rPr>
            </w:pPr>
            <w:r w:rsidRPr="00351258">
              <w:rPr>
                <w:rFonts w:ascii="Arial" w:hAnsi="Arial" w:cs="Arial"/>
                <w:sz w:val="20"/>
              </w:rPr>
              <w:t>the assessment of specified changes to be submitted for prior approval</w:t>
            </w:r>
          </w:p>
        </w:tc>
        <w:tc>
          <w:tcPr>
            <w:tcW w:w="381" w:type="pct"/>
            <w:tcMar/>
          </w:tcPr>
          <w:p w:rsidRPr="00D36A78" w:rsidR="00DA2A44" w:rsidP="007A7735" w:rsidRDefault="00DA2A44" w14:paraId="617E5A6D"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3EF4A509"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2BE397DB"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086EB911"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5DD04D78"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57B681F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DB00F5A" wp14:textId="77777777">
        <w:tc>
          <w:tcPr>
            <w:tcW w:w="2032" w:type="pct"/>
            <w:shd w:val="clear" w:color="auto" w:fill="FFFFFF" w:themeFill="background1"/>
            <w:tcMar/>
          </w:tcPr>
          <w:p w:rsidRPr="00351258" w:rsidR="00DA2A44" w:rsidP="00351258" w:rsidRDefault="00DA2A44" w14:paraId="1D818D9C" wp14:textId="77777777">
            <w:pPr>
              <w:numPr>
                <w:ilvl w:val="1"/>
                <w:numId w:val="15"/>
              </w:numPr>
              <w:tabs>
                <w:tab w:val="left" w:pos="-720"/>
              </w:tabs>
              <w:suppressAutoHyphens/>
              <w:ind w:left="284" w:hanging="284"/>
              <w:rPr>
                <w:rFonts w:cs="Arial"/>
                <w:sz w:val="20"/>
              </w:rPr>
            </w:pPr>
            <w:r w:rsidRPr="00351258">
              <w:rPr>
                <w:rFonts w:ascii="Arial" w:hAnsi="Arial" w:cs="Arial"/>
                <w:sz w:val="20"/>
              </w:rPr>
              <w:t>the follow-up of corrections and corrective actions for nonconformities identified during audits</w:t>
            </w:r>
          </w:p>
        </w:tc>
        <w:tc>
          <w:tcPr>
            <w:tcW w:w="381" w:type="pct"/>
            <w:tcMar/>
          </w:tcPr>
          <w:p w:rsidRPr="00D36A78" w:rsidR="00DA2A44" w:rsidP="007A7735" w:rsidRDefault="00DA2A44" w14:paraId="0FD713E1"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49AA5E31"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0B1F4DC5"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363DF581"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503F8C12"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5F6DDEE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F5004BC" wp14:textId="77777777">
        <w:tc>
          <w:tcPr>
            <w:tcW w:w="2032" w:type="pct"/>
            <w:shd w:val="clear" w:color="auto" w:fill="FFFFFF" w:themeFill="background1"/>
            <w:tcMar/>
          </w:tcPr>
          <w:p w:rsidRPr="00351258" w:rsidR="00DA2A44" w:rsidP="00351258" w:rsidRDefault="00DA2A44" w14:paraId="3A52CF37" wp14:textId="77777777">
            <w:pPr>
              <w:numPr>
                <w:ilvl w:val="1"/>
                <w:numId w:val="15"/>
              </w:numPr>
              <w:tabs>
                <w:tab w:val="left" w:pos="-720"/>
              </w:tabs>
              <w:suppressAutoHyphens/>
              <w:ind w:left="284" w:hanging="284"/>
              <w:rPr>
                <w:rFonts w:cs="Arial"/>
                <w:sz w:val="20"/>
              </w:rPr>
            </w:pPr>
            <w:r w:rsidRPr="00351258">
              <w:rPr>
                <w:rFonts w:ascii="Arial" w:hAnsi="Arial" w:cs="Arial"/>
                <w:sz w:val="20"/>
              </w:rPr>
              <w:t>the renewal of any certificates</w:t>
            </w:r>
          </w:p>
        </w:tc>
        <w:tc>
          <w:tcPr>
            <w:tcW w:w="381" w:type="pct"/>
            <w:tcMar/>
          </w:tcPr>
          <w:p w:rsidRPr="00D36A78" w:rsidR="00DA2A44" w:rsidP="007A7735" w:rsidRDefault="00DA2A44" w14:paraId="132EA575" wp14:textId="77777777">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Mar/>
          </w:tcPr>
          <w:p w:rsidRPr="007E0289" w:rsidR="00DA2A44" w:rsidP="007A7735" w:rsidRDefault="00DA2A44" w14:paraId="41058B71"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0B41F3D5" wp14:textId="77777777">
            <w:pPr>
              <w:tabs>
                <w:tab w:val="left" w:pos="-720"/>
              </w:tabs>
              <w:suppressAutoHyphens/>
              <w:jc w:val="both"/>
              <w:rPr>
                <w:rFonts w:ascii="Arial" w:hAnsi="Arial" w:cs="Arial"/>
                <w:sz w:val="20"/>
                <w:lang w:val="en-GB"/>
              </w:rPr>
            </w:pPr>
          </w:p>
        </w:tc>
        <w:tc>
          <w:tcPr>
            <w:tcW w:w="461" w:type="pct"/>
            <w:tcMar/>
          </w:tcPr>
          <w:p w:rsidRPr="007E0289" w:rsidR="00DA2A44" w:rsidP="007A7735" w:rsidRDefault="00DA2A44" w14:paraId="1D1EDC3E"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66C7F3A5" wp14:textId="77777777">
            <w:pPr>
              <w:tabs>
                <w:tab w:val="left" w:pos="-720"/>
              </w:tabs>
              <w:suppressAutoHyphens/>
              <w:jc w:val="both"/>
              <w:rPr>
                <w:rFonts w:ascii="Arial" w:hAnsi="Arial" w:cs="Arial"/>
                <w:sz w:val="20"/>
                <w:lang w:val="en-GB"/>
              </w:rPr>
            </w:pPr>
          </w:p>
        </w:tc>
        <w:tc>
          <w:tcPr>
            <w:tcW w:w="602" w:type="pct"/>
            <w:tcMar/>
          </w:tcPr>
          <w:p w:rsidRPr="007E0289" w:rsidR="00DA2A44" w:rsidP="007A7735" w:rsidRDefault="00DA2A44" w14:paraId="2FF5540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F7F498B" wp14:textId="77777777">
        <w:tc>
          <w:tcPr>
            <w:tcW w:w="2032" w:type="pct"/>
            <w:tcMar/>
          </w:tcPr>
          <w:p w:rsidRPr="00D36A78" w:rsidR="00DA2A44" w:rsidRDefault="00DA2A44" w14:paraId="60AEEDF2" wp14:textId="77777777">
            <w:pPr>
              <w:tabs>
                <w:tab w:val="left" w:pos="-720"/>
              </w:tabs>
              <w:suppressAutoHyphens/>
              <w:rPr>
                <w:rFonts w:ascii="Arial" w:hAnsi="Arial" w:cs="Arial"/>
                <w:b/>
                <w:sz w:val="20"/>
                <w:lang w:val="en-GB"/>
              </w:rPr>
            </w:pPr>
          </w:p>
        </w:tc>
        <w:tc>
          <w:tcPr>
            <w:tcW w:w="381" w:type="pct"/>
            <w:tcMar/>
          </w:tcPr>
          <w:p w:rsidRPr="00D36A78" w:rsidR="00DA2A44" w:rsidP="00032F08" w:rsidRDefault="00DA2A44" w14:paraId="70B20239"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7669CDDC"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569E1C2D" wp14:textId="77777777">
            <w:pPr>
              <w:tabs>
                <w:tab w:val="left" w:pos="-720"/>
              </w:tabs>
              <w:suppressAutoHyphens/>
              <w:jc w:val="both"/>
              <w:rPr>
                <w:rFonts w:ascii="Arial" w:hAnsi="Arial" w:cs="Arial"/>
                <w:sz w:val="20"/>
                <w:lang w:val="en-GB"/>
              </w:rPr>
            </w:pPr>
          </w:p>
        </w:tc>
        <w:tc>
          <w:tcPr>
            <w:tcW w:w="461" w:type="pct"/>
            <w:tcMar/>
          </w:tcPr>
          <w:p w:rsidRPr="007E0289" w:rsidR="00DA2A44" w:rsidP="00032F08" w:rsidRDefault="00DA2A44" w14:paraId="0B10E7D2" wp14:textId="77777777">
            <w:pPr>
              <w:tabs>
                <w:tab w:val="left" w:pos="-720"/>
              </w:tabs>
              <w:suppressAutoHyphens/>
              <w:jc w:val="both"/>
              <w:rPr>
                <w:rFonts w:ascii="Arial" w:hAnsi="Arial" w:cs="Arial"/>
                <w:sz w:val="20"/>
                <w:lang w:val="en-GB"/>
              </w:rPr>
            </w:pPr>
          </w:p>
        </w:tc>
        <w:tc>
          <w:tcPr>
            <w:tcW w:w="602" w:type="pct"/>
            <w:tcMar/>
          </w:tcPr>
          <w:p w:rsidRPr="007E0289" w:rsidR="00DA2A44" w:rsidP="00032F08" w:rsidRDefault="00DA2A44" w14:paraId="1FDE3A3A" wp14:textId="77777777">
            <w:pPr>
              <w:tabs>
                <w:tab w:val="left" w:pos="-720"/>
              </w:tabs>
              <w:suppressAutoHyphens/>
              <w:jc w:val="both"/>
              <w:rPr>
                <w:rFonts w:ascii="Arial" w:hAnsi="Arial" w:cs="Arial"/>
                <w:sz w:val="20"/>
                <w:lang w:val="en-GB"/>
              </w:rPr>
            </w:pPr>
          </w:p>
        </w:tc>
        <w:tc>
          <w:tcPr>
            <w:tcW w:w="602" w:type="pct"/>
            <w:tcMar/>
          </w:tcPr>
          <w:p w:rsidRPr="007E0289" w:rsidR="00DA2A44" w:rsidP="00032F08" w:rsidRDefault="00DA2A44" w14:paraId="21D359C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37983BF" wp14:textId="77777777">
        <w:tc>
          <w:tcPr>
            <w:tcW w:w="2032" w:type="pct"/>
            <w:shd w:val="clear" w:color="auto" w:fill="C6D9F1" w:themeFill="text2" w:themeFillTint="33"/>
            <w:tcMar/>
          </w:tcPr>
          <w:p w:rsidRPr="00D36A78" w:rsidR="000A253F" w:rsidP="007A7735" w:rsidRDefault="000A253F" w14:paraId="57E555CF"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D36A78" w:rsidR="000A253F" w:rsidP="007A7735" w:rsidRDefault="000A253F" w14:paraId="67B38DEE" wp14:textId="77777777">
            <w:pPr>
              <w:tabs>
                <w:tab w:val="left" w:pos="-720"/>
              </w:tabs>
              <w:suppressAutoHyphens/>
              <w:jc w:val="both"/>
              <w:rPr>
                <w:rFonts w:ascii="Arial" w:hAnsi="Arial" w:cs="Arial"/>
                <w:sz w:val="20"/>
                <w:lang w:val="en-GB"/>
              </w:rPr>
            </w:pPr>
          </w:p>
        </w:tc>
        <w:tc>
          <w:tcPr>
            <w:tcW w:w="461" w:type="pct"/>
            <w:tcMar/>
          </w:tcPr>
          <w:p w:rsidRPr="007E0289" w:rsidR="000A253F" w:rsidP="007A7735" w:rsidRDefault="000A253F" w14:paraId="6184ADE9" wp14:textId="77777777">
            <w:pPr>
              <w:tabs>
                <w:tab w:val="left" w:pos="-720"/>
              </w:tabs>
              <w:suppressAutoHyphens/>
              <w:jc w:val="both"/>
              <w:rPr>
                <w:rFonts w:ascii="Arial" w:hAnsi="Arial" w:cs="Arial"/>
                <w:sz w:val="20"/>
                <w:lang w:val="en-GB"/>
              </w:rPr>
            </w:pPr>
          </w:p>
        </w:tc>
        <w:tc>
          <w:tcPr>
            <w:tcW w:w="461" w:type="pct"/>
            <w:tcMar/>
          </w:tcPr>
          <w:p w:rsidRPr="007E0289" w:rsidR="000A253F" w:rsidP="007A7735" w:rsidRDefault="000A253F" w14:paraId="4511BF39" wp14:textId="77777777">
            <w:pPr>
              <w:tabs>
                <w:tab w:val="left" w:pos="-720"/>
              </w:tabs>
              <w:suppressAutoHyphens/>
              <w:jc w:val="both"/>
              <w:rPr>
                <w:rFonts w:ascii="Arial" w:hAnsi="Arial" w:cs="Arial"/>
                <w:sz w:val="20"/>
                <w:lang w:val="en-GB"/>
              </w:rPr>
            </w:pPr>
          </w:p>
        </w:tc>
        <w:tc>
          <w:tcPr>
            <w:tcW w:w="461" w:type="pct"/>
            <w:tcMar/>
          </w:tcPr>
          <w:p w:rsidRPr="007E0289" w:rsidR="000A253F" w:rsidP="007A7735" w:rsidRDefault="000A253F" w14:paraId="4840CF35" wp14:textId="77777777">
            <w:pPr>
              <w:tabs>
                <w:tab w:val="left" w:pos="-720"/>
              </w:tabs>
              <w:suppressAutoHyphens/>
              <w:jc w:val="both"/>
              <w:rPr>
                <w:rFonts w:ascii="Arial" w:hAnsi="Arial" w:cs="Arial"/>
                <w:sz w:val="20"/>
                <w:lang w:val="en-GB"/>
              </w:rPr>
            </w:pPr>
          </w:p>
        </w:tc>
        <w:tc>
          <w:tcPr>
            <w:tcW w:w="602" w:type="pct"/>
            <w:tcMar/>
          </w:tcPr>
          <w:p w:rsidRPr="007E0289" w:rsidR="000A253F" w:rsidP="007A7735" w:rsidRDefault="000A253F" w14:paraId="6DFB1443" wp14:textId="77777777">
            <w:pPr>
              <w:tabs>
                <w:tab w:val="left" w:pos="-720"/>
              </w:tabs>
              <w:suppressAutoHyphens/>
              <w:jc w:val="both"/>
              <w:rPr>
                <w:rFonts w:ascii="Arial" w:hAnsi="Arial" w:cs="Arial"/>
                <w:sz w:val="20"/>
                <w:lang w:val="en-GB"/>
              </w:rPr>
            </w:pPr>
          </w:p>
        </w:tc>
        <w:tc>
          <w:tcPr>
            <w:tcW w:w="602" w:type="pct"/>
            <w:tcMar/>
          </w:tcPr>
          <w:p w:rsidRPr="007E0289" w:rsidR="000A253F" w:rsidP="007A7735" w:rsidRDefault="000A253F" w14:paraId="1A30BBD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BB7804D" wp14:textId="77777777">
        <w:tc>
          <w:tcPr>
            <w:tcW w:w="2032" w:type="pct"/>
            <w:tcMar/>
          </w:tcPr>
          <w:p w:rsidRPr="00D36A78" w:rsidR="00FD5CAA" w:rsidRDefault="00FD5CAA" w14:paraId="045A3DCB" wp14:textId="77777777">
            <w:pPr>
              <w:tabs>
                <w:tab w:val="left" w:pos="-720"/>
              </w:tabs>
              <w:suppressAutoHyphens/>
              <w:rPr>
                <w:rFonts w:ascii="Arial" w:hAnsi="Arial" w:cs="Arial"/>
                <w:b/>
                <w:sz w:val="20"/>
                <w:lang w:val="en-GB"/>
              </w:rPr>
            </w:pPr>
            <w:r w:rsidRPr="00A31E39">
              <w:rPr>
                <w:rFonts w:ascii="Arial" w:hAnsi="Arial" w:cs="Arial"/>
                <w:b/>
                <w:sz w:val="20"/>
                <w:lang w:val="en-GB"/>
              </w:rPr>
              <w:t>9.1 Pre-certification activities</w:t>
            </w:r>
          </w:p>
        </w:tc>
        <w:tc>
          <w:tcPr>
            <w:tcW w:w="381" w:type="pct"/>
            <w:tcMar/>
          </w:tcPr>
          <w:p w:rsidRPr="00D36A78" w:rsidR="00FD5CAA" w:rsidP="00032F08" w:rsidRDefault="00FD5CAA" w14:paraId="49EE1A5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FD252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599F41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3ED56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3C2E85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CC4E4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CECCA41" wp14:textId="77777777">
        <w:tc>
          <w:tcPr>
            <w:tcW w:w="2032" w:type="pct"/>
            <w:tcMar/>
          </w:tcPr>
          <w:p w:rsidRPr="00D36A78" w:rsidR="00FD5CAA" w:rsidP="00366064" w:rsidRDefault="00FD5CAA" w14:paraId="3321BF0E" wp14:textId="77777777">
            <w:pPr>
              <w:tabs>
                <w:tab w:val="left" w:pos="-720"/>
              </w:tabs>
              <w:suppressAutoHyphens/>
              <w:rPr>
                <w:rFonts w:ascii="Arial" w:hAnsi="Arial" w:cs="Arial"/>
                <w:b/>
                <w:sz w:val="20"/>
                <w:lang w:val="en-GB"/>
              </w:rPr>
            </w:pPr>
            <w:r>
              <w:rPr>
                <w:rFonts w:ascii="Arial" w:hAnsi="Arial" w:cs="Arial"/>
                <w:b/>
                <w:sz w:val="20"/>
                <w:lang w:val="en-GB"/>
              </w:rPr>
              <w:t>9.1.1 Application</w:t>
            </w:r>
          </w:p>
        </w:tc>
        <w:tc>
          <w:tcPr>
            <w:tcW w:w="381" w:type="pct"/>
            <w:tcMar/>
          </w:tcPr>
          <w:p w:rsidRPr="00D36A78" w:rsidR="00FD5CAA" w:rsidP="00032F08" w:rsidRDefault="00FD5CAA" w14:paraId="586833A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9B2559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70E4F5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F607C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F53DE0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5D25B1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3595FC9" wp14:textId="77777777">
        <w:tc>
          <w:tcPr>
            <w:tcW w:w="2032" w:type="pct"/>
            <w:tcMar/>
          </w:tcPr>
          <w:p w:rsidRPr="00D36A78" w:rsidR="00FD5CAA" w:rsidRDefault="00FD5CAA" w14:paraId="1D5A9F26" wp14:textId="77777777">
            <w:pPr>
              <w:tabs>
                <w:tab w:val="left" w:pos="-720"/>
              </w:tabs>
              <w:suppressAutoHyphens/>
              <w:rPr>
                <w:rFonts w:ascii="Arial" w:hAnsi="Arial" w:cs="Arial"/>
                <w:sz w:val="20"/>
                <w:lang w:val="en-GB"/>
              </w:rPr>
            </w:pPr>
            <w:r>
              <w:rPr>
                <w:rFonts w:ascii="Arial" w:hAnsi="Arial" w:cs="Arial"/>
                <w:sz w:val="20"/>
                <w:lang w:val="en-GB"/>
              </w:rPr>
              <w:t xml:space="preserve">Applicant to provide information to establish; scope and details required for certification, the identity of outsourced processes, the applicable standard, who provided consultancy, if any, in relation to the management system.  </w:t>
            </w:r>
          </w:p>
        </w:tc>
        <w:tc>
          <w:tcPr>
            <w:tcW w:w="381" w:type="pct"/>
            <w:tcMar/>
          </w:tcPr>
          <w:p w:rsidRPr="00D36A78" w:rsidR="00FD5CAA" w:rsidP="00032F08" w:rsidRDefault="00FD5CAA" w14:paraId="25918066" wp14:textId="77777777">
            <w:pPr>
              <w:tabs>
                <w:tab w:val="left" w:pos="-720"/>
              </w:tabs>
              <w:suppressAutoHyphens/>
              <w:jc w:val="both"/>
              <w:rPr>
                <w:rFonts w:ascii="Arial" w:hAnsi="Arial" w:cs="Arial"/>
                <w:sz w:val="20"/>
                <w:lang w:val="en-GB"/>
              </w:rPr>
            </w:pPr>
            <w:r w:rsidRPr="00D36A78">
              <w:rPr>
                <w:rFonts w:ascii="Arial" w:hAnsi="Arial" w:cs="Arial"/>
                <w:sz w:val="20"/>
                <w:lang w:val="en-GB"/>
              </w:rPr>
              <w:t>9.1.1</w:t>
            </w:r>
          </w:p>
        </w:tc>
        <w:tc>
          <w:tcPr>
            <w:tcW w:w="461" w:type="pct"/>
            <w:tcMar/>
          </w:tcPr>
          <w:p w:rsidRPr="007E0289" w:rsidR="00FD5CAA" w:rsidP="00032F08" w:rsidRDefault="00FD5CAA" w14:paraId="6434836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906789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F40A43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4914E3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D470512"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20B3493E" wp14:textId="77777777">
        <w:tc>
          <w:tcPr>
            <w:tcW w:w="2032" w:type="pct"/>
            <w:tcMar/>
          </w:tcPr>
          <w:p w:rsidRPr="00366064" w:rsidR="00C2187E" w:rsidRDefault="00C2187E" w14:paraId="6DB5966B" wp14:textId="77777777">
            <w:pPr>
              <w:tabs>
                <w:tab w:val="left" w:pos="-720"/>
              </w:tabs>
              <w:suppressAutoHyphens/>
              <w:rPr>
                <w:rFonts w:ascii="Arial" w:hAnsi="Arial" w:cs="Arial"/>
                <w:b/>
                <w:sz w:val="20"/>
                <w:lang w:val="en-GB"/>
              </w:rPr>
            </w:pPr>
          </w:p>
        </w:tc>
        <w:tc>
          <w:tcPr>
            <w:tcW w:w="381" w:type="pct"/>
            <w:tcMar/>
          </w:tcPr>
          <w:p w:rsidRPr="00D36A78" w:rsidR="00C2187E" w:rsidP="00032F08" w:rsidRDefault="00C2187E" w14:paraId="6A9076A3"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603AD8EC"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7DD3456"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4042E201"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7DB5D440"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50FF6E0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93E65AF" wp14:textId="77777777">
        <w:tc>
          <w:tcPr>
            <w:tcW w:w="2032" w:type="pct"/>
            <w:tcMar/>
          </w:tcPr>
          <w:p w:rsidRPr="00351258" w:rsidR="00FD5CAA" w:rsidP="00351258" w:rsidRDefault="00FD5CAA" w14:paraId="30C5EE11" wp14:textId="77777777">
            <w:pPr>
              <w:tabs>
                <w:tab w:val="left" w:pos="-720"/>
              </w:tabs>
              <w:suppressAutoHyphens/>
              <w:rPr>
                <w:rFonts w:ascii="Arial" w:hAnsi="Arial" w:cs="Arial"/>
                <w:b/>
                <w:sz w:val="20"/>
                <w:lang w:val="en-GB"/>
              </w:rPr>
            </w:pPr>
            <w:r w:rsidRPr="00351258">
              <w:rPr>
                <w:rFonts w:ascii="Arial" w:hAnsi="Arial" w:cs="Arial"/>
                <w:b/>
                <w:sz w:val="20"/>
                <w:lang w:val="en-GB"/>
              </w:rPr>
              <w:t>9.1.2 Application Review</w:t>
            </w:r>
          </w:p>
        </w:tc>
        <w:tc>
          <w:tcPr>
            <w:tcW w:w="381" w:type="pct"/>
            <w:tcMar/>
          </w:tcPr>
          <w:p w:rsidRPr="00D36A78" w:rsidR="00FD5CAA" w:rsidP="00032F08" w:rsidRDefault="00FD5CAA" w14:paraId="30E9772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A3D283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F159E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07D8C1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B3BC2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EA5A6D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1DBC80B" wp14:textId="77777777">
        <w:tc>
          <w:tcPr>
            <w:tcW w:w="2032" w:type="pct"/>
            <w:tcMar/>
          </w:tcPr>
          <w:p w:rsidRPr="00D36A78" w:rsidR="00FD5CAA" w:rsidP="00351258" w:rsidRDefault="00FD5CAA" w14:paraId="6DAB1C8B" wp14:textId="77777777">
            <w:pPr>
              <w:tabs>
                <w:tab w:val="left" w:pos="-720"/>
              </w:tabs>
              <w:suppressAutoHyphens/>
              <w:rPr>
                <w:rFonts w:ascii="Arial" w:hAnsi="Arial" w:cs="Arial"/>
                <w:sz w:val="20"/>
                <w:lang w:val="en-GB"/>
              </w:rPr>
            </w:pPr>
            <w:r>
              <w:rPr>
                <w:rFonts w:ascii="Arial" w:hAnsi="Arial" w:cs="Arial"/>
                <w:sz w:val="20"/>
                <w:lang w:val="en-GB"/>
              </w:rPr>
              <w:t>Review of application information to ensure; sufficient information</w:t>
            </w:r>
            <w:r w:rsidR="004C00DA">
              <w:rPr>
                <w:rFonts w:ascii="Arial" w:hAnsi="Arial" w:cs="Arial"/>
                <w:sz w:val="20"/>
                <w:lang w:val="en-GB"/>
              </w:rPr>
              <w:t xml:space="preserve"> to develop an audit programme</w:t>
            </w:r>
            <w:r>
              <w:rPr>
                <w:rFonts w:ascii="Arial" w:hAnsi="Arial" w:cs="Arial"/>
                <w:sz w:val="20"/>
                <w:lang w:val="en-GB"/>
              </w:rPr>
              <w:t>, resolution of differences in understanding, AO has the require</w:t>
            </w:r>
            <w:r w:rsidR="004C00DA">
              <w:rPr>
                <w:rFonts w:ascii="Arial" w:hAnsi="Arial" w:cs="Arial"/>
                <w:sz w:val="20"/>
                <w:lang w:val="en-GB"/>
              </w:rPr>
              <w:t>d</w:t>
            </w:r>
            <w:r>
              <w:rPr>
                <w:rFonts w:ascii="Arial" w:hAnsi="Arial" w:cs="Arial"/>
                <w:sz w:val="20"/>
                <w:lang w:val="en-GB"/>
              </w:rPr>
              <w:t xml:space="preserve"> competence, that the certification activity will take into account scope, </w:t>
            </w:r>
            <w:r w:rsidR="004C00DA">
              <w:rPr>
                <w:rFonts w:ascii="Arial" w:hAnsi="Arial" w:cs="Arial"/>
                <w:sz w:val="20"/>
                <w:lang w:val="en-GB"/>
              </w:rPr>
              <w:t xml:space="preserve">site, </w:t>
            </w:r>
            <w:r>
              <w:rPr>
                <w:rFonts w:ascii="Arial" w:hAnsi="Arial" w:cs="Arial"/>
                <w:sz w:val="20"/>
                <w:lang w:val="en-GB"/>
              </w:rPr>
              <w:t>time required and other factors (language, safety, impartiality)</w:t>
            </w:r>
          </w:p>
        </w:tc>
        <w:tc>
          <w:tcPr>
            <w:tcW w:w="381" w:type="pct"/>
            <w:tcMar/>
          </w:tcPr>
          <w:p w:rsidRPr="00D36A78" w:rsidR="00FD5CAA" w:rsidP="00032F08" w:rsidRDefault="00FD5CAA" w14:paraId="77B54650" wp14:textId="77777777">
            <w:pPr>
              <w:tabs>
                <w:tab w:val="left" w:pos="-720"/>
              </w:tabs>
              <w:suppressAutoHyphens/>
              <w:jc w:val="both"/>
              <w:rPr>
                <w:rFonts w:ascii="Arial" w:hAnsi="Arial" w:cs="Arial"/>
                <w:sz w:val="20"/>
                <w:lang w:val="en-GB"/>
              </w:rPr>
            </w:pPr>
            <w:r>
              <w:rPr>
                <w:rFonts w:ascii="Arial" w:hAnsi="Arial" w:cs="Arial"/>
                <w:sz w:val="20"/>
                <w:lang w:val="en-GB"/>
              </w:rPr>
              <w:t>9.1.2.1</w:t>
            </w:r>
          </w:p>
        </w:tc>
        <w:tc>
          <w:tcPr>
            <w:tcW w:w="461" w:type="pct"/>
            <w:tcMar/>
          </w:tcPr>
          <w:p w:rsidRPr="007E0289" w:rsidR="00FD5CAA" w:rsidP="00032F08" w:rsidRDefault="00FD5CAA" w14:paraId="393029A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9D5D06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D4E04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14F18A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D4249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4892740" wp14:textId="77777777">
        <w:tc>
          <w:tcPr>
            <w:tcW w:w="2032" w:type="pct"/>
            <w:tcMar/>
          </w:tcPr>
          <w:p w:rsidRPr="00D36A78" w:rsidR="00FD5CAA" w:rsidP="00351258" w:rsidRDefault="00FD5CAA" w14:paraId="1B22DA6B" wp14:textId="77777777">
            <w:pPr>
              <w:tabs>
                <w:tab w:val="left" w:pos="-720"/>
              </w:tabs>
              <w:suppressAutoHyphens/>
              <w:rPr>
                <w:rFonts w:ascii="Arial" w:hAnsi="Arial" w:cs="Arial"/>
                <w:sz w:val="20"/>
                <w:lang w:val="en-GB"/>
              </w:rPr>
            </w:pPr>
            <w:r>
              <w:rPr>
                <w:rFonts w:ascii="Arial" w:hAnsi="Arial" w:cs="Arial"/>
                <w:sz w:val="20"/>
                <w:lang w:val="en-GB"/>
              </w:rPr>
              <w:t>Accept or decline an application.  When declined, provide a statement of reasons.</w:t>
            </w:r>
          </w:p>
        </w:tc>
        <w:tc>
          <w:tcPr>
            <w:tcW w:w="381" w:type="pct"/>
            <w:tcMar/>
          </w:tcPr>
          <w:p w:rsidRPr="00D36A78" w:rsidR="00FD5CAA" w:rsidP="00032F08" w:rsidRDefault="00FD5CAA" w14:paraId="407E294F" wp14:textId="77777777">
            <w:pPr>
              <w:tabs>
                <w:tab w:val="left" w:pos="-720"/>
              </w:tabs>
              <w:suppressAutoHyphens/>
              <w:jc w:val="both"/>
              <w:rPr>
                <w:rFonts w:ascii="Arial" w:hAnsi="Arial" w:cs="Arial"/>
                <w:sz w:val="20"/>
                <w:lang w:val="en-GB"/>
              </w:rPr>
            </w:pPr>
            <w:r>
              <w:rPr>
                <w:rFonts w:ascii="Arial" w:hAnsi="Arial" w:cs="Arial"/>
                <w:sz w:val="20"/>
                <w:lang w:val="en-GB"/>
              </w:rPr>
              <w:t>9.1.2.2</w:t>
            </w:r>
          </w:p>
        </w:tc>
        <w:tc>
          <w:tcPr>
            <w:tcW w:w="461" w:type="pct"/>
            <w:tcMar/>
          </w:tcPr>
          <w:p w:rsidRPr="007E0289" w:rsidR="00FD5CAA" w:rsidP="00032F08" w:rsidRDefault="00FD5CAA" w14:paraId="004FFE0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7746E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4B2965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CCF77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A31A29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29320C7" wp14:textId="77777777">
        <w:tc>
          <w:tcPr>
            <w:tcW w:w="2032" w:type="pct"/>
            <w:tcMar/>
          </w:tcPr>
          <w:p w:rsidRPr="00D36A78" w:rsidR="00FD5CAA" w:rsidP="00351258" w:rsidRDefault="00FD5CAA" w14:paraId="67F8D2BD" wp14:textId="77777777">
            <w:pPr>
              <w:tabs>
                <w:tab w:val="left" w:pos="-720"/>
              </w:tabs>
              <w:suppressAutoHyphens/>
              <w:rPr>
                <w:rFonts w:ascii="Arial" w:hAnsi="Arial" w:cs="Arial"/>
                <w:sz w:val="20"/>
                <w:lang w:val="en-GB"/>
              </w:rPr>
            </w:pPr>
            <w:r>
              <w:rPr>
                <w:rFonts w:ascii="Arial" w:hAnsi="Arial" w:cs="Arial"/>
                <w:sz w:val="20"/>
                <w:lang w:val="en-GB"/>
              </w:rPr>
              <w:t>Based on the review determine the competence required for audit and the certification decision.</w:t>
            </w:r>
          </w:p>
        </w:tc>
        <w:tc>
          <w:tcPr>
            <w:tcW w:w="381" w:type="pct"/>
            <w:tcMar/>
          </w:tcPr>
          <w:p w:rsidRPr="00D36A78" w:rsidR="00FD5CAA" w:rsidP="00032F08" w:rsidRDefault="00FD5CAA" w14:paraId="6D02278C" wp14:textId="77777777">
            <w:pPr>
              <w:tabs>
                <w:tab w:val="left" w:pos="-720"/>
              </w:tabs>
              <w:suppressAutoHyphens/>
              <w:jc w:val="both"/>
              <w:rPr>
                <w:rFonts w:ascii="Arial" w:hAnsi="Arial" w:cs="Arial"/>
                <w:sz w:val="20"/>
                <w:lang w:val="en-GB"/>
              </w:rPr>
            </w:pPr>
            <w:r>
              <w:rPr>
                <w:rFonts w:ascii="Arial" w:hAnsi="Arial" w:cs="Arial"/>
                <w:sz w:val="20"/>
                <w:lang w:val="en-GB"/>
              </w:rPr>
              <w:t>9.1.2.3</w:t>
            </w:r>
          </w:p>
        </w:tc>
        <w:tc>
          <w:tcPr>
            <w:tcW w:w="461" w:type="pct"/>
            <w:tcMar/>
          </w:tcPr>
          <w:p w:rsidRPr="007E0289" w:rsidR="00FD5CAA" w:rsidP="00032F08" w:rsidRDefault="00FD5CAA" w14:paraId="4C494B2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38A5A9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E28733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B937D9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C7CB7E"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577672DC" wp14:textId="77777777">
        <w:tc>
          <w:tcPr>
            <w:tcW w:w="2032" w:type="pct"/>
            <w:tcMar/>
          </w:tcPr>
          <w:p w:rsidRPr="00AC61B5" w:rsidR="00C2187E" w:rsidRDefault="00C2187E" w14:paraId="1ED91378" wp14:textId="77777777">
            <w:pPr>
              <w:tabs>
                <w:tab w:val="left" w:pos="-720"/>
              </w:tabs>
              <w:suppressAutoHyphens/>
              <w:rPr>
                <w:rFonts w:ascii="Arial" w:hAnsi="Arial" w:cs="Arial"/>
                <w:b/>
                <w:sz w:val="20"/>
                <w:lang w:val="en-GB"/>
              </w:rPr>
            </w:pPr>
          </w:p>
        </w:tc>
        <w:tc>
          <w:tcPr>
            <w:tcW w:w="381" w:type="pct"/>
            <w:tcMar/>
          </w:tcPr>
          <w:p w:rsidRPr="00D36A78" w:rsidR="00C2187E" w:rsidP="00032F08" w:rsidRDefault="00C2187E" w14:paraId="33488D18"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C5F8E58"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6C0804E0"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4BDE8B5A"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6F6DB702"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2201F08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D537F28" wp14:textId="77777777">
        <w:tc>
          <w:tcPr>
            <w:tcW w:w="2032" w:type="pct"/>
            <w:tcMar/>
          </w:tcPr>
          <w:p w:rsidRPr="00351258" w:rsidR="00FD5CAA" w:rsidP="00351258" w:rsidRDefault="00FD5CAA" w14:paraId="1E62D427" wp14:textId="77777777">
            <w:pPr>
              <w:tabs>
                <w:tab w:val="left" w:pos="-720"/>
              </w:tabs>
              <w:suppressAutoHyphens/>
              <w:rPr>
                <w:rFonts w:ascii="Arial" w:hAnsi="Arial" w:cs="Arial"/>
                <w:b/>
                <w:sz w:val="20"/>
                <w:lang w:val="en-GB"/>
              </w:rPr>
            </w:pPr>
            <w:r w:rsidRPr="00351258">
              <w:rPr>
                <w:rFonts w:ascii="Arial" w:hAnsi="Arial" w:cs="Arial"/>
                <w:b/>
                <w:sz w:val="20"/>
                <w:lang w:val="en-GB"/>
              </w:rPr>
              <w:t>9.1.3 Audit Programme</w:t>
            </w:r>
          </w:p>
        </w:tc>
        <w:tc>
          <w:tcPr>
            <w:tcW w:w="381" w:type="pct"/>
            <w:tcMar/>
          </w:tcPr>
          <w:p w:rsidRPr="00D36A78" w:rsidR="00FD5CAA" w:rsidP="00032F08" w:rsidRDefault="00FD5CAA" w14:paraId="724BEFF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16E6A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DC6BA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60A4BC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995203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C23CEE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B58CF28" wp14:textId="77777777">
        <w:tc>
          <w:tcPr>
            <w:tcW w:w="2032" w:type="pct"/>
            <w:tcMar/>
          </w:tcPr>
          <w:p w:rsidRPr="00D36A78" w:rsidR="00FD5CAA" w:rsidP="00351258" w:rsidRDefault="00FD5CAA" w14:paraId="3180E916" wp14:textId="77777777">
            <w:pPr>
              <w:tabs>
                <w:tab w:val="left" w:pos="-720"/>
              </w:tabs>
              <w:suppressAutoHyphens/>
              <w:rPr>
                <w:rFonts w:ascii="Arial" w:hAnsi="Arial" w:cs="Arial"/>
                <w:sz w:val="20"/>
                <w:lang w:val="en-GB"/>
              </w:rPr>
            </w:pPr>
            <w:r w:rsidRPr="00D36A78">
              <w:rPr>
                <w:rFonts w:ascii="Arial" w:hAnsi="Arial" w:cs="Arial"/>
                <w:sz w:val="20"/>
                <w:lang w:val="en-GB"/>
              </w:rPr>
              <w:t>Development of an audit program</w:t>
            </w:r>
            <w:r>
              <w:rPr>
                <w:rFonts w:ascii="Arial" w:hAnsi="Arial" w:cs="Arial"/>
                <w:sz w:val="20"/>
                <w:lang w:val="en-GB"/>
              </w:rPr>
              <w:t>me</w:t>
            </w:r>
            <w:r w:rsidRPr="00D36A78">
              <w:rPr>
                <w:rFonts w:ascii="Arial" w:hAnsi="Arial" w:cs="Arial"/>
                <w:sz w:val="20"/>
                <w:lang w:val="en-GB"/>
              </w:rPr>
              <w:t xml:space="preserve"> for the full certification cycle</w:t>
            </w:r>
            <w:r>
              <w:rPr>
                <w:rFonts w:ascii="Arial" w:hAnsi="Arial" w:cs="Arial"/>
                <w:sz w:val="20"/>
                <w:lang w:val="en-GB"/>
              </w:rPr>
              <w:t xml:space="preserve"> and for the complete management system requirements</w:t>
            </w:r>
          </w:p>
        </w:tc>
        <w:tc>
          <w:tcPr>
            <w:tcW w:w="381" w:type="pct"/>
            <w:tcMar/>
          </w:tcPr>
          <w:p w:rsidRPr="00D36A78" w:rsidR="00FD5CAA" w:rsidP="00032F08" w:rsidRDefault="00FD5CAA" w14:paraId="00C953DF" wp14:textId="77777777">
            <w:pPr>
              <w:tabs>
                <w:tab w:val="left" w:pos="-720"/>
              </w:tabs>
              <w:suppressAutoHyphens/>
              <w:jc w:val="both"/>
              <w:rPr>
                <w:rFonts w:ascii="Arial" w:hAnsi="Arial" w:cs="Arial"/>
                <w:sz w:val="20"/>
                <w:lang w:val="en-GB"/>
              </w:rPr>
            </w:pPr>
            <w:r w:rsidRPr="00D36A78">
              <w:rPr>
                <w:rFonts w:ascii="Arial" w:hAnsi="Arial" w:cs="Arial"/>
                <w:sz w:val="20"/>
                <w:lang w:val="en-GB"/>
              </w:rPr>
              <w:t>9.1.</w:t>
            </w:r>
            <w:r>
              <w:rPr>
                <w:rFonts w:ascii="Arial" w:hAnsi="Arial" w:cs="Arial"/>
                <w:sz w:val="20"/>
                <w:lang w:val="en-GB"/>
              </w:rPr>
              <w:t>3</w:t>
            </w:r>
            <w:r w:rsidRPr="00D36A78">
              <w:rPr>
                <w:rFonts w:ascii="Arial" w:hAnsi="Arial" w:cs="Arial"/>
                <w:sz w:val="20"/>
                <w:lang w:val="en-GB"/>
              </w:rPr>
              <w:t>.1</w:t>
            </w:r>
          </w:p>
        </w:tc>
        <w:tc>
          <w:tcPr>
            <w:tcW w:w="461" w:type="pct"/>
            <w:tcMar/>
          </w:tcPr>
          <w:p w:rsidRPr="007E0289" w:rsidR="00FD5CAA" w:rsidP="00032F08" w:rsidRDefault="00FD5CAA" w14:paraId="3FC8434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85425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1FE518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8CF40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310C47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4F378A1" wp14:textId="77777777">
        <w:tc>
          <w:tcPr>
            <w:tcW w:w="2032" w:type="pct"/>
            <w:tcMar/>
          </w:tcPr>
          <w:p w:rsidRPr="00D36A78" w:rsidR="00FD5CAA" w:rsidP="00351258" w:rsidRDefault="00FD5CAA" w14:paraId="307A1BFB" wp14:textId="77777777">
            <w:pPr>
              <w:tabs>
                <w:tab w:val="left" w:pos="-720"/>
              </w:tabs>
              <w:suppressAutoHyphens/>
              <w:rPr>
                <w:rFonts w:ascii="Arial" w:hAnsi="Arial" w:cs="Arial"/>
                <w:sz w:val="20"/>
                <w:lang w:val="en-GB"/>
              </w:rPr>
            </w:pPr>
            <w:r w:rsidRPr="00D36A78">
              <w:rPr>
                <w:rFonts w:ascii="Arial" w:hAnsi="Arial" w:cs="Arial"/>
                <w:sz w:val="20"/>
                <w:lang w:val="en-GB"/>
              </w:rPr>
              <w:t>Audit program</w:t>
            </w:r>
            <w:r>
              <w:rPr>
                <w:rFonts w:ascii="Arial" w:hAnsi="Arial" w:cs="Arial"/>
                <w:sz w:val="20"/>
                <w:lang w:val="en-GB"/>
              </w:rPr>
              <w:t>me</w:t>
            </w:r>
            <w:r w:rsidRPr="00D36A78">
              <w:rPr>
                <w:rFonts w:ascii="Arial" w:hAnsi="Arial" w:cs="Arial"/>
                <w:sz w:val="20"/>
                <w:lang w:val="en-GB"/>
              </w:rPr>
              <w:t xml:space="preserve"> for</w:t>
            </w:r>
            <w:r w:rsidR="00F0105B">
              <w:rPr>
                <w:rFonts w:ascii="Arial" w:hAnsi="Arial" w:cs="Arial"/>
                <w:sz w:val="20"/>
                <w:lang w:val="en-GB"/>
              </w:rPr>
              <w:t xml:space="preserve"> a</w:t>
            </w:r>
            <w:r w:rsidRPr="00D36A78">
              <w:rPr>
                <w:rFonts w:ascii="Arial" w:hAnsi="Arial" w:cs="Arial"/>
                <w:sz w:val="20"/>
                <w:lang w:val="en-GB"/>
              </w:rPr>
              <w:t xml:space="preserve"> </w:t>
            </w:r>
            <w:r>
              <w:rPr>
                <w:rFonts w:ascii="Arial" w:hAnsi="Arial" w:cs="Arial"/>
                <w:sz w:val="20"/>
                <w:lang w:val="en-GB"/>
              </w:rPr>
              <w:t xml:space="preserve">two-stage </w:t>
            </w:r>
            <w:r w:rsidRPr="00D36A78">
              <w:rPr>
                <w:rFonts w:ascii="Arial" w:hAnsi="Arial" w:cs="Arial"/>
                <w:sz w:val="20"/>
                <w:lang w:val="en-GB"/>
              </w:rPr>
              <w:t>initial</w:t>
            </w:r>
            <w:r w:rsidR="00F0105B">
              <w:rPr>
                <w:rFonts w:ascii="Arial" w:hAnsi="Arial" w:cs="Arial"/>
                <w:sz w:val="20"/>
                <w:lang w:val="en-GB"/>
              </w:rPr>
              <w:t xml:space="preserve"> audit</w:t>
            </w:r>
            <w:r w:rsidRPr="00D36A78">
              <w:rPr>
                <w:rFonts w:ascii="Arial" w:hAnsi="Arial" w:cs="Arial"/>
                <w:sz w:val="20"/>
                <w:lang w:val="en-GB"/>
              </w:rPr>
              <w:t>, surveillance</w:t>
            </w:r>
            <w:r>
              <w:rPr>
                <w:rFonts w:ascii="Arial" w:hAnsi="Arial" w:cs="Arial"/>
                <w:sz w:val="20"/>
                <w:lang w:val="en-GB"/>
              </w:rPr>
              <w:t xml:space="preserve"> in 1</w:t>
            </w:r>
            <w:r w:rsidRPr="00351258">
              <w:rPr>
                <w:rFonts w:ascii="Arial" w:hAnsi="Arial" w:cs="Arial"/>
                <w:sz w:val="20"/>
                <w:vertAlign w:val="superscript"/>
                <w:lang w:val="en-GB"/>
              </w:rPr>
              <w:t>st</w:t>
            </w:r>
            <w:r>
              <w:rPr>
                <w:rFonts w:ascii="Arial" w:hAnsi="Arial" w:cs="Arial"/>
                <w:sz w:val="20"/>
                <w:lang w:val="en-GB"/>
              </w:rPr>
              <w:t xml:space="preserve"> and 2</w:t>
            </w:r>
            <w:r w:rsidRPr="00351258">
              <w:rPr>
                <w:rFonts w:ascii="Arial" w:hAnsi="Arial" w:cs="Arial"/>
                <w:sz w:val="20"/>
                <w:vertAlign w:val="superscript"/>
                <w:lang w:val="en-GB"/>
              </w:rPr>
              <w:t>nd</w:t>
            </w:r>
            <w:r>
              <w:rPr>
                <w:rFonts w:ascii="Arial" w:hAnsi="Arial" w:cs="Arial"/>
                <w:sz w:val="20"/>
                <w:lang w:val="en-GB"/>
              </w:rPr>
              <w:t xml:space="preserve"> y</w:t>
            </w:r>
            <w:r w:rsidR="00F0105B">
              <w:rPr>
                <w:rFonts w:ascii="Arial" w:hAnsi="Arial" w:cs="Arial"/>
                <w:sz w:val="20"/>
                <w:lang w:val="en-GB"/>
              </w:rPr>
              <w:t>ears</w:t>
            </w:r>
            <w:r w:rsidRPr="00D36A78">
              <w:rPr>
                <w:rFonts w:ascii="Arial" w:hAnsi="Arial" w:cs="Arial"/>
                <w:sz w:val="20"/>
                <w:lang w:val="en-GB"/>
              </w:rPr>
              <w:t xml:space="preserve"> and recertification</w:t>
            </w:r>
            <w:r>
              <w:rPr>
                <w:rFonts w:ascii="Arial" w:hAnsi="Arial" w:cs="Arial"/>
                <w:sz w:val="20"/>
                <w:lang w:val="en-GB"/>
              </w:rPr>
              <w:t xml:space="preserve"> in the 3</w:t>
            </w:r>
            <w:r w:rsidRPr="00351258">
              <w:rPr>
                <w:rFonts w:ascii="Arial" w:hAnsi="Arial" w:cs="Arial"/>
                <w:sz w:val="20"/>
                <w:vertAlign w:val="superscript"/>
                <w:lang w:val="en-GB"/>
              </w:rPr>
              <w:t>rd</w:t>
            </w:r>
            <w:r>
              <w:rPr>
                <w:rFonts w:ascii="Arial" w:hAnsi="Arial" w:cs="Arial"/>
                <w:sz w:val="20"/>
                <w:lang w:val="en-GB"/>
              </w:rPr>
              <w:t xml:space="preserve"> year prior to expiration of certification. </w:t>
            </w:r>
            <w:r w:rsidR="00F0105B">
              <w:rPr>
                <w:rFonts w:ascii="Arial" w:hAnsi="Arial" w:cs="Arial"/>
                <w:sz w:val="20"/>
                <w:lang w:val="en-GB"/>
              </w:rPr>
              <w:t xml:space="preserve">Certification cycle begins with the certification decision. </w:t>
            </w:r>
            <w:r>
              <w:rPr>
                <w:rFonts w:ascii="Arial" w:hAnsi="Arial" w:cs="Arial"/>
                <w:sz w:val="20"/>
                <w:lang w:val="en-GB"/>
              </w:rPr>
              <w:t xml:space="preserve">Subsequent cycles to begin with the recertification decision. </w:t>
            </w:r>
            <w:r w:rsidRPr="00D36A78">
              <w:rPr>
                <w:rFonts w:ascii="Arial" w:hAnsi="Arial" w:cs="Arial"/>
                <w:sz w:val="20"/>
                <w:lang w:val="en-GB"/>
              </w:rPr>
              <w:t xml:space="preserve"> Adjustments to </w:t>
            </w:r>
            <w:r w:rsidR="00C469E0">
              <w:rPr>
                <w:rFonts w:ascii="Arial" w:hAnsi="Arial" w:cs="Arial"/>
                <w:sz w:val="20"/>
                <w:lang w:val="en-GB"/>
              </w:rPr>
              <w:t xml:space="preserve">the </w:t>
            </w:r>
            <w:r w:rsidRPr="00D36A78">
              <w:rPr>
                <w:rFonts w:ascii="Arial" w:hAnsi="Arial" w:cs="Arial"/>
                <w:sz w:val="20"/>
                <w:lang w:val="en-GB"/>
              </w:rPr>
              <w:t>audit program</w:t>
            </w:r>
            <w:r>
              <w:rPr>
                <w:rFonts w:ascii="Arial" w:hAnsi="Arial" w:cs="Arial"/>
                <w:sz w:val="20"/>
                <w:lang w:val="en-GB"/>
              </w:rPr>
              <w:t xml:space="preserve"> when circumstances change</w:t>
            </w:r>
            <w:r w:rsidR="00F0105B">
              <w:rPr>
                <w:rFonts w:ascii="Arial" w:hAnsi="Arial" w:cs="Arial"/>
                <w:sz w:val="20"/>
                <w:lang w:val="en-GB"/>
              </w:rPr>
              <w:t xml:space="preserve"> as defined in this clause.</w:t>
            </w:r>
          </w:p>
        </w:tc>
        <w:tc>
          <w:tcPr>
            <w:tcW w:w="381" w:type="pct"/>
            <w:tcMar/>
          </w:tcPr>
          <w:p w:rsidRPr="00D36A78" w:rsidR="00FD5CAA" w:rsidP="00032F08" w:rsidRDefault="00FD5CAA" w14:paraId="30F4DF32" wp14:textId="77777777">
            <w:pPr>
              <w:tabs>
                <w:tab w:val="left" w:pos="-720"/>
              </w:tabs>
              <w:suppressAutoHyphens/>
              <w:jc w:val="both"/>
              <w:rPr>
                <w:rFonts w:ascii="Arial" w:hAnsi="Arial" w:cs="Arial"/>
                <w:sz w:val="20"/>
                <w:lang w:val="en-GB"/>
              </w:rPr>
            </w:pPr>
            <w:r w:rsidRPr="00D36A78">
              <w:rPr>
                <w:rFonts w:ascii="Arial" w:hAnsi="Arial" w:cs="Arial"/>
                <w:sz w:val="20"/>
                <w:lang w:val="en-GB"/>
              </w:rPr>
              <w:t>9.1.</w:t>
            </w:r>
            <w:r>
              <w:rPr>
                <w:rFonts w:ascii="Arial" w:hAnsi="Arial" w:cs="Arial"/>
                <w:sz w:val="20"/>
                <w:lang w:val="en-GB"/>
              </w:rPr>
              <w:t>3</w:t>
            </w:r>
            <w:r w:rsidRPr="00D36A78">
              <w:rPr>
                <w:rFonts w:ascii="Arial" w:hAnsi="Arial" w:cs="Arial"/>
                <w:sz w:val="20"/>
                <w:lang w:val="en-GB"/>
              </w:rPr>
              <w:t>.2</w:t>
            </w:r>
          </w:p>
        </w:tc>
        <w:tc>
          <w:tcPr>
            <w:tcW w:w="461" w:type="pct"/>
            <w:tcMar/>
          </w:tcPr>
          <w:p w:rsidRPr="007E0289" w:rsidR="00FD5CAA" w:rsidP="00032F08" w:rsidRDefault="00FD5CAA" w14:paraId="05C93C3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822740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B66BC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E40B83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434DB1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67CEBB7" wp14:textId="77777777">
        <w:tc>
          <w:tcPr>
            <w:tcW w:w="2032" w:type="pct"/>
            <w:tcMar/>
          </w:tcPr>
          <w:p w:rsidRPr="00D36A78" w:rsidR="00FD5CAA" w:rsidP="00AC61B5" w:rsidRDefault="00FD5CAA" w14:paraId="11A75F3E" wp14:textId="77777777">
            <w:pPr>
              <w:tabs>
                <w:tab w:val="left" w:pos="-720"/>
              </w:tabs>
              <w:suppressAutoHyphens/>
              <w:rPr>
                <w:rFonts w:ascii="Arial" w:hAnsi="Arial" w:cs="Arial"/>
                <w:sz w:val="20"/>
                <w:lang w:val="en-GB"/>
              </w:rPr>
            </w:pPr>
            <w:r>
              <w:rPr>
                <w:rFonts w:ascii="Arial" w:hAnsi="Arial" w:cs="Arial"/>
                <w:sz w:val="20"/>
                <w:lang w:val="en-GB"/>
              </w:rPr>
              <w:t>Annual surveillance audits, except in recertification years.  First surveillance &lt;= decision date + 12 months.</w:t>
            </w:r>
          </w:p>
        </w:tc>
        <w:tc>
          <w:tcPr>
            <w:tcW w:w="381" w:type="pct"/>
            <w:tcMar/>
          </w:tcPr>
          <w:p w:rsidRPr="00D36A78" w:rsidR="00FD5CAA" w:rsidP="00032F08" w:rsidRDefault="00FD5CAA" w14:paraId="74AC226E" wp14:textId="77777777">
            <w:pPr>
              <w:tabs>
                <w:tab w:val="left" w:pos="-720"/>
              </w:tabs>
              <w:suppressAutoHyphens/>
              <w:jc w:val="both"/>
              <w:rPr>
                <w:rFonts w:ascii="Arial" w:hAnsi="Arial" w:cs="Arial"/>
                <w:sz w:val="20"/>
                <w:lang w:val="en-GB"/>
              </w:rPr>
            </w:pPr>
            <w:r>
              <w:rPr>
                <w:rFonts w:ascii="Arial" w:hAnsi="Arial" w:cs="Arial"/>
                <w:sz w:val="20"/>
                <w:lang w:val="en-GB"/>
              </w:rPr>
              <w:t>9.1.3.3</w:t>
            </w:r>
          </w:p>
        </w:tc>
        <w:tc>
          <w:tcPr>
            <w:tcW w:w="461" w:type="pct"/>
            <w:tcMar/>
          </w:tcPr>
          <w:p w:rsidRPr="007E0289" w:rsidR="00FD5CAA" w:rsidP="00032F08" w:rsidRDefault="00FD5CAA" w14:paraId="77E3754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1B710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2B999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DA193D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D54A2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0B4E4E2" wp14:textId="77777777">
        <w:tc>
          <w:tcPr>
            <w:tcW w:w="2032" w:type="pct"/>
            <w:tcMar/>
          </w:tcPr>
          <w:p w:rsidRPr="00791BA3" w:rsidR="00FD5CAA" w:rsidP="00351258" w:rsidRDefault="00FD5CAA" w14:paraId="241DBED7" wp14:textId="77777777">
            <w:pPr>
              <w:tabs>
                <w:tab w:val="left" w:pos="-720"/>
              </w:tabs>
              <w:suppressAutoHyphens/>
              <w:rPr>
                <w:rFonts w:ascii="Arial" w:hAnsi="Arial" w:cs="Arial"/>
                <w:sz w:val="20"/>
                <w:lang w:val="en-GB"/>
              </w:rPr>
            </w:pPr>
            <w:r w:rsidRPr="00791BA3">
              <w:rPr>
                <w:rFonts w:ascii="Arial" w:hAnsi="Arial" w:cs="Arial"/>
                <w:sz w:val="20"/>
                <w:lang w:val="en-GB"/>
              </w:rPr>
              <w:t>When taking account of certification already granted, or audits, must obtain and retain evidence including reports and documentation on corrective actions.  Justify and record adjustments</w:t>
            </w:r>
            <w:r w:rsidR="00C469E0">
              <w:rPr>
                <w:rFonts w:ascii="Arial" w:hAnsi="Arial" w:cs="Arial"/>
                <w:sz w:val="20"/>
                <w:lang w:val="en-GB"/>
              </w:rPr>
              <w:t xml:space="preserve"> to existing programme</w:t>
            </w:r>
            <w:r w:rsidRPr="00791BA3">
              <w:rPr>
                <w:rFonts w:ascii="Arial" w:hAnsi="Arial" w:cs="Arial"/>
                <w:sz w:val="20"/>
                <w:lang w:val="en-GB"/>
              </w:rPr>
              <w:t xml:space="preserve"> and follow up implementation of corrective actions.</w:t>
            </w:r>
          </w:p>
        </w:tc>
        <w:tc>
          <w:tcPr>
            <w:tcW w:w="381" w:type="pct"/>
            <w:tcMar/>
          </w:tcPr>
          <w:p w:rsidRPr="00791BA3" w:rsidR="00FD5CAA" w:rsidP="00032F08" w:rsidRDefault="00FD5CAA" w14:paraId="7E893581" wp14:textId="77777777">
            <w:pPr>
              <w:tabs>
                <w:tab w:val="left" w:pos="-720"/>
              </w:tabs>
              <w:suppressAutoHyphens/>
              <w:jc w:val="both"/>
              <w:rPr>
                <w:rFonts w:ascii="Arial" w:hAnsi="Arial" w:cs="Arial"/>
                <w:sz w:val="20"/>
                <w:lang w:val="en-GB"/>
              </w:rPr>
            </w:pPr>
            <w:r w:rsidRPr="00791BA3">
              <w:rPr>
                <w:rFonts w:ascii="Arial" w:hAnsi="Arial" w:cs="Arial"/>
                <w:sz w:val="20"/>
                <w:lang w:val="en-GB"/>
              </w:rPr>
              <w:t>9.1.3.4</w:t>
            </w:r>
          </w:p>
        </w:tc>
        <w:tc>
          <w:tcPr>
            <w:tcW w:w="461" w:type="pct"/>
            <w:tcMar/>
          </w:tcPr>
          <w:p w:rsidRPr="007E0289" w:rsidR="00FD5CAA" w:rsidP="00032F08" w:rsidRDefault="00FD5CAA" w14:paraId="314AC53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0A58CF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B1233D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A30619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64809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BDA55DC" wp14:textId="77777777">
        <w:tc>
          <w:tcPr>
            <w:tcW w:w="2032" w:type="pct"/>
            <w:tcMar/>
          </w:tcPr>
          <w:p w:rsidRPr="00351258" w:rsidR="00FD5CAA" w:rsidP="00032F08" w:rsidRDefault="00FD5CAA" w14:paraId="311AB129" wp14:textId="77777777">
            <w:pPr>
              <w:tabs>
                <w:tab w:val="left" w:pos="-720"/>
              </w:tabs>
              <w:suppressAutoHyphens/>
              <w:rPr>
                <w:rFonts w:ascii="Arial" w:hAnsi="Arial" w:cs="Arial"/>
                <w:sz w:val="20"/>
                <w:lang w:val="en-GB"/>
              </w:rPr>
            </w:pPr>
            <w:r w:rsidRPr="00351258">
              <w:rPr>
                <w:rFonts w:ascii="Arial" w:hAnsi="Arial" w:cs="Arial"/>
                <w:sz w:val="20"/>
                <w:lang w:val="en-GB"/>
              </w:rPr>
              <w:t>Take into account shifts when developing audit programmes and audit plans</w:t>
            </w:r>
          </w:p>
        </w:tc>
        <w:tc>
          <w:tcPr>
            <w:tcW w:w="381" w:type="pct"/>
            <w:tcMar/>
          </w:tcPr>
          <w:p w:rsidRPr="00351258" w:rsidR="00FD5CAA" w:rsidP="00032F08" w:rsidRDefault="00FD5CAA" w14:paraId="2E3EEB58" wp14:textId="77777777">
            <w:pPr>
              <w:tabs>
                <w:tab w:val="left" w:pos="-720"/>
              </w:tabs>
              <w:suppressAutoHyphens/>
              <w:jc w:val="both"/>
              <w:rPr>
                <w:rFonts w:ascii="Arial" w:hAnsi="Arial" w:cs="Arial"/>
                <w:sz w:val="20"/>
                <w:lang w:val="en-GB"/>
              </w:rPr>
            </w:pPr>
            <w:r w:rsidRPr="00351258">
              <w:rPr>
                <w:rFonts w:ascii="Arial" w:hAnsi="Arial" w:cs="Arial"/>
                <w:sz w:val="20"/>
                <w:lang w:val="en-GB"/>
              </w:rPr>
              <w:t>9.1.3.5</w:t>
            </w:r>
          </w:p>
        </w:tc>
        <w:tc>
          <w:tcPr>
            <w:tcW w:w="461" w:type="pct"/>
            <w:tcMar/>
          </w:tcPr>
          <w:p w:rsidRPr="007E0289" w:rsidR="00FD5CAA" w:rsidP="00032F08" w:rsidRDefault="00FD5CAA" w14:paraId="1346F06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CB64A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03A9C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88BA21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547B027"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63A44AA9" wp14:textId="77777777">
        <w:tc>
          <w:tcPr>
            <w:tcW w:w="2032" w:type="pct"/>
            <w:tcMar/>
          </w:tcPr>
          <w:p w:rsidRPr="00E54BCF" w:rsidR="00C2187E" w:rsidP="00032F08" w:rsidRDefault="00C2187E" w14:paraId="43B6CAA5" wp14:textId="77777777">
            <w:pPr>
              <w:tabs>
                <w:tab w:val="left" w:pos="-720"/>
              </w:tabs>
              <w:suppressAutoHyphens/>
              <w:rPr>
                <w:rFonts w:ascii="Arial" w:hAnsi="Arial" w:cs="Arial"/>
                <w:b/>
                <w:sz w:val="20"/>
                <w:lang w:val="en-GB"/>
              </w:rPr>
            </w:pPr>
          </w:p>
        </w:tc>
        <w:tc>
          <w:tcPr>
            <w:tcW w:w="381" w:type="pct"/>
            <w:tcMar/>
          </w:tcPr>
          <w:p w:rsidRPr="008857D6" w:rsidR="00C2187E" w:rsidP="00032F08" w:rsidRDefault="00C2187E" w14:paraId="028D48F4" wp14:textId="77777777">
            <w:pPr>
              <w:tabs>
                <w:tab w:val="left" w:pos="-720"/>
              </w:tabs>
              <w:suppressAutoHyphens/>
              <w:jc w:val="both"/>
              <w:rPr>
                <w:rFonts w:ascii="Arial" w:hAnsi="Arial" w:cs="Arial"/>
                <w:sz w:val="20"/>
                <w:highlight w:val="lightGray"/>
                <w:lang w:val="en-GB"/>
              </w:rPr>
            </w:pPr>
          </w:p>
        </w:tc>
        <w:tc>
          <w:tcPr>
            <w:tcW w:w="461" w:type="pct"/>
            <w:tcMar/>
          </w:tcPr>
          <w:p w:rsidRPr="007E0289" w:rsidR="00C2187E" w:rsidP="00032F08" w:rsidRDefault="00C2187E" w14:paraId="314B1702"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19801FAE"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681B50A"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34FD22AD"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59654BC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CAA3396" wp14:textId="77777777">
        <w:tc>
          <w:tcPr>
            <w:tcW w:w="2032" w:type="pct"/>
            <w:tcMar/>
          </w:tcPr>
          <w:p w:rsidRPr="00351258" w:rsidR="00FD5CAA" w:rsidP="00032F08" w:rsidRDefault="00FD5CAA" w14:paraId="49619385" wp14:textId="77777777">
            <w:pPr>
              <w:tabs>
                <w:tab w:val="left" w:pos="-720"/>
              </w:tabs>
              <w:suppressAutoHyphens/>
              <w:rPr>
                <w:rFonts w:ascii="Arial" w:hAnsi="Arial" w:cs="Arial"/>
                <w:b/>
                <w:sz w:val="20"/>
                <w:lang w:val="en-GB"/>
              </w:rPr>
            </w:pPr>
            <w:r w:rsidRPr="00351258">
              <w:rPr>
                <w:rFonts w:ascii="Arial" w:hAnsi="Arial" w:cs="Arial"/>
                <w:b/>
                <w:sz w:val="20"/>
                <w:lang w:val="en-GB"/>
              </w:rPr>
              <w:t xml:space="preserve">9.1.4 Determining Audit Time </w:t>
            </w:r>
          </w:p>
        </w:tc>
        <w:tc>
          <w:tcPr>
            <w:tcW w:w="381" w:type="pct"/>
            <w:tcMar/>
          </w:tcPr>
          <w:p w:rsidRPr="008857D6" w:rsidR="00FD5CAA" w:rsidP="00032F08" w:rsidRDefault="00FD5CAA" w14:paraId="52B526D4" wp14:textId="77777777">
            <w:pPr>
              <w:tabs>
                <w:tab w:val="left" w:pos="-720"/>
              </w:tabs>
              <w:suppressAutoHyphens/>
              <w:jc w:val="both"/>
              <w:rPr>
                <w:rFonts w:ascii="Arial" w:hAnsi="Arial" w:cs="Arial"/>
                <w:sz w:val="20"/>
                <w:highlight w:val="lightGray"/>
                <w:lang w:val="en-GB"/>
              </w:rPr>
            </w:pPr>
          </w:p>
        </w:tc>
        <w:tc>
          <w:tcPr>
            <w:tcW w:w="461" w:type="pct"/>
            <w:tcMar/>
          </w:tcPr>
          <w:p w:rsidRPr="007E0289" w:rsidR="00FD5CAA" w:rsidP="00032F08" w:rsidRDefault="00FD5CAA" w14:paraId="032000A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42B47C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1ACD3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DAA398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86EF7B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736E3C0" wp14:textId="77777777">
        <w:tc>
          <w:tcPr>
            <w:tcW w:w="2032" w:type="pct"/>
            <w:tcMar/>
          </w:tcPr>
          <w:p w:rsidRPr="00351258" w:rsidR="00FD5CAA" w:rsidRDefault="00FD5CAA" w14:paraId="1119EB32" wp14:textId="77777777">
            <w:pPr>
              <w:tabs>
                <w:tab w:val="left" w:pos="-720"/>
              </w:tabs>
              <w:suppressAutoHyphens/>
              <w:rPr>
                <w:rFonts w:ascii="Arial" w:hAnsi="Arial" w:cs="Arial"/>
                <w:sz w:val="20"/>
                <w:lang w:val="en-GB"/>
              </w:rPr>
            </w:pPr>
            <w:r>
              <w:rPr>
                <w:rFonts w:ascii="Arial" w:hAnsi="Arial" w:cs="Arial"/>
                <w:sz w:val="20"/>
                <w:lang w:val="en-GB"/>
              </w:rPr>
              <w:t>Documented procedures for determining</w:t>
            </w:r>
            <w:r w:rsidR="00D84D14">
              <w:rPr>
                <w:rFonts w:ascii="Arial" w:hAnsi="Arial" w:cs="Arial"/>
                <w:sz w:val="20"/>
                <w:lang w:val="en-GB"/>
              </w:rPr>
              <w:t xml:space="preserve"> time needed for </w:t>
            </w:r>
            <w:r w:rsidR="00FC3B00">
              <w:rPr>
                <w:rFonts w:ascii="Arial" w:hAnsi="Arial" w:cs="Arial"/>
                <w:sz w:val="20"/>
                <w:lang w:val="en-GB"/>
              </w:rPr>
              <w:t xml:space="preserve">planning and </w:t>
            </w:r>
            <w:r>
              <w:rPr>
                <w:rFonts w:ascii="Arial" w:hAnsi="Arial" w:cs="Arial"/>
                <w:sz w:val="20"/>
                <w:lang w:val="en-GB"/>
              </w:rPr>
              <w:t>an effective audit of each client’s management system</w:t>
            </w:r>
          </w:p>
        </w:tc>
        <w:tc>
          <w:tcPr>
            <w:tcW w:w="381" w:type="pct"/>
            <w:tcMar/>
          </w:tcPr>
          <w:p w:rsidRPr="00351258" w:rsidR="00FD5CAA" w:rsidRDefault="00FD5CAA" w14:paraId="7B9FE73E" wp14:textId="77777777">
            <w:pPr>
              <w:tabs>
                <w:tab w:val="left" w:pos="-720"/>
              </w:tabs>
              <w:suppressAutoHyphens/>
              <w:jc w:val="both"/>
              <w:rPr>
                <w:rFonts w:ascii="Arial" w:hAnsi="Arial" w:cs="Arial"/>
                <w:sz w:val="20"/>
                <w:lang w:val="en-GB"/>
              </w:rPr>
            </w:pPr>
            <w:r w:rsidRPr="00351258">
              <w:rPr>
                <w:rFonts w:ascii="Arial" w:hAnsi="Arial" w:cs="Arial"/>
                <w:sz w:val="20"/>
                <w:lang w:val="en-GB"/>
              </w:rPr>
              <w:t>9.1.4.1</w:t>
            </w:r>
          </w:p>
        </w:tc>
        <w:tc>
          <w:tcPr>
            <w:tcW w:w="461" w:type="pct"/>
            <w:tcMar/>
          </w:tcPr>
          <w:p w:rsidRPr="007E0289" w:rsidR="00FD5CAA" w:rsidP="00032F08" w:rsidRDefault="00FD5CAA" w14:paraId="1D5FD26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9244D3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4F1F9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7F67B3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271F00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ED2595F" wp14:textId="77777777">
        <w:tc>
          <w:tcPr>
            <w:tcW w:w="2032" w:type="pct"/>
            <w:tcMar/>
          </w:tcPr>
          <w:p w:rsidRPr="00351258" w:rsidR="00FD5CAA" w:rsidRDefault="00FD5CAA" w14:paraId="4D685984" wp14:textId="77777777">
            <w:pPr>
              <w:tabs>
                <w:tab w:val="left" w:pos="-720"/>
              </w:tabs>
              <w:suppressAutoHyphens/>
              <w:rPr>
                <w:rFonts w:ascii="Arial" w:hAnsi="Arial" w:cs="Arial"/>
                <w:sz w:val="20"/>
                <w:lang w:val="en-GB"/>
              </w:rPr>
            </w:pPr>
            <w:r>
              <w:rPr>
                <w:rFonts w:ascii="Arial" w:hAnsi="Arial" w:cs="Arial"/>
                <w:sz w:val="20"/>
                <w:lang w:val="en-GB"/>
              </w:rPr>
              <w:t xml:space="preserve">Audit time calculations shall consider the requirements </w:t>
            </w:r>
            <w:r w:rsidR="005E54FC">
              <w:rPr>
                <w:rFonts w:ascii="Arial" w:hAnsi="Arial" w:cs="Arial"/>
                <w:sz w:val="20"/>
                <w:lang w:val="en-GB"/>
              </w:rPr>
              <w:t>defined in this clause</w:t>
            </w:r>
            <w:r w:rsidR="003A4E25">
              <w:rPr>
                <w:rFonts w:ascii="Arial" w:hAnsi="Arial" w:cs="Arial"/>
                <w:sz w:val="20"/>
                <w:lang w:val="en-GB"/>
              </w:rPr>
              <w:t xml:space="preserve">. </w:t>
            </w:r>
            <w:r w:rsidR="004D71D1">
              <w:rPr>
                <w:rFonts w:ascii="Arial" w:hAnsi="Arial" w:cs="Arial"/>
                <w:sz w:val="20"/>
                <w:lang w:val="en-GB"/>
              </w:rPr>
              <w:t>(See</w:t>
            </w:r>
            <w:r w:rsidR="003A4E2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A4E25">
              <w:rPr>
                <w:rFonts w:ascii="Arial" w:hAnsi="Arial" w:cs="Arial"/>
                <w:sz w:val="20"/>
                <w:lang w:val="en-GB"/>
              </w:rPr>
              <w:t>6.1.4,</w:t>
            </w:r>
            <w:hyperlink w:history="1" r:id="rId41">
              <w:r w:rsidRPr="005E54FC" w:rsidR="005E54FC">
                <w:rPr>
                  <w:rStyle w:val="Hyperlink"/>
                  <w:rFonts w:ascii="Arial" w:hAnsi="Arial" w:cs="Arial"/>
                  <w:sz w:val="20"/>
                  <w:lang w:val="en"/>
                </w:rPr>
                <w:t>MDSAP AU P0008</w:t>
              </w:r>
            </w:hyperlink>
            <w:r w:rsidR="003A4E25">
              <w:rPr>
                <w:rFonts w:ascii="Arial" w:hAnsi="Arial" w:cs="Arial"/>
                <w:sz w:val="20"/>
                <w:lang w:val="en-GB"/>
              </w:rPr>
              <w:t>,</w:t>
            </w:r>
            <w:r w:rsidR="005E54FC">
              <w:rPr>
                <w:rFonts w:ascii="Arial" w:hAnsi="Arial" w:cs="Arial"/>
                <w:sz w:val="20"/>
                <w:lang w:val="en-GB"/>
              </w:rPr>
              <w:t xml:space="preserve"> </w:t>
            </w:r>
            <w:hyperlink w:history="1" r:id="rId42">
              <w:r w:rsidR="005E54FC">
                <w:rPr>
                  <w:rStyle w:val="Hyperlink"/>
                  <w:rFonts w:ascii="Arial" w:hAnsi="Arial" w:cs="Arial"/>
                  <w:sz w:val="20"/>
                  <w:lang w:val="en"/>
                </w:rPr>
                <w:t>MDSAP AU F0008.1</w:t>
              </w:r>
            </w:hyperlink>
            <w:r w:rsidR="003A4E25">
              <w:rPr>
                <w:rFonts w:ascii="Arial" w:hAnsi="Arial" w:cs="Arial"/>
                <w:sz w:val="20"/>
                <w:lang w:val="en-GB"/>
              </w:rPr>
              <w:t>)</w:t>
            </w:r>
            <w:r w:rsidRPr="005E54FC" w:rsidR="005E54FC">
              <w:rPr>
                <w:rFonts w:ascii="Arial" w:hAnsi="Arial" w:cs="Arial"/>
                <w:sz w:val="20"/>
                <w:lang w:val="en"/>
              </w:rPr>
              <w:t xml:space="preserve"> </w:t>
            </w:r>
          </w:p>
        </w:tc>
        <w:tc>
          <w:tcPr>
            <w:tcW w:w="381" w:type="pct"/>
            <w:tcMar/>
          </w:tcPr>
          <w:p w:rsidRPr="00351258" w:rsidR="00FD5CAA" w:rsidP="00032F08" w:rsidRDefault="00FD5CAA" w14:paraId="41A53618" wp14:textId="77777777">
            <w:pPr>
              <w:tabs>
                <w:tab w:val="left" w:pos="-720"/>
              </w:tabs>
              <w:suppressAutoHyphens/>
              <w:jc w:val="both"/>
              <w:rPr>
                <w:rFonts w:ascii="Arial" w:hAnsi="Arial" w:cs="Arial"/>
                <w:sz w:val="20"/>
                <w:lang w:val="en-GB"/>
              </w:rPr>
            </w:pPr>
            <w:r w:rsidRPr="00774EB0">
              <w:rPr>
                <w:rFonts w:ascii="Arial" w:hAnsi="Arial" w:cs="Arial"/>
                <w:sz w:val="20"/>
                <w:lang w:val="en-GB"/>
              </w:rPr>
              <w:t>9.1.4.</w:t>
            </w:r>
            <w:r>
              <w:rPr>
                <w:rFonts w:ascii="Arial" w:hAnsi="Arial" w:cs="Arial"/>
                <w:sz w:val="20"/>
                <w:lang w:val="en-GB"/>
              </w:rPr>
              <w:t>2</w:t>
            </w:r>
          </w:p>
        </w:tc>
        <w:tc>
          <w:tcPr>
            <w:tcW w:w="461" w:type="pct"/>
            <w:tcMar/>
          </w:tcPr>
          <w:p w:rsidRPr="007E0289" w:rsidR="00FD5CAA" w:rsidP="00032F08" w:rsidRDefault="00FD5CAA" w14:paraId="115D859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084921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5DE10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0878C9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5062C1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EB9BC20" wp14:textId="77777777">
        <w:tc>
          <w:tcPr>
            <w:tcW w:w="2032" w:type="pct"/>
            <w:tcMar/>
          </w:tcPr>
          <w:p w:rsidRPr="00351258" w:rsidR="00FD5CAA" w:rsidP="00032F08" w:rsidRDefault="00FD5CAA" w14:paraId="4EBFB461" wp14:textId="77777777">
            <w:pPr>
              <w:tabs>
                <w:tab w:val="left" w:pos="-720"/>
              </w:tabs>
              <w:suppressAutoHyphens/>
              <w:rPr>
                <w:rFonts w:ascii="Arial" w:hAnsi="Arial" w:cs="Arial"/>
                <w:sz w:val="20"/>
                <w:lang w:val="en-GB"/>
              </w:rPr>
            </w:pPr>
            <w:r>
              <w:rPr>
                <w:rFonts w:ascii="Arial" w:hAnsi="Arial" w:cs="Arial"/>
                <w:sz w:val="20"/>
                <w:lang w:val="en-GB"/>
              </w:rPr>
              <w:t>The duration of audit and its justification shall be recorded</w:t>
            </w:r>
          </w:p>
        </w:tc>
        <w:tc>
          <w:tcPr>
            <w:tcW w:w="381" w:type="pct"/>
            <w:tcMar/>
          </w:tcPr>
          <w:p w:rsidRPr="00351258" w:rsidR="00FD5CAA" w:rsidP="00032F08" w:rsidRDefault="00FD5CAA" w14:paraId="6B9B1DDA" wp14:textId="77777777">
            <w:pPr>
              <w:tabs>
                <w:tab w:val="left" w:pos="-720"/>
              </w:tabs>
              <w:suppressAutoHyphens/>
              <w:jc w:val="both"/>
              <w:rPr>
                <w:rFonts w:ascii="Arial" w:hAnsi="Arial" w:cs="Arial"/>
                <w:sz w:val="20"/>
                <w:lang w:val="en-GB"/>
              </w:rPr>
            </w:pPr>
            <w:r w:rsidRPr="001F435D">
              <w:rPr>
                <w:rFonts w:ascii="Arial" w:hAnsi="Arial" w:cs="Arial"/>
                <w:sz w:val="20"/>
                <w:lang w:val="en-GB"/>
              </w:rPr>
              <w:t>9.1.4.</w:t>
            </w:r>
            <w:r>
              <w:rPr>
                <w:rFonts w:ascii="Arial" w:hAnsi="Arial" w:cs="Arial"/>
                <w:sz w:val="20"/>
                <w:lang w:val="en-GB"/>
              </w:rPr>
              <w:t>3</w:t>
            </w:r>
          </w:p>
        </w:tc>
        <w:tc>
          <w:tcPr>
            <w:tcW w:w="461" w:type="pct"/>
            <w:tcMar/>
          </w:tcPr>
          <w:p w:rsidRPr="007E0289" w:rsidR="00FD5CAA" w:rsidP="00032F08" w:rsidRDefault="00FD5CAA" w14:paraId="6538E8B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468429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A3F9A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B069F1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531487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CB964D1" wp14:textId="77777777">
        <w:tc>
          <w:tcPr>
            <w:tcW w:w="2032" w:type="pct"/>
            <w:tcMar/>
          </w:tcPr>
          <w:p w:rsidRPr="00351258" w:rsidR="00FD5CAA" w:rsidP="00032F08" w:rsidRDefault="00FD5CAA" w14:paraId="26811232" wp14:textId="77777777">
            <w:pPr>
              <w:tabs>
                <w:tab w:val="left" w:pos="-720"/>
              </w:tabs>
              <w:suppressAutoHyphens/>
              <w:rPr>
                <w:rFonts w:ascii="Arial" w:hAnsi="Arial" w:cs="Arial"/>
                <w:sz w:val="20"/>
                <w:lang w:val="en-GB"/>
              </w:rPr>
            </w:pPr>
            <w:r>
              <w:rPr>
                <w:rFonts w:ascii="Arial" w:hAnsi="Arial" w:cs="Arial"/>
                <w:sz w:val="20"/>
                <w:lang w:val="en-GB"/>
              </w:rPr>
              <w:t>Duration calculations not to include time to be spent by a non-auditor in the team</w:t>
            </w:r>
          </w:p>
        </w:tc>
        <w:tc>
          <w:tcPr>
            <w:tcW w:w="381" w:type="pct"/>
            <w:tcMar/>
          </w:tcPr>
          <w:p w:rsidRPr="00351258" w:rsidR="00FD5CAA" w:rsidP="00032F08" w:rsidRDefault="00FD5CAA" w14:paraId="2437F4B2" wp14:textId="77777777">
            <w:pPr>
              <w:tabs>
                <w:tab w:val="left" w:pos="-720"/>
              </w:tabs>
              <w:suppressAutoHyphens/>
              <w:jc w:val="both"/>
              <w:rPr>
                <w:rFonts w:ascii="Arial" w:hAnsi="Arial" w:cs="Arial"/>
                <w:sz w:val="20"/>
                <w:lang w:val="en-GB"/>
              </w:rPr>
            </w:pPr>
            <w:r w:rsidRPr="00774EB0">
              <w:rPr>
                <w:rFonts w:ascii="Arial" w:hAnsi="Arial" w:cs="Arial"/>
                <w:sz w:val="20"/>
                <w:lang w:val="en-GB"/>
              </w:rPr>
              <w:t>9.1.4.</w:t>
            </w:r>
            <w:r>
              <w:rPr>
                <w:rFonts w:ascii="Arial" w:hAnsi="Arial" w:cs="Arial"/>
                <w:sz w:val="20"/>
                <w:lang w:val="en-GB"/>
              </w:rPr>
              <w:t>4</w:t>
            </w:r>
          </w:p>
        </w:tc>
        <w:tc>
          <w:tcPr>
            <w:tcW w:w="461" w:type="pct"/>
            <w:tcMar/>
          </w:tcPr>
          <w:p w:rsidRPr="007E0289" w:rsidR="00FD5CAA" w:rsidP="00032F08" w:rsidRDefault="00FD5CAA" w14:paraId="741A2A7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64625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361D89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ECFDF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2E9FEFD"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6DB01CEB" wp14:textId="77777777">
        <w:tc>
          <w:tcPr>
            <w:tcW w:w="2032" w:type="pct"/>
            <w:tcMar/>
          </w:tcPr>
          <w:p w:rsidRPr="007F5301" w:rsidR="00C2187E" w:rsidP="00032F08" w:rsidRDefault="00C2187E" w14:paraId="15F5D167" wp14:textId="77777777">
            <w:pPr>
              <w:tabs>
                <w:tab w:val="left" w:pos="-720"/>
              </w:tabs>
              <w:suppressAutoHyphens/>
              <w:rPr>
                <w:rFonts w:ascii="Arial" w:hAnsi="Arial" w:cs="Arial"/>
                <w:b/>
                <w:sz w:val="20"/>
                <w:lang w:val="en-GB"/>
              </w:rPr>
            </w:pPr>
          </w:p>
        </w:tc>
        <w:tc>
          <w:tcPr>
            <w:tcW w:w="381" w:type="pct"/>
            <w:tcMar/>
          </w:tcPr>
          <w:p w:rsidRPr="008857D6" w:rsidR="00C2187E" w:rsidP="00032F08" w:rsidRDefault="00C2187E" w14:paraId="6C98C48F" wp14:textId="77777777">
            <w:pPr>
              <w:tabs>
                <w:tab w:val="left" w:pos="-720"/>
              </w:tabs>
              <w:suppressAutoHyphens/>
              <w:jc w:val="both"/>
              <w:rPr>
                <w:rFonts w:ascii="Arial" w:hAnsi="Arial" w:cs="Arial"/>
                <w:b/>
                <w:sz w:val="20"/>
                <w:lang w:val="en-GB"/>
              </w:rPr>
            </w:pPr>
          </w:p>
        </w:tc>
        <w:tc>
          <w:tcPr>
            <w:tcW w:w="461" w:type="pct"/>
            <w:tcMar/>
          </w:tcPr>
          <w:p w:rsidRPr="007F5301" w:rsidR="00C2187E" w:rsidP="00032F08" w:rsidRDefault="00C2187E" w14:paraId="33E56B5C" wp14:textId="77777777">
            <w:pPr>
              <w:tabs>
                <w:tab w:val="left" w:pos="-720"/>
              </w:tabs>
              <w:suppressAutoHyphens/>
              <w:jc w:val="both"/>
              <w:rPr>
                <w:rFonts w:ascii="Arial" w:hAnsi="Arial" w:cs="Arial"/>
                <w:b/>
                <w:sz w:val="20"/>
                <w:lang w:val="en-GB"/>
              </w:rPr>
            </w:pPr>
          </w:p>
        </w:tc>
        <w:tc>
          <w:tcPr>
            <w:tcW w:w="461" w:type="pct"/>
            <w:tcMar/>
          </w:tcPr>
          <w:p w:rsidRPr="007F5301" w:rsidR="00C2187E" w:rsidP="00032F08" w:rsidRDefault="00C2187E" w14:paraId="0F99A6E3" wp14:textId="77777777">
            <w:pPr>
              <w:tabs>
                <w:tab w:val="left" w:pos="-720"/>
              </w:tabs>
              <w:suppressAutoHyphens/>
              <w:jc w:val="both"/>
              <w:rPr>
                <w:rFonts w:ascii="Arial" w:hAnsi="Arial" w:cs="Arial"/>
                <w:b/>
                <w:sz w:val="20"/>
                <w:lang w:val="en-GB"/>
              </w:rPr>
            </w:pPr>
          </w:p>
        </w:tc>
        <w:tc>
          <w:tcPr>
            <w:tcW w:w="461" w:type="pct"/>
            <w:tcMar/>
          </w:tcPr>
          <w:p w:rsidRPr="007F5301" w:rsidR="00C2187E" w:rsidP="00032F08" w:rsidRDefault="00C2187E" w14:paraId="6114D114" wp14:textId="77777777">
            <w:pPr>
              <w:tabs>
                <w:tab w:val="left" w:pos="-720"/>
              </w:tabs>
              <w:suppressAutoHyphens/>
              <w:jc w:val="both"/>
              <w:rPr>
                <w:rFonts w:ascii="Arial" w:hAnsi="Arial" w:cs="Arial"/>
                <w:b/>
                <w:sz w:val="20"/>
                <w:lang w:val="en-GB"/>
              </w:rPr>
            </w:pPr>
          </w:p>
        </w:tc>
        <w:tc>
          <w:tcPr>
            <w:tcW w:w="602" w:type="pct"/>
            <w:tcMar/>
          </w:tcPr>
          <w:p w:rsidRPr="007F5301" w:rsidR="00C2187E" w:rsidP="00032F08" w:rsidRDefault="00C2187E" w14:paraId="1EA110C5" wp14:textId="77777777">
            <w:pPr>
              <w:tabs>
                <w:tab w:val="left" w:pos="-720"/>
              </w:tabs>
              <w:suppressAutoHyphens/>
              <w:jc w:val="both"/>
              <w:rPr>
                <w:rFonts w:ascii="Arial" w:hAnsi="Arial" w:cs="Arial"/>
                <w:b/>
                <w:sz w:val="20"/>
                <w:lang w:val="en-GB"/>
              </w:rPr>
            </w:pPr>
          </w:p>
        </w:tc>
        <w:tc>
          <w:tcPr>
            <w:tcW w:w="602" w:type="pct"/>
            <w:tcMar/>
          </w:tcPr>
          <w:p w:rsidRPr="007F5301" w:rsidR="00C2187E" w:rsidP="00032F08" w:rsidRDefault="00C2187E" w14:paraId="2FF539D1" wp14:textId="77777777">
            <w:pPr>
              <w:tabs>
                <w:tab w:val="left" w:pos="-720"/>
              </w:tabs>
              <w:suppressAutoHyphens/>
              <w:jc w:val="both"/>
              <w:rPr>
                <w:rFonts w:ascii="Arial" w:hAnsi="Arial" w:cs="Arial"/>
                <w:b/>
                <w:sz w:val="20"/>
                <w:lang w:val="en-GB"/>
              </w:rPr>
            </w:pPr>
          </w:p>
        </w:tc>
      </w:tr>
      <w:tr xmlns:wp14="http://schemas.microsoft.com/office/word/2010/wordml" w:rsidRPr="007E0289" w:rsidR="00C0502D" w:rsidTr="048D161A" w14:paraId="01ABF2A0" wp14:textId="77777777">
        <w:tc>
          <w:tcPr>
            <w:tcW w:w="2032" w:type="pct"/>
            <w:tcMar/>
          </w:tcPr>
          <w:p w:rsidRPr="00351258" w:rsidR="00FD5CAA" w:rsidP="00032F08" w:rsidRDefault="00FD5CAA" w14:paraId="641E68C1" wp14:textId="77777777">
            <w:pPr>
              <w:tabs>
                <w:tab w:val="left" w:pos="-720"/>
              </w:tabs>
              <w:suppressAutoHyphens/>
              <w:rPr>
                <w:rFonts w:ascii="Arial" w:hAnsi="Arial" w:cs="Arial"/>
                <w:b/>
                <w:sz w:val="20"/>
                <w:lang w:val="en-GB"/>
              </w:rPr>
            </w:pPr>
            <w:r w:rsidRPr="00351258">
              <w:rPr>
                <w:rFonts w:ascii="Arial" w:hAnsi="Arial" w:cs="Arial"/>
                <w:b/>
                <w:sz w:val="20"/>
                <w:lang w:val="en-GB"/>
              </w:rPr>
              <w:t>9.1.5 Multi-site sampling</w:t>
            </w:r>
          </w:p>
        </w:tc>
        <w:tc>
          <w:tcPr>
            <w:tcW w:w="381" w:type="pct"/>
            <w:tcMar/>
          </w:tcPr>
          <w:p w:rsidRPr="00351258" w:rsidR="00FD5CAA" w:rsidP="00032F08" w:rsidRDefault="00FD5CAA" w14:paraId="7718C37C" wp14:textId="77777777">
            <w:pPr>
              <w:tabs>
                <w:tab w:val="left" w:pos="-720"/>
              </w:tabs>
              <w:suppressAutoHyphens/>
              <w:jc w:val="both"/>
              <w:rPr>
                <w:rFonts w:ascii="Arial" w:hAnsi="Arial" w:cs="Arial"/>
                <w:b/>
                <w:sz w:val="20"/>
                <w:lang w:val="en-GB"/>
              </w:rPr>
            </w:pPr>
          </w:p>
        </w:tc>
        <w:tc>
          <w:tcPr>
            <w:tcW w:w="461" w:type="pct"/>
            <w:tcMar/>
          </w:tcPr>
          <w:p w:rsidRPr="00351258" w:rsidR="00FD5CAA" w:rsidP="00032F08" w:rsidRDefault="00FD5CAA" w14:paraId="06AB143E" wp14:textId="77777777">
            <w:pPr>
              <w:tabs>
                <w:tab w:val="left" w:pos="-720"/>
              </w:tabs>
              <w:suppressAutoHyphens/>
              <w:jc w:val="both"/>
              <w:rPr>
                <w:rFonts w:ascii="Arial" w:hAnsi="Arial" w:cs="Arial"/>
                <w:b/>
                <w:sz w:val="20"/>
                <w:lang w:val="en-GB"/>
              </w:rPr>
            </w:pPr>
          </w:p>
        </w:tc>
        <w:tc>
          <w:tcPr>
            <w:tcW w:w="461" w:type="pct"/>
            <w:tcMar/>
          </w:tcPr>
          <w:p w:rsidRPr="00351258" w:rsidR="00FD5CAA" w:rsidP="00032F08" w:rsidRDefault="00FD5CAA" w14:paraId="43491B7B" wp14:textId="77777777">
            <w:pPr>
              <w:tabs>
                <w:tab w:val="left" w:pos="-720"/>
              </w:tabs>
              <w:suppressAutoHyphens/>
              <w:jc w:val="both"/>
              <w:rPr>
                <w:rFonts w:ascii="Arial" w:hAnsi="Arial" w:cs="Arial"/>
                <w:b/>
                <w:sz w:val="20"/>
                <w:lang w:val="en-GB"/>
              </w:rPr>
            </w:pPr>
          </w:p>
        </w:tc>
        <w:tc>
          <w:tcPr>
            <w:tcW w:w="461" w:type="pct"/>
            <w:tcMar/>
          </w:tcPr>
          <w:p w:rsidRPr="00351258" w:rsidR="00FD5CAA" w:rsidP="00032F08" w:rsidRDefault="00FD5CAA" w14:paraId="00C0E0EA" wp14:textId="77777777">
            <w:pPr>
              <w:tabs>
                <w:tab w:val="left" w:pos="-720"/>
              </w:tabs>
              <w:suppressAutoHyphens/>
              <w:jc w:val="both"/>
              <w:rPr>
                <w:rFonts w:ascii="Arial" w:hAnsi="Arial" w:cs="Arial"/>
                <w:b/>
                <w:sz w:val="20"/>
                <w:lang w:val="en-GB"/>
              </w:rPr>
            </w:pPr>
          </w:p>
        </w:tc>
        <w:tc>
          <w:tcPr>
            <w:tcW w:w="602" w:type="pct"/>
            <w:tcMar/>
          </w:tcPr>
          <w:p w:rsidRPr="00351258" w:rsidR="00FD5CAA" w:rsidP="00032F08" w:rsidRDefault="00FD5CAA" w14:paraId="3421177C" wp14:textId="77777777">
            <w:pPr>
              <w:tabs>
                <w:tab w:val="left" w:pos="-720"/>
              </w:tabs>
              <w:suppressAutoHyphens/>
              <w:jc w:val="both"/>
              <w:rPr>
                <w:rFonts w:ascii="Arial" w:hAnsi="Arial" w:cs="Arial"/>
                <w:b/>
                <w:sz w:val="20"/>
                <w:lang w:val="en-GB"/>
              </w:rPr>
            </w:pPr>
          </w:p>
        </w:tc>
        <w:tc>
          <w:tcPr>
            <w:tcW w:w="602" w:type="pct"/>
            <w:tcMar/>
          </w:tcPr>
          <w:p w:rsidRPr="007F5301" w:rsidR="00FD5CAA" w:rsidP="00032F08" w:rsidRDefault="00FD5CAA" w14:paraId="42D3B307" wp14:textId="77777777">
            <w:pPr>
              <w:tabs>
                <w:tab w:val="left" w:pos="-720"/>
              </w:tabs>
              <w:suppressAutoHyphens/>
              <w:jc w:val="both"/>
              <w:rPr>
                <w:rFonts w:ascii="Arial" w:hAnsi="Arial" w:cs="Arial"/>
                <w:b/>
                <w:sz w:val="20"/>
                <w:lang w:val="en-GB"/>
              </w:rPr>
            </w:pPr>
          </w:p>
        </w:tc>
      </w:tr>
      <w:tr xmlns:wp14="http://schemas.microsoft.com/office/word/2010/wordml" w:rsidRPr="007E0289" w:rsidR="00C0502D" w:rsidTr="048D161A" w14:paraId="59662E53" wp14:textId="77777777">
        <w:tc>
          <w:tcPr>
            <w:tcW w:w="2032" w:type="pct"/>
            <w:tcMar/>
          </w:tcPr>
          <w:p w:rsidRPr="00351258" w:rsidR="00FD5CAA" w:rsidP="048D161A" w:rsidRDefault="00FD5CAA" w14:paraId="51CF7FA7" wp14:textId="77777777" wp14:noSpellErr="1">
            <w:pPr>
              <w:suppressAutoHyphens/>
              <w:rPr>
                <w:rFonts w:ascii="Arial" w:hAnsi="Arial" w:cs="Arial"/>
                <w:sz w:val="20"/>
                <w:szCs w:val="20"/>
                <w:lang w:val="en-US"/>
              </w:rPr>
            </w:pPr>
            <w:r w:rsidRPr="048D161A" w:rsidR="00FD5CAA">
              <w:rPr>
                <w:rFonts w:ascii="Arial" w:hAnsi="Arial" w:cs="Arial"/>
                <w:sz w:val="20"/>
                <w:szCs w:val="20"/>
                <w:lang w:val="en-US"/>
              </w:rPr>
              <w:t>Sampling plans, with a documented rationale, for multiple sites performing the same activities</w:t>
            </w:r>
            <w:r w:rsidRPr="048D161A" w:rsidR="005810C0">
              <w:rPr>
                <w:rFonts w:ascii="Arial" w:hAnsi="Arial" w:cs="Arial"/>
                <w:sz w:val="20"/>
                <w:szCs w:val="20"/>
                <w:lang w:val="en-US"/>
              </w:rPr>
              <w:t xml:space="preserve">.  </w:t>
            </w:r>
            <w:r w:rsidRPr="048D161A" w:rsidR="004D71D1">
              <w:rPr>
                <w:rFonts w:ascii="Arial" w:hAnsi="Arial" w:cs="Arial"/>
                <w:sz w:val="20"/>
                <w:szCs w:val="20"/>
                <w:lang w:val="en-US"/>
              </w:rPr>
              <w:t>(See</w:t>
            </w:r>
            <w:r w:rsidRPr="048D161A" w:rsidR="005810C0">
              <w:rPr>
                <w:rFonts w:ascii="Arial" w:hAnsi="Arial" w:cs="Arial"/>
                <w:sz w:val="20"/>
                <w:szCs w:val="20"/>
                <w:lang w:val="en-US"/>
              </w:rPr>
              <w:t xml:space="preserve"> </w:t>
            </w:r>
            <w:r w:rsidRPr="048D161A" w:rsidR="00191C9A">
              <w:rPr>
                <w:rFonts w:ascii="Arial" w:hAnsi="Arial" w:cs="Arial"/>
                <w:sz w:val="20"/>
                <w:szCs w:val="20"/>
                <w:lang w:val="en-US"/>
              </w:rPr>
              <w:t>N3(ed2)</w:t>
            </w:r>
            <w:r w:rsidRPr="048D161A" w:rsidR="00365D69">
              <w:rPr>
                <w:rFonts w:ascii="Arial" w:hAnsi="Arial" w:cs="Arial"/>
                <w:sz w:val="20"/>
                <w:szCs w:val="20"/>
                <w:lang w:val="en-US"/>
              </w:rPr>
              <w:t xml:space="preserve">: Cl </w:t>
            </w:r>
            <w:r w:rsidRPr="048D161A" w:rsidR="005810C0">
              <w:rPr>
                <w:rFonts w:ascii="Arial" w:hAnsi="Arial" w:cs="Arial"/>
                <w:sz w:val="20"/>
                <w:szCs w:val="20"/>
                <w:lang w:val="en-US"/>
              </w:rPr>
              <w:t>9.3.2)</w:t>
            </w:r>
          </w:p>
        </w:tc>
        <w:tc>
          <w:tcPr>
            <w:tcW w:w="381" w:type="pct"/>
            <w:tcMar/>
          </w:tcPr>
          <w:p w:rsidRPr="00351258" w:rsidR="00FD5CAA" w:rsidP="00032F08" w:rsidRDefault="00FD5CAA" w14:paraId="0C5FB2D4" wp14:textId="77777777">
            <w:pPr>
              <w:tabs>
                <w:tab w:val="left" w:pos="-720"/>
              </w:tabs>
              <w:suppressAutoHyphens/>
              <w:jc w:val="both"/>
              <w:rPr>
                <w:rFonts w:ascii="Arial" w:hAnsi="Arial" w:cs="Arial"/>
                <w:sz w:val="20"/>
                <w:lang w:val="en-GB"/>
              </w:rPr>
            </w:pPr>
            <w:r w:rsidRPr="00774EB0">
              <w:rPr>
                <w:rFonts w:ascii="Arial" w:hAnsi="Arial" w:cs="Arial"/>
                <w:sz w:val="20"/>
                <w:lang w:val="en-GB"/>
              </w:rPr>
              <w:t>9.1.</w:t>
            </w:r>
            <w:r>
              <w:rPr>
                <w:rFonts w:ascii="Arial" w:hAnsi="Arial" w:cs="Arial"/>
                <w:sz w:val="20"/>
                <w:lang w:val="en-GB"/>
              </w:rPr>
              <w:t>5</w:t>
            </w:r>
          </w:p>
        </w:tc>
        <w:tc>
          <w:tcPr>
            <w:tcW w:w="461" w:type="pct"/>
            <w:tcMar/>
          </w:tcPr>
          <w:p w:rsidRPr="007E0289" w:rsidR="00FD5CAA" w:rsidP="00032F08" w:rsidRDefault="00FD5CAA" w14:paraId="4A6AD2C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782E8B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67AD0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EF78BE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8EA9311"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34EDF4D2" wp14:textId="77777777">
        <w:tc>
          <w:tcPr>
            <w:tcW w:w="2032" w:type="pct"/>
            <w:tcMar/>
          </w:tcPr>
          <w:p w:rsidRPr="007F5301" w:rsidR="00C2187E" w:rsidP="00032F08" w:rsidRDefault="00C2187E" w14:paraId="078B1F7D" wp14:textId="77777777">
            <w:pPr>
              <w:tabs>
                <w:tab w:val="left" w:pos="-720"/>
              </w:tabs>
              <w:suppressAutoHyphens/>
              <w:rPr>
                <w:rFonts w:ascii="Arial" w:hAnsi="Arial" w:cs="Arial"/>
                <w:b/>
                <w:sz w:val="20"/>
                <w:lang w:val="en-GB"/>
              </w:rPr>
            </w:pPr>
          </w:p>
        </w:tc>
        <w:tc>
          <w:tcPr>
            <w:tcW w:w="381" w:type="pct"/>
            <w:tcMar/>
          </w:tcPr>
          <w:p w:rsidRPr="008857D6" w:rsidR="00C2187E" w:rsidP="00032F08" w:rsidRDefault="00C2187E" w14:paraId="132321E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67FEE38"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4891A4E6"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18643AC4"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04536F65"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71AB324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8D57A35" wp14:textId="77777777">
        <w:tc>
          <w:tcPr>
            <w:tcW w:w="2032" w:type="pct"/>
            <w:tcMar/>
          </w:tcPr>
          <w:p w:rsidRPr="00351258" w:rsidR="00FD5CAA" w:rsidP="00032F08" w:rsidRDefault="00FD5CAA" w14:paraId="2575D798" wp14:textId="77777777">
            <w:pPr>
              <w:tabs>
                <w:tab w:val="left" w:pos="-720"/>
              </w:tabs>
              <w:suppressAutoHyphens/>
              <w:rPr>
                <w:rFonts w:ascii="Arial" w:hAnsi="Arial" w:cs="Arial"/>
                <w:b/>
                <w:sz w:val="20"/>
                <w:lang w:val="en-GB"/>
              </w:rPr>
            </w:pPr>
            <w:r w:rsidRPr="00351258">
              <w:rPr>
                <w:rFonts w:ascii="Arial" w:hAnsi="Arial" w:cs="Arial"/>
                <w:b/>
                <w:sz w:val="20"/>
                <w:lang w:val="en-GB"/>
              </w:rPr>
              <w:t>9.1.6 Multiple management systems standards</w:t>
            </w:r>
          </w:p>
        </w:tc>
        <w:tc>
          <w:tcPr>
            <w:tcW w:w="381" w:type="pct"/>
            <w:tcMar/>
          </w:tcPr>
          <w:p w:rsidRPr="00351258" w:rsidR="00FD5CAA" w:rsidP="00032F08" w:rsidRDefault="00FD5CAA" w14:paraId="2A2A267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22919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D515F1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66A105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6D8704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3857ED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1DF697E" wp14:textId="77777777">
        <w:tc>
          <w:tcPr>
            <w:tcW w:w="2032" w:type="pct"/>
            <w:shd w:val="clear" w:color="auto" w:fill="auto"/>
            <w:tcMar/>
          </w:tcPr>
          <w:p w:rsidRPr="00351258" w:rsidR="00FD5CAA" w:rsidP="00B81E34" w:rsidRDefault="00FD5CAA" w14:paraId="275DCDE7" wp14:textId="77777777">
            <w:pPr>
              <w:tabs>
                <w:tab w:val="left" w:pos="-720"/>
              </w:tabs>
              <w:suppressAutoHyphens/>
              <w:rPr>
                <w:rFonts w:ascii="Arial" w:hAnsi="Arial" w:cs="Arial"/>
                <w:sz w:val="20"/>
                <w:lang w:val="en-GB"/>
              </w:rPr>
            </w:pPr>
            <w:r w:rsidRPr="00351258">
              <w:rPr>
                <w:rFonts w:ascii="Arial" w:hAnsi="Arial" w:cs="Arial"/>
                <w:sz w:val="20"/>
                <w:lang w:val="en-GB"/>
              </w:rPr>
              <w:t>Planning for an audit to cover multiple standards shall provide confidence in certification.</w:t>
            </w:r>
          </w:p>
        </w:tc>
        <w:tc>
          <w:tcPr>
            <w:tcW w:w="381" w:type="pct"/>
            <w:shd w:val="clear" w:color="auto" w:fill="auto"/>
            <w:tcMar/>
          </w:tcPr>
          <w:p w:rsidRPr="007F5301" w:rsidR="00FD5CAA" w:rsidP="00B81E34" w:rsidRDefault="00FD5CAA" w14:paraId="541EF9B5" wp14:textId="77777777">
            <w:pPr>
              <w:tabs>
                <w:tab w:val="left" w:pos="-720"/>
              </w:tabs>
              <w:suppressAutoHyphens/>
              <w:jc w:val="both"/>
              <w:rPr>
                <w:rFonts w:ascii="Arial" w:hAnsi="Arial" w:cs="Arial"/>
                <w:sz w:val="20"/>
                <w:lang w:val="en-GB"/>
              </w:rPr>
            </w:pPr>
            <w:r>
              <w:rPr>
                <w:rFonts w:ascii="Arial" w:hAnsi="Arial" w:cs="Arial"/>
                <w:sz w:val="20"/>
                <w:lang w:val="en-GB"/>
              </w:rPr>
              <w:t>9.1.6</w:t>
            </w:r>
          </w:p>
        </w:tc>
        <w:tc>
          <w:tcPr>
            <w:tcW w:w="461" w:type="pct"/>
            <w:tcMar/>
          </w:tcPr>
          <w:p w:rsidRPr="007E0289" w:rsidR="00FD5CAA" w:rsidP="00032F08" w:rsidRDefault="00FD5CAA" w14:paraId="7181980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5EAB9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A2C04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C7677B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C24222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8C87D92" wp14:textId="77777777">
        <w:tc>
          <w:tcPr>
            <w:tcW w:w="2032" w:type="pct"/>
            <w:shd w:val="clear" w:color="auto" w:fill="auto"/>
            <w:tcMar/>
          </w:tcPr>
          <w:p w:rsidRPr="00351258" w:rsidR="00FD5CAA" w:rsidP="00B81E34" w:rsidRDefault="00FD5CAA" w14:paraId="322AC4DE" wp14:textId="77777777">
            <w:pPr>
              <w:tabs>
                <w:tab w:val="left" w:pos="-720"/>
              </w:tabs>
              <w:suppressAutoHyphens/>
              <w:rPr>
                <w:rFonts w:ascii="Arial" w:hAnsi="Arial" w:cs="Arial"/>
                <w:b/>
                <w:sz w:val="20"/>
                <w:lang w:val="en-GB"/>
              </w:rPr>
            </w:pPr>
          </w:p>
        </w:tc>
        <w:tc>
          <w:tcPr>
            <w:tcW w:w="381" w:type="pct"/>
            <w:shd w:val="clear" w:color="auto" w:fill="auto"/>
            <w:tcMar/>
          </w:tcPr>
          <w:p w:rsidRPr="007F5301" w:rsidR="00FD5CAA" w:rsidP="00B81E34" w:rsidRDefault="00FD5CAA" w14:paraId="3E458DC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EA70F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21CEE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4F1669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A563D3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24B639B"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B1B919F" wp14:textId="77777777">
        <w:tc>
          <w:tcPr>
            <w:tcW w:w="2032" w:type="pct"/>
            <w:shd w:val="clear" w:color="auto" w:fill="000000" w:themeFill="text1"/>
            <w:tcMar/>
          </w:tcPr>
          <w:p w:rsidRPr="00B42393" w:rsidR="00A31E39" w:rsidP="00351258" w:rsidRDefault="00A31E39" w14:paraId="785F77F4" wp14:textId="77777777">
            <w:pPr>
              <w:keepNext/>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D36A78" w:rsidR="00A31E39" w:rsidP="00351258" w:rsidRDefault="00A31E39" w14:paraId="362C6E70"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4EB0611E"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59F86EE2"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5F1B6497" wp14:textId="77777777">
            <w:pPr>
              <w:keepNext/>
              <w:tabs>
                <w:tab w:val="left" w:pos="-720"/>
              </w:tabs>
              <w:suppressAutoHyphens/>
              <w:jc w:val="both"/>
              <w:rPr>
                <w:rFonts w:ascii="Arial" w:hAnsi="Arial" w:cs="Arial"/>
                <w:sz w:val="20"/>
                <w:lang w:val="en-GB"/>
              </w:rPr>
            </w:pPr>
          </w:p>
        </w:tc>
        <w:tc>
          <w:tcPr>
            <w:tcW w:w="602" w:type="pct"/>
            <w:tcMar/>
          </w:tcPr>
          <w:p w:rsidRPr="007E0289" w:rsidR="00A31E39" w:rsidP="00351258" w:rsidRDefault="00A31E39" w14:paraId="5DA8F2E2" wp14:textId="77777777">
            <w:pPr>
              <w:keepNext/>
              <w:tabs>
                <w:tab w:val="left" w:pos="-720"/>
              </w:tabs>
              <w:suppressAutoHyphens/>
              <w:jc w:val="both"/>
              <w:rPr>
                <w:rFonts w:ascii="Arial" w:hAnsi="Arial" w:cs="Arial"/>
                <w:sz w:val="20"/>
                <w:lang w:val="en-GB"/>
              </w:rPr>
            </w:pPr>
          </w:p>
        </w:tc>
        <w:tc>
          <w:tcPr>
            <w:tcW w:w="602" w:type="pct"/>
            <w:tcMar/>
          </w:tcPr>
          <w:p w:rsidRPr="007E0289" w:rsidR="00A31E39" w:rsidP="00351258" w:rsidRDefault="00A31E39" w14:paraId="59101728"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0025A25C" wp14:textId="77777777">
        <w:tc>
          <w:tcPr>
            <w:tcW w:w="2032" w:type="pct"/>
            <w:tcMar/>
          </w:tcPr>
          <w:p w:rsidRPr="00D36A78" w:rsidR="00A31E39" w:rsidP="00351258" w:rsidRDefault="00A31E39" w14:paraId="0B575EC4" wp14:textId="77777777">
            <w:pPr>
              <w:keepNext/>
              <w:tabs>
                <w:tab w:val="left" w:pos="-720"/>
              </w:tabs>
              <w:suppressAutoHyphens/>
              <w:rPr>
                <w:rFonts w:ascii="Arial" w:hAnsi="Arial" w:cs="Arial"/>
                <w:b/>
                <w:sz w:val="20"/>
                <w:lang w:val="en-GB"/>
              </w:rPr>
            </w:pPr>
            <w:r>
              <w:rPr>
                <w:rFonts w:ascii="Arial" w:hAnsi="Arial" w:cs="Arial"/>
                <w:b/>
                <w:sz w:val="20"/>
                <w:lang w:val="en-GB"/>
              </w:rPr>
              <w:t xml:space="preserve">9.1 </w:t>
            </w:r>
            <w:r w:rsidRPr="00A31E39">
              <w:rPr>
                <w:rFonts w:ascii="Arial" w:hAnsi="Arial" w:cs="Arial"/>
                <w:b/>
                <w:sz w:val="20"/>
                <w:lang w:val="en-GB"/>
              </w:rPr>
              <w:t xml:space="preserve">Pre-certification </w:t>
            </w:r>
            <w:r>
              <w:rPr>
                <w:rFonts w:ascii="Arial" w:hAnsi="Arial" w:cs="Arial"/>
                <w:b/>
                <w:sz w:val="20"/>
                <w:lang w:val="en-GB"/>
              </w:rPr>
              <w:t>r</w:t>
            </w:r>
            <w:r w:rsidRPr="00A31E39">
              <w:rPr>
                <w:rFonts w:ascii="Arial" w:hAnsi="Arial" w:cs="Arial"/>
                <w:b/>
                <w:sz w:val="20"/>
                <w:lang w:val="en-GB"/>
              </w:rPr>
              <w:t>equirements</w:t>
            </w:r>
          </w:p>
        </w:tc>
        <w:tc>
          <w:tcPr>
            <w:tcW w:w="381" w:type="pct"/>
            <w:tcMar/>
          </w:tcPr>
          <w:p w:rsidRPr="00D36A78" w:rsidR="00A31E39" w:rsidP="00351258" w:rsidRDefault="00A31E39" w14:paraId="5995D155"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2C59AD32"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3A47418B"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774DAEDD" wp14:textId="77777777">
            <w:pPr>
              <w:keepNext/>
              <w:tabs>
                <w:tab w:val="left" w:pos="-720"/>
              </w:tabs>
              <w:suppressAutoHyphens/>
              <w:jc w:val="both"/>
              <w:rPr>
                <w:rFonts w:ascii="Arial" w:hAnsi="Arial" w:cs="Arial"/>
                <w:sz w:val="20"/>
                <w:lang w:val="en-GB"/>
              </w:rPr>
            </w:pPr>
          </w:p>
        </w:tc>
        <w:tc>
          <w:tcPr>
            <w:tcW w:w="602" w:type="pct"/>
            <w:tcMar/>
          </w:tcPr>
          <w:p w:rsidRPr="007E0289" w:rsidR="00A31E39" w:rsidP="00351258" w:rsidRDefault="00A31E39" w14:paraId="76545399" wp14:textId="77777777">
            <w:pPr>
              <w:keepNext/>
              <w:tabs>
                <w:tab w:val="left" w:pos="-720"/>
              </w:tabs>
              <w:suppressAutoHyphens/>
              <w:jc w:val="both"/>
              <w:rPr>
                <w:rFonts w:ascii="Arial" w:hAnsi="Arial" w:cs="Arial"/>
                <w:sz w:val="20"/>
                <w:lang w:val="en-GB"/>
              </w:rPr>
            </w:pPr>
          </w:p>
        </w:tc>
        <w:tc>
          <w:tcPr>
            <w:tcW w:w="602" w:type="pct"/>
            <w:tcMar/>
          </w:tcPr>
          <w:p w:rsidRPr="007E0289" w:rsidR="00A31E39" w:rsidP="00351258" w:rsidRDefault="00A31E39" w14:paraId="74777EF2"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34DD7570" wp14:textId="77777777">
        <w:tc>
          <w:tcPr>
            <w:tcW w:w="2032" w:type="pct"/>
            <w:shd w:val="clear" w:color="auto" w:fill="auto"/>
            <w:tcMar/>
          </w:tcPr>
          <w:p w:rsidRPr="00351258" w:rsidR="00A31E39" w:rsidDel="002776FC" w:rsidP="00351258" w:rsidRDefault="00A31E39" w14:paraId="5543B5A9" wp14:textId="77777777">
            <w:pPr>
              <w:keepNext/>
              <w:tabs>
                <w:tab w:val="left" w:pos="-720"/>
              </w:tabs>
              <w:suppressAutoHyphens/>
              <w:rPr>
                <w:rFonts w:ascii="Arial" w:hAnsi="Arial" w:cs="Arial"/>
                <w:sz w:val="20"/>
                <w:lang w:val="en-GB"/>
              </w:rPr>
            </w:pPr>
            <w:r>
              <w:rPr>
                <w:rFonts w:ascii="Arial" w:hAnsi="Arial" w:cs="Arial"/>
                <w:sz w:val="20"/>
                <w:lang w:val="en-GB"/>
              </w:rPr>
              <w:t>Information</w:t>
            </w:r>
            <w:r w:rsidRPr="00351258">
              <w:rPr>
                <w:rFonts w:ascii="Arial" w:hAnsi="Arial" w:cs="Arial"/>
                <w:sz w:val="20"/>
                <w:lang w:val="en-GB"/>
              </w:rPr>
              <w:t xml:space="preserve"> relating to the name and location of the manufacturer’s critical suppliers of products and services</w:t>
            </w:r>
          </w:p>
        </w:tc>
        <w:tc>
          <w:tcPr>
            <w:tcW w:w="381" w:type="pct"/>
            <w:shd w:val="clear" w:color="auto" w:fill="auto"/>
            <w:tcMar/>
          </w:tcPr>
          <w:p w:rsidRPr="00D36A78" w:rsidR="00A31E39" w:rsidP="00351258" w:rsidRDefault="00A31E39" w14:paraId="423BB552" wp14:textId="77777777">
            <w:pPr>
              <w:keepNext/>
              <w:tabs>
                <w:tab w:val="left" w:pos="-720"/>
              </w:tabs>
              <w:suppressAutoHyphens/>
              <w:jc w:val="both"/>
              <w:rPr>
                <w:rFonts w:ascii="Arial" w:hAnsi="Arial" w:cs="Arial"/>
                <w:sz w:val="20"/>
                <w:lang w:val="en-GB"/>
              </w:rPr>
            </w:pPr>
            <w:r>
              <w:rPr>
                <w:rFonts w:ascii="Arial" w:hAnsi="Arial" w:cs="Arial"/>
                <w:sz w:val="20"/>
                <w:lang w:val="en-GB"/>
              </w:rPr>
              <w:t>9.1.1</w:t>
            </w:r>
          </w:p>
        </w:tc>
        <w:tc>
          <w:tcPr>
            <w:tcW w:w="461" w:type="pct"/>
            <w:tcMar/>
          </w:tcPr>
          <w:p w:rsidRPr="007E0289" w:rsidR="00A31E39" w:rsidP="00351258" w:rsidRDefault="00A31E39" w14:paraId="06FBE73B"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455F024A" wp14:textId="77777777">
            <w:pPr>
              <w:keepNext/>
              <w:tabs>
                <w:tab w:val="left" w:pos="-720"/>
              </w:tabs>
              <w:suppressAutoHyphens/>
              <w:jc w:val="both"/>
              <w:rPr>
                <w:rFonts w:ascii="Arial" w:hAnsi="Arial" w:cs="Arial"/>
                <w:sz w:val="20"/>
                <w:lang w:val="en-GB"/>
              </w:rPr>
            </w:pPr>
          </w:p>
        </w:tc>
        <w:tc>
          <w:tcPr>
            <w:tcW w:w="461" w:type="pct"/>
            <w:tcMar/>
          </w:tcPr>
          <w:p w:rsidRPr="007E0289" w:rsidR="00A31E39" w:rsidP="00351258" w:rsidRDefault="00A31E39" w14:paraId="5A3B19A5" wp14:textId="77777777">
            <w:pPr>
              <w:keepNext/>
              <w:tabs>
                <w:tab w:val="left" w:pos="-720"/>
              </w:tabs>
              <w:suppressAutoHyphens/>
              <w:jc w:val="both"/>
              <w:rPr>
                <w:rFonts w:ascii="Arial" w:hAnsi="Arial" w:cs="Arial"/>
                <w:sz w:val="20"/>
                <w:lang w:val="en-GB"/>
              </w:rPr>
            </w:pPr>
          </w:p>
        </w:tc>
        <w:tc>
          <w:tcPr>
            <w:tcW w:w="602" w:type="pct"/>
            <w:tcMar/>
          </w:tcPr>
          <w:p w:rsidRPr="007E0289" w:rsidR="00A31E39" w:rsidP="00351258" w:rsidRDefault="00A31E39" w14:paraId="5AC3D975" wp14:textId="77777777">
            <w:pPr>
              <w:keepNext/>
              <w:tabs>
                <w:tab w:val="left" w:pos="-720"/>
              </w:tabs>
              <w:suppressAutoHyphens/>
              <w:jc w:val="both"/>
              <w:rPr>
                <w:rFonts w:ascii="Arial" w:hAnsi="Arial" w:cs="Arial"/>
                <w:sz w:val="20"/>
                <w:lang w:val="en-GB"/>
              </w:rPr>
            </w:pPr>
          </w:p>
        </w:tc>
        <w:tc>
          <w:tcPr>
            <w:tcW w:w="602" w:type="pct"/>
            <w:tcMar/>
          </w:tcPr>
          <w:p w:rsidRPr="007E0289" w:rsidR="00A31E39" w:rsidP="00351258" w:rsidRDefault="00A31E39" w14:paraId="370DDD72" wp14:textId="77777777">
            <w:pPr>
              <w:keepNext/>
              <w:tabs>
                <w:tab w:val="left" w:pos="-720"/>
              </w:tabs>
              <w:suppressAutoHyphens/>
              <w:jc w:val="both"/>
              <w:rPr>
                <w:rFonts w:ascii="Arial" w:hAnsi="Arial" w:cs="Arial"/>
                <w:sz w:val="20"/>
                <w:lang w:val="en-GB"/>
              </w:rPr>
            </w:pPr>
          </w:p>
        </w:tc>
      </w:tr>
      <w:tr xmlns:wp14="http://schemas.microsoft.com/office/word/2010/wordml" w:rsidRPr="007E0289" w:rsidR="00C0502D" w:rsidTr="048D161A" w14:paraId="66D32839" wp14:textId="77777777">
        <w:tc>
          <w:tcPr>
            <w:tcW w:w="2032" w:type="pct"/>
            <w:shd w:val="clear" w:color="auto" w:fill="auto"/>
            <w:tcMar/>
          </w:tcPr>
          <w:p w:rsidRPr="00D36A78" w:rsidR="00A31E39" w:rsidDel="002776FC" w:rsidP="00B81E34" w:rsidRDefault="00A31E39" w14:paraId="7789EB60" wp14:textId="77777777">
            <w:pPr>
              <w:tabs>
                <w:tab w:val="left" w:pos="-720"/>
              </w:tabs>
              <w:suppressAutoHyphens/>
              <w:rPr>
                <w:rFonts w:ascii="Arial" w:hAnsi="Arial" w:cs="Arial"/>
                <w:b/>
                <w:sz w:val="20"/>
                <w:lang w:val="en-GB"/>
              </w:rPr>
            </w:pPr>
          </w:p>
        </w:tc>
        <w:tc>
          <w:tcPr>
            <w:tcW w:w="381" w:type="pct"/>
            <w:shd w:val="clear" w:color="auto" w:fill="auto"/>
            <w:tcMar/>
          </w:tcPr>
          <w:p w:rsidRPr="00D36A78" w:rsidR="00A31E39" w:rsidP="00B81E34" w:rsidRDefault="00A31E39" w14:paraId="4D0ECF97" wp14:textId="77777777">
            <w:pPr>
              <w:tabs>
                <w:tab w:val="left" w:pos="-720"/>
              </w:tabs>
              <w:suppressAutoHyphens/>
              <w:jc w:val="both"/>
              <w:rPr>
                <w:rFonts w:ascii="Arial" w:hAnsi="Arial" w:cs="Arial"/>
                <w:sz w:val="20"/>
                <w:lang w:val="en-GB"/>
              </w:rPr>
            </w:pPr>
          </w:p>
        </w:tc>
        <w:tc>
          <w:tcPr>
            <w:tcW w:w="461" w:type="pct"/>
            <w:tcMar/>
          </w:tcPr>
          <w:p w:rsidRPr="007E0289" w:rsidR="00A31E39" w:rsidP="00032F08" w:rsidRDefault="00A31E39" w14:paraId="1699FEC1" wp14:textId="77777777">
            <w:pPr>
              <w:tabs>
                <w:tab w:val="left" w:pos="-720"/>
              </w:tabs>
              <w:suppressAutoHyphens/>
              <w:jc w:val="both"/>
              <w:rPr>
                <w:rFonts w:ascii="Arial" w:hAnsi="Arial" w:cs="Arial"/>
                <w:sz w:val="20"/>
                <w:lang w:val="en-GB"/>
              </w:rPr>
            </w:pPr>
          </w:p>
        </w:tc>
        <w:tc>
          <w:tcPr>
            <w:tcW w:w="461" w:type="pct"/>
            <w:tcMar/>
          </w:tcPr>
          <w:p w:rsidRPr="007E0289" w:rsidR="00A31E39" w:rsidP="00032F08" w:rsidRDefault="00A31E39" w14:paraId="37F6B4BC" wp14:textId="77777777">
            <w:pPr>
              <w:tabs>
                <w:tab w:val="left" w:pos="-720"/>
              </w:tabs>
              <w:suppressAutoHyphens/>
              <w:jc w:val="both"/>
              <w:rPr>
                <w:rFonts w:ascii="Arial" w:hAnsi="Arial" w:cs="Arial"/>
                <w:sz w:val="20"/>
                <w:lang w:val="en-GB"/>
              </w:rPr>
            </w:pPr>
          </w:p>
        </w:tc>
        <w:tc>
          <w:tcPr>
            <w:tcW w:w="461" w:type="pct"/>
            <w:tcMar/>
          </w:tcPr>
          <w:p w:rsidRPr="007E0289" w:rsidR="00A31E39" w:rsidP="00032F08" w:rsidRDefault="00A31E39" w14:paraId="6A35F5B5" wp14:textId="77777777">
            <w:pPr>
              <w:tabs>
                <w:tab w:val="left" w:pos="-720"/>
              </w:tabs>
              <w:suppressAutoHyphens/>
              <w:jc w:val="both"/>
              <w:rPr>
                <w:rFonts w:ascii="Arial" w:hAnsi="Arial" w:cs="Arial"/>
                <w:sz w:val="20"/>
                <w:lang w:val="en-GB"/>
              </w:rPr>
            </w:pPr>
          </w:p>
        </w:tc>
        <w:tc>
          <w:tcPr>
            <w:tcW w:w="602" w:type="pct"/>
            <w:tcMar/>
          </w:tcPr>
          <w:p w:rsidRPr="007E0289" w:rsidR="00A31E39" w:rsidP="00032F08" w:rsidRDefault="00A31E39" w14:paraId="1B20988B" wp14:textId="77777777">
            <w:pPr>
              <w:tabs>
                <w:tab w:val="left" w:pos="-720"/>
              </w:tabs>
              <w:suppressAutoHyphens/>
              <w:jc w:val="both"/>
              <w:rPr>
                <w:rFonts w:ascii="Arial" w:hAnsi="Arial" w:cs="Arial"/>
                <w:sz w:val="20"/>
                <w:lang w:val="en-GB"/>
              </w:rPr>
            </w:pPr>
          </w:p>
        </w:tc>
        <w:tc>
          <w:tcPr>
            <w:tcW w:w="602" w:type="pct"/>
            <w:tcMar/>
          </w:tcPr>
          <w:p w:rsidRPr="007E0289" w:rsidR="00A31E39" w:rsidP="00032F08" w:rsidRDefault="00A31E39" w14:paraId="210B152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2004BD9" wp14:textId="77777777">
        <w:tc>
          <w:tcPr>
            <w:tcW w:w="2032" w:type="pct"/>
            <w:shd w:val="clear" w:color="auto" w:fill="C6D9F1" w:themeFill="text2" w:themeFillTint="33"/>
            <w:tcMar/>
          </w:tcPr>
          <w:p w:rsidRPr="00D36A78" w:rsidR="00FD5CAA" w:rsidP="00B81E34" w:rsidRDefault="00FD5CAA" w14:paraId="72B86FC1"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Mar/>
          </w:tcPr>
          <w:p w:rsidRPr="00D36A78" w:rsidR="00FD5CAA" w:rsidP="00B81E34" w:rsidRDefault="00FD5CAA" w14:paraId="5052A71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BBD8B2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78261B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0FB333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6FA7E8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D568BE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0EE720" wp14:textId="77777777">
        <w:tc>
          <w:tcPr>
            <w:tcW w:w="2032" w:type="pct"/>
            <w:tcMar/>
          </w:tcPr>
          <w:p w:rsidRPr="00351258" w:rsidR="00FD5CAA" w:rsidP="00032F08" w:rsidRDefault="00FD5CAA" w14:paraId="08666F51" wp14:textId="77777777">
            <w:pPr>
              <w:tabs>
                <w:tab w:val="left" w:pos="-720"/>
              </w:tabs>
              <w:suppressAutoHyphens/>
              <w:rPr>
                <w:rFonts w:ascii="Arial" w:hAnsi="Arial" w:cs="Arial"/>
                <w:b/>
                <w:sz w:val="20"/>
                <w:lang w:val="en-GB"/>
              </w:rPr>
            </w:pPr>
            <w:r w:rsidRPr="00351258">
              <w:rPr>
                <w:rFonts w:ascii="Arial" w:hAnsi="Arial" w:cs="Arial"/>
                <w:b/>
                <w:sz w:val="20"/>
                <w:lang w:val="en-GB"/>
              </w:rPr>
              <w:t>9.2 Planning Audits</w:t>
            </w:r>
          </w:p>
        </w:tc>
        <w:tc>
          <w:tcPr>
            <w:tcW w:w="381" w:type="pct"/>
            <w:tcMar/>
          </w:tcPr>
          <w:p w:rsidR="00FD5CAA" w:rsidP="00032F08" w:rsidRDefault="00FD5CAA" w14:paraId="42E97E3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6FF8F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46D11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17639F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F62E2F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A812B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BA8CA6B" wp14:textId="77777777">
        <w:tc>
          <w:tcPr>
            <w:tcW w:w="2032" w:type="pct"/>
            <w:tcMar/>
          </w:tcPr>
          <w:p w:rsidRPr="00351258" w:rsidR="00FD5CAA" w:rsidP="00032F08" w:rsidRDefault="00FD5CAA" w14:paraId="1D2036FC" wp14:textId="77777777">
            <w:pPr>
              <w:tabs>
                <w:tab w:val="left" w:pos="-720"/>
              </w:tabs>
              <w:suppressAutoHyphens/>
              <w:rPr>
                <w:rFonts w:ascii="Arial" w:hAnsi="Arial" w:cs="Arial"/>
                <w:b/>
                <w:sz w:val="20"/>
                <w:lang w:val="en-GB"/>
              </w:rPr>
            </w:pPr>
            <w:r w:rsidRPr="00351258">
              <w:rPr>
                <w:rFonts w:ascii="Arial" w:hAnsi="Arial" w:cs="Arial"/>
                <w:b/>
                <w:sz w:val="20"/>
                <w:lang w:val="en-GB"/>
              </w:rPr>
              <w:t>9.2.1 Determining audit objectives, scope and criteria</w:t>
            </w:r>
          </w:p>
        </w:tc>
        <w:tc>
          <w:tcPr>
            <w:tcW w:w="381" w:type="pct"/>
            <w:tcMar/>
          </w:tcPr>
          <w:p w:rsidR="00FD5CAA" w:rsidP="00032F08" w:rsidRDefault="00FD5CAA" w14:paraId="5613840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389D12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59E03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324CF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7571C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F2ADF6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C7558D0" wp14:textId="77777777">
        <w:tc>
          <w:tcPr>
            <w:tcW w:w="2032" w:type="pct"/>
            <w:tcMar/>
          </w:tcPr>
          <w:p w:rsidRPr="00D36A78" w:rsidR="00FD5CAA" w:rsidP="00351258" w:rsidRDefault="00FD5CAA" w14:paraId="4158F4B6" wp14:textId="77777777">
            <w:pPr>
              <w:tabs>
                <w:tab w:val="left" w:pos="-720"/>
              </w:tabs>
              <w:suppressAutoHyphens/>
              <w:rPr>
                <w:rFonts w:ascii="Arial" w:hAnsi="Arial" w:cs="Arial"/>
                <w:sz w:val="20"/>
                <w:lang w:val="en-GB"/>
              </w:rPr>
            </w:pPr>
            <w:r w:rsidRPr="00D36A78">
              <w:rPr>
                <w:rFonts w:ascii="Arial" w:hAnsi="Arial" w:cs="Arial"/>
                <w:sz w:val="20"/>
                <w:lang w:val="en-GB"/>
              </w:rPr>
              <w:t>Audit objectives shall be determined</w:t>
            </w:r>
            <w:r w:rsidR="00E3466C">
              <w:rPr>
                <w:rFonts w:ascii="Arial" w:hAnsi="Arial" w:cs="Arial"/>
                <w:sz w:val="20"/>
                <w:lang w:val="en-GB"/>
              </w:rPr>
              <w:t xml:space="preserve"> by the AO. Scope and criteria, including changes, established by the AO after discussion with the client</w:t>
            </w:r>
          </w:p>
        </w:tc>
        <w:tc>
          <w:tcPr>
            <w:tcW w:w="381" w:type="pct"/>
            <w:tcMar/>
          </w:tcPr>
          <w:p w:rsidRPr="00D36A78" w:rsidR="00FD5CAA" w:rsidP="006D12AC" w:rsidRDefault="00FD5CAA" w14:paraId="3F55FF37" wp14:textId="77777777">
            <w:pPr>
              <w:tabs>
                <w:tab w:val="left" w:pos="-720"/>
              </w:tabs>
              <w:suppressAutoHyphens/>
              <w:jc w:val="both"/>
              <w:rPr>
                <w:rFonts w:ascii="Arial" w:hAnsi="Arial" w:cs="Arial"/>
                <w:sz w:val="20"/>
                <w:lang w:val="en-GB"/>
              </w:rPr>
            </w:pPr>
            <w:r>
              <w:rPr>
                <w:rFonts w:ascii="Arial" w:hAnsi="Arial" w:cs="Arial"/>
                <w:sz w:val="20"/>
                <w:lang w:val="en-GB"/>
              </w:rPr>
              <w:t>9.2.1.1</w:t>
            </w:r>
          </w:p>
        </w:tc>
        <w:tc>
          <w:tcPr>
            <w:tcW w:w="461" w:type="pct"/>
            <w:tcMar/>
          </w:tcPr>
          <w:p w:rsidRPr="007E0289" w:rsidR="00FD5CAA" w:rsidP="006D12AC" w:rsidRDefault="00FD5CAA" w14:paraId="30D74D8B" wp14:textId="77777777">
            <w:pPr>
              <w:tabs>
                <w:tab w:val="left" w:pos="-720"/>
              </w:tabs>
              <w:suppressAutoHyphens/>
              <w:jc w:val="both"/>
              <w:rPr>
                <w:rFonts w:ascii="Arial" w:hAnsi="Arial" w:cs="Arial"/>
                <w:sz w:val="20"/>
                <w:lang w:val="en-GB"/>
              </w:rPr>
            </w:pPr>
          </w:p>
        </w:tc>
        <w:tc>
          <w:tcPr>
            <w:tcW w:w="461" w:type="pct"/>
            <w:tcMar/>
          </w:tcPr>
          <w:p w:rsidRPr="007E0289" w:rsidR="00FD5CAA" w:rsidP="006D12AC" w:rsidRDefault="00FD5CAA" w14:paraId="6BCB62FD" wp14:textId="77777777">
            <w:pPr>
              <w:tabs>
                <w:tab w:val="left" w:pos="-720"/>
              </w:tabs>
              <w:suppressAutoHyphens/>
              <w:jc w:val="both"/>
              <w:rPr>
                <w:rFonts w:ascii="Arial" w:hAnsi="Arial" w:cs="Arial"/>
                <w:sz w:val="20"/>
                <w:lang w:val="en-GB"/>
              </w:rPr>
            </w:pPr>
          </w:p>
        </w:tc>
        <w:tc>
          <w:tcPr>
            <w:tcW w:w="461" w:type="pct"/>
            <w:tcMar/>
          </w:tcPr>
          <w:p w:rsidRPr="007E0289" w:rsidR="00FD5CAA" w:rsidP="006D12AC" w:rsidRDefault="00FD5CAA" w14:paraId="7F78DFC3" wp14:textId="77777777">
            <w:pPr>
              <w:tabs>
                <w:tab w:val="left" w:pos="-720"/>
              </w:tabs>
              <w:suppressAutoHyphens/>
              <w:jc w:val="both"/>
              <w:rPr>
                <w:rFonts w:ascii="Arial" w:hAnsi="Arial" w:cs="Arial"/>
                <w:sz w:val="20"/>
                <w:lang w:val="en-GB"/>
              </w:rPr>
            </w:pPr>
          </w:p>
        </w:tc>
        <w:tc>
          <w:tcPr>
            <w:tcW w:w="602" w:type="pct"/>
            <w:tcMar/>
          </w:tcPr>
          <w:p w:rsidRPr="007E0289" w:rsidR="00FD5CAA" w:rsidP="006D12AC" w:rsidRDefault="00FD5CAA" w14:paraId="6BB4C62C" wp14:textId="77777777">
            <w:pPr>
              <w:tabs>
                <w:tab w:val="left" w:pos="-720"/>
              </w:tabs>
              <w:suppressAutoHyphens/>
              <w:jc w:val="both"/>
              <w:rPr>
                <w:rFonts w:ascii="Arial" w:hAnsi="Arial" w:cs="Arial"/>
                <w:sz w:val="20"/>
                <w:lang w:val="en-GB"/>
              </w:rPr>
            </w:pPr>
          </w:p>
        </w:tc>
        <w:tc>
          <w:tcPr>
            <w:tcW w:w="602" w:type="pct"/>
            <w:tcMar/>
          </w:tcPr>
          <w:p w:rsidRPr="007E0289" w:rsidR="00FD5CAA" w:rsidP="006D12AC" w:rsidRDefault="00FD5CAA" w14:paraId="41087F3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CB6951D" wp14:textId="77777777">
        <w:tc>
          <w:tcPr>
            <w:tcW w:w="2032" w:type="pct"/>
            <w:tcMar/>
          </w:tcPr>
          <w:p w:rsidRPr="00D36A78" w:rsidR="00FD5CAA" w:rsidP="00351258" w:rsidRDefault="00FD5CAA" w14:paraId="3E8742A3" wp14:textId="77777777">
            <w:pPr>
              <w:tabs>
                <w:tab w:val="left" w:pos="-720"/>
              </w:tabs>
              <w:suppressAutoHyphens/>
              <w:rPr>
                <w:rFonts w:ascii="Arial" w:hAnsi="Arial" w:cs="Arial"/>
                <w:sz w:val="20"/>
                <w:lang w:val="en-GB"/>
              </w:rPr>
            </w:pPr>
            <w:r w:rsidRPr="00D36A78">
              <w:rPr>
                <w:rFonts w:ascii="Arial" w:hAnsi="Arial" w:cs="Arial"/>
                <w:sz w:val="20"/>
                <w:lang w:val="en-GB"/>
              </w:rPr>
              <w:t xml:space="preserve">Audit objective </w:t>
            </w:r>
            <w:r>
              <w:rPr>
                <w:rFonts w:ascii="Arial" w:hAnsi="Arial" w:cs="Arial"/>
                <w:sz w:val="20"/>
                <w:lang w:val="en-GB"/>
              </w:rPr>
              <w:t xml:space="preserve">shall include determination of; conformity to audit criteria, ability to meet statutory, regulatory and contractual requirements, </w:t>
            </w:r>
            <w:r w:rsidR="00E3466C">
              <w:rPr>
                <w:rFonts w:ascii="Arial" w:hAnsi="Arial" w:cs="Arial"/>
                <w:sz w:val="20"/>
                <w:lang w:val="en-GB"/>
              </w:rPr>
              <w:t xml:space="preserve">and </w:t>
            </w:r>
            <w:r>
              <w:rPr>
                <w:rFonts w:ascii="Arial" w:hAnsi="Arial" w:cs="Arial"/>
                <w:sz w:val="20"/>
                <w:lang w:val="en-GB"/>
              </w:rPr>
              <w:t xml:space="preserve">effectiveness. </w:t>
            </w:r>
            <w:r w:rsidR="00E3466C">
              <w:rPr>
                <w:rFonts w:ascii="Arial" w:hAnsi="Arial" w:cs="Arial"/>
                <w:sz w:val="20"/>
                <w:lang w:val="en-GB"/>
              </w:rPr>
              <w:t xml:space="preserve"> Opportunities for improvement are not to be identified by the AO in an audit report </w:t>
            </w:r>
            <w:r w:rsidR="004D71D1">
              <w:rPr>
                <w:rFonts w:ascii="Arial" w:hAnsi="Arial" w:cs="Arial"/>
                <w:sz w:val="20"/>
                <w:lang w:val="en-GB"/>
              </w:rPr>
              <w:t>(See</w:t>
            </w:r>
            <w:r w:rsidR="00E3466C">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E3466C">
              <w:rPr>
                <w:rFonts w:ascii="Arial" w:hAnsi="Arial" w:cs="Arial"/>
                <w:sz w:val="20"/>
                <w:lang w:val="en-GB"/>
              </w:rPr>
              <w:t>9.4</w:t>
            </w:r>
            <w:r w:rsidR="006436A5">
              <w:rPr>
                <w:rFonts w:ascii="Arial" w:hAnsi="Arial" w:cs="Arial"/>
                <w:sz w:val="20"/>
                <w:lang w:val="en-GB"/>
              </w:rPr>
              <w:t>.1</w:t>
            </w:r>
            <w:r w:rsidR="00E3466C">
              <w:rPr>
                <w:rFonts w:ascii="Arial" w:hAnsi="Arial" w:cs="Arial"/>
                <w:sz w:val="20"/>
                <w:lang w:val="en-GB"/>
              </w:rPr>
              <w:t>)</w:t>
            </w:r>
          </w:p>
        </w:tc>
        <w:tc>
          <w:tcPr>
            <w:tcW w:w="381" w:type="pct"/>
            <w:tcMar/>
          </w:tcPr>
          <w:p w:rsidRPr="00D36A78" w:rsidR="00FD5CAA" w:rsidP="006D12AC" w:rsidRDefault="00FD5CAA" w14:paraId="722AE6DF" wp14:textId="77777777">
            <w:pPr>
              <w:tabs>
                <w:tab w:val="left" w:pos="-720"/>
              </w:tabs>
              <w:suppressAutoHyphens/>
              <w:jc w:val="both"/>
              <w:rPr>
                <w:rFonts w:ascii="Arial" w:hAnsi="Arial" w:cs="Arial"/>
                <w:sz w:val="20"/>
                <w:lang w:val="en-GB"/>
              </w:rPr>
            </w:pPr>
            <w:r>
              <w:rPr>
                <w:rFonts w:ascii="Arial" w:hAnsi="Arial" w:cs="Arial"/>
                <w:sz w:val="20"/>
                <w:lang w:val="en-GB"/>
              </w:rPr>
              <w:t>9.2.1.2</w:t>
            </w:r>
          </w:p>
        </w:tc>
        <w:tc>
          <w:tcPr>
            <w:tcW w:w="461" w:type="pct"/>
            <w:tcMar/>
          </w:tcPr>
          <w:p w:rsidRPr="007E0289" w:rsidR="00FD5CAA" w:rsidP="006D12AC" w:rsidRDefault="00FD5CAA" w14:paraId="3EB5B443" wp14:textId="77777777">
            <w:pPr>
              <w:tabs>
                <w:tab w:val="left" w:pos="-720"/>
              </w:tabs>
              <w:suppressAutoHyphens/>
              <w:jc w:val="both"/>
              <w:rPr>
                <w:rFonts w:ascii="Arial" w:hAnsi="Arial" w:cs="Arial"/>
                <w:sz w:val="20"/>
                <w:lang w:val="en-GB"/>
              </w:rPr>
            </w:pPr>
          </w:p>
        </w:tc>
        <w:tc>
          <w:tcPr>
            <w:tcW w:w="461" w:type="pct"/>
            <w:tcMar/>
          </w:tcPr>
          <w:p w:rsidRPr="007E0289" w:rsidR="00FD5CAA" w:rsidP="006D12AC" w:rsidRDefault="00FD5CAA" w14:paraId="3849B6AC" wp14:textId="77777777">
            <w:pPr>
              <w:tabs>
                <w:tab w:val="left" w:pos="-720"/>
              </w:tabs>
              <w:suppressAutoHyphens/>
              <w:jc w:val="both"/>
              <w:rPr>
                <w:rFonts w:ascii="Arial" w:hAnsi="Arial" w:cs="Arial"/>
                <w:sz w:val="20"/>
                <w:lang w:val="en-GB"/>
              </w:rPr>
            </w:pPr>
          </w:p>
        </w:tc>
        <w:tc>
          <w:tcPr>
            <w:tcW w:w="461" w:type="pct"/>
            <w:tcMar/>
          </w:tcPr>
          <w:p w:rsidRPr="007E0289" w:rsidR="00FD5CAA" w:rsidP="006D12AC" w:rsidRDefault="00FD5CAA" w14:paraId="167E1A08" wp14:textId="77777777">
            <w:pPr>
              <w:tabs>
                <w:tab w:val="left" w:pos="-720"/>
              </w:tabs>
              <w:suppressAutoHyphens/>
              <w:jc w:val="both"/>
              <w:rPr>
                <w:rFonts w:ascii="Arial" w:hAnsi="Arial" w:cs="Arial"/>
                <w:sz w:val="20"/>
                <w:lang w:val="en-GB"/>
              </w:rPr>
            </w:pPr>
          </w:p>
        </w:tc>
        <w:tc>
          <w:tcPr>
            <w:tcW w:w="602" w:type="pct"/>
            <w:tcMar/>
          </w:tcPr>
          <w:p w:rsidRPr="007E0289" w:rsidR="00FD5CAA" w:rsidP="006D12AC" w:rsidRDefault="00FD5CAA" w14:paraId="3C982766" wp14:textId="77777777">
            <w:pPr>
              <w:tabs>
                <w:tab w:val="left" w:pos="-720"/>
              </w:tabs>
              <w:suppressAutoHyphens/>
              <w:jc w:val="both"/>
              <w:rPr>
                <w:rFonts w:ascii="Arial" w:hAnsi="Arial" w:cs="Arial"/>
                <w:sz w:val="20"/>
                <w:lang w:val="en-GB"/>
              </w:rPr>
            </w:pPr>
          </w:p>
        </w:tc>
        <w:tc>
          <w:tcPr>
            <w:tcW w:w="602" w:type="pct"/>
            <w:tcMar/>
          </w:tcPr>
          <w:p w:rsidRPr="007E0289" w:rsidR="00FD5CAA" w:rsidP="006D12AC" w:rsidRDefault="00FD5CAA" w14:paraId="1B1F319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EE80296" wp14:textId="77777777">
        <w:tc>
          <w:tcPr>
            <w:tcW w:w="2032" w:type="pct"/>
            <w:tcMar/>
          </w:tcPr>
          <w:p w:rsidRPr="006A6C4F" w:rsidR="00FD5CAA" w:rsidP="048D161A" w:rsidRDefault="00FD5CAA" w14:paraId="1C473DC7" wp14:textId="77777777" wp14:noSpellErr="1">
            <w:pPr>
              <w:suppressAutoHyphens/>
              <w:rPr>
                <w:rFonts w:ascii="Arial" w:hAnsi="Arial" w:cs="Arial"/>
                <w:sz w:val="20"/>
                <w:szCs w:val="20"/>
                <w:lang w:val="en-US"/>
              </w:rPr>
            </w:pPr>
            <w:r w:rsidRPr="048D161A" w:rsidR="00FD5CAA">
              <w:rPr>
                <w:rFonts w:ascii="Arial" w:hAnsi="Arial" w:cs="Arial"/>
                <w:sz w:val="20"/>
                <w:szCs w:val="20"/>
                <w:lang w:val="en-US"/>
              </w:rPr>
              <w:t>Audit scope</w:t>
            </w:r>
            <w:r w:rsidRPr="048D161A" w:rsidR="00013EF7">
              <w:rPr>
                <w:rFonts w:ascii="Arial" w:hAnsi="Arial" w:cs="Arial"/>
                <w:sz w:val="20"/>
                <w:szCs w:val="20"/>
                <w:lang w:val="en-US"/>
              </w:rPr>
              <w:t xml:space="preserve"> shall describe </w:t>
            </w:r>
            <w:r w:rsidRPr="048D161A" w:rsidR="00FD5CAA">
              <w:rPr>
                <w:rFonts w:ascii="Arial" w:hAnsi="Arial" w:cs="Arial"/>
                <w:sz w:val="20"/>
                <w:szCs w:val="20"/>
                <w:lang w:val="en-US"/>
              </w:rPr>
              <w:t>extent and boundaries</w:t>
            </w:r>
            <w:r w:rsidRPr="048D161A" w:rsidR="00013EF7">
              <w:rPr>
                <w:rFonts w:ascii="Arial" w:hAnsi="Arial" w:cs="Arial"/>
                <w:sz w:val="20"/>
                <w:szCs w:val="20"/>
                <w:lang w:val="en-US"/>
              </w:rPr>
              <w:t xml:space="preserve"> of the audit as defined in this clause</w:t>
            </w:r>
            <w:r w:rsidRPr="048D161A" w:rsidR="00FD5CAA">
              <w:rPr>
                <w:rFonts w:ascii="Arial" w:hAnsi="Arial" w:cs="Arial"/>
                <w:sz w:val="20"/>
                <w:szCs w:val="20"/>
                <w:lang w:val="en-US"/>
              </w:rPr>
              <w:t xml:space="preserve">.  </w:t>
            </w:r>
          </w:p>
        </w:tc>
        <w:tc>
          <w:tcPr>
            <w:tcW w:w="381" w:type="pct"/>
            <w:tcMar/>
          </w:tcPr>
          <w:p w:rsidR="00FD5CAA" w:rsidP="00032F08" w:rsidRDefault="00FD5CAA" w14:paraId="1C6BA904" wp14:textId="77777777">
            <w:pPr>
              <w:tabs>
                <w:tab w:val="left" w:pos="-720"/>
              </w:tabs>
              <w:suppressAutoHyphens/>
              <w:jc w:val="both"/>
              <w:rPr>
                <w:rFonts w:ascii="Arial" w:hAnsi="Arial" w:cs="Arial"/>
                <w:sz w:val="20"/>
                <w:lang w:val="en-GB"/>
              </w:rPr>
            </w:pPr>
            <w:r>
              <w:rPr>
                <w:rFonts w:ascii="Arial" w:hAnsi="Arial" w:cs="Arial"/>
                <w:sz w:val="20"/>
                <w:lang w:val="en-GB"/>
              </w:rPr>
              <w:t>9.2.1.3</w:t>
            </w:r>
          </w:p>
        </w:tc>
        <w:tc>
          <w:tcPr>
            <w:tcW w:w="461" w:type="pct"/>
            <w:tcMar/>
          </w:tcPr>
          <w:p w:rsidRPr="007E0289" w:rsidR="00FD5CAA" w:rsidP="00032F08" w:rsidRDefault="00FD5CAA" w14:paraId="2E2E938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56EAA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50A03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26FAE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CE4D5E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6597D65" wp14:textId="77777777">
        <w:tc>
          <w:tcPr>
            <w:tcW w:w="2032" w:type="pct"/>
            <w:tcMar/>
          </w:tcPr>
          <w:p w:rsidRPr="006A6C4F" w:rsidR="00FD5CAA" w:rsidRDefault="00FD5CAA" w14:paraId="25DC4637" wp14:textId="77777777">
            <w:pPr>
              <w:tabs>
                <w:tab w:val="left" w:pos="-720"/>
              </w:tabs>
              <w:suppressAutoHyphens/>
              <w:rPr>
                <w:rFonts w:ascii="Arial" w:hAnsi="Arial" w:cs="Arial"/>
                <w:sz w:val="20"/>
                <w:lang w:val="en-GB"/>
              </w:rPr>
            </w:pPr>
            <w:r>
              <w:rPr>
                <w:rFonts w:ascii="Arial" w:hAnsi="Arial" w:cs="Arial"/>
                <w:sz w:val="20"/>
                <w:lang w:val="en-GB"/>
              </w:rPr>
              <w:t xml:space="preserve">Audit criteria include </w:t>
            </w:r>
            <w:r w:rsidR="00144605">
              <w:rPr>
                <w:rFonts w:ascii="Arial" w:hAnsi="Arial" w:cs="Arial"/>
                <w:sz w:val="20"/>
                <w:lang w:val="en-GB"/>
              </w:rPr>
              <w:t xml:space="preserve">ISO13485 </w:t>
            </w:r>
            <w:r>
              <w:rPr>
                <w:rFonts w:ascii="Arial" w:hAnsi="Arial" w:cs="Arial"/>
                <w:sz w:val="20"/>
                <w:lang w:val="en-GB"/>
              </w:rPr>
              <w:t xml:space="preserve">and the processes and documentation of the client’s management system </w:t>
            </w:r>
          </w:p>
        </w:tc>
        <w:tc>
          <w:tcPr>
            <w:tcW w:w="381" w:type="pct"/>
            <w:tcMar/>
          </w:tcPr>
          <w:p w:rsidR="00FD5CAA" w:rsidP="00032F08" w:rsidRDefault="00FD5CAA" w14:paraId="467A02BA" wp14:textId="77777777">
            <w:pPr>
              <w:tabs>
                <w:tab w:val="left" w:pos="-720"/>
              </w:tabs>
              <w:suppressAutoHyphens/>
              <w:jc w:val="both"/>
              <w:rPr>
                <w:rFonts w:ascii="Arial" w:hAnsi="Arial" w:cs="Arial"/>
                <w:sz w:val="20"/>
                <w:lang w:val="en-GB"/>
              </w:rPr>
            </w:pPr>
            <w:r>
              <w:rPr>
                <w:rFonts w:ascii="Arial" w:hAnsi="Arial" w:cs="Arial"/>
                <w:sz w:val="20"/>
                <w:lang w:val="en-GB"/>
              </w:rPr>
              <w:t>9.2.1.4</w:t>
            </w:r>
          </w:p>
        </w:tc>
        <w:tc>
          <w:tcPr>
            <w:tcW w:w="461" w:type="pct"/>
            <w:tcMar/>
          </w:tcPr>
          <w:p w:rsidRPr="007E0289" w:rsidR="00FD5CAA" w:rsidP="00032F08" w:rsidRDefault="00FD5CAA" w14:paraId="0AABB6D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819E0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EAACC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B4A2B2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F8F0B4B"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3AC25536" wp14:textId="77777777">
        <w:tc>
          <w:tcPr>
            <w:tcW w:w="2032" w:type="pct"/>
            <w:tcMar/>
          </w:tcPr>
          <w:p w:rsidRPr="0061437B" w:rsidR="00C2187E" w:rsidRDefault="00C2187E" w14:paraId="73593889" wp14:textId="77777777">
            <w:pPr>
              <w:keepNext/>
              <w:tabs>
                <w:tab w:val="left" w:pos="-720"/>
              </w:tabs>
              <w:suppressAutoHyphens/>
              <w:rPr>
                <w:rFonts w:ascii="Arial" w:hAnsi="Arial" w:cs="Arial"/>
                <w:b/>
                <w:sz w:val="20"/>
                <w:lang w:val="en-GB"/>
              </w:rPr>
            </w:pPr>
          </w:p>
        </w:tc>
        <w:tc>
          <w:tcPr>
            <w:tcW w:w="381" w:type="pct"/>
            <w:tcMar/>
          </w:tcPr>
          <w:p w:rsidR="00C2187E" w:rsidP="00032F08" w:rsidRDefault="00C2187E" w14:paraId="0A4B9AF5"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1687050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6D74FFE8"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7D862B3"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46F37A0C"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19991D7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4BE2F7C" wp14:textId="77777777">
        <w:tc>
          <w:tcPr>
            <w:tcW w:w="2032" w:type="pct"/>
            <w:tcMar/>
          </w:tcPr>
          <w:p w:rsidRPr="00351258" w:rsidR="00FD5CAA" w:rsidP="00351258" w:rsidRDefault="00FD5CAA" w14:paraId="1BFD80CB" wp14:textId="77777777">
            <w:pPr>
              <w:keepNext/>
              <w:tabs>
                <w:tab w:val="left" w:pos="-720"/>
              </w:tabs>
              <w:suppressAutoHyphens/>
              <w:rPr>
                <w:rFonts w:ascii="Arial" w:hAnsi="Arial" w:cs="Arial"/>
                <w:b/>
                <w:sz w:val="20"/>
                <w:lang w:val="en-GB"/>
              </w:rPr>
            </w:pPr>
            <w:r w:rsidRPr="00351258">
              <w:rPr>
                <w:rFonts w:ascii="Arial" w:hAnsi="Arial" w:cs="Arial"/>
                <w:b/>
                <w:sz w:val="20"/>
                <w:lang w:val="en-GB"/>
              </w:rPr>
              <w:t>9.2.2 Audit team selection and assignments</w:t>
            </w:r>
          </w:p>
        </w:tc>
        <w:tc>
          <w:tcPr>
            <w:tcW w:w="381" w:type="pct"/>
            <w:tcMar/>
          </w:tcPr>
          <w:p w:rsidR="00FD5CAA" w:rsidP="00032F08" w:rsidRDefault="00FD5CAA" w14:paraId="07E015C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95002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9775E3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CED739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55793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479C4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AED16BA" wp14:textId="77777777">
        <w:tc>
          <w:tcPr>
            <w:tcW w:w="2032" w:type="pct"/>
            <w:tcMar/>
          </w:tcPr>
          <w:p w:rsidRPr="00351258" w:rsidR="00FD5CAA" w:rsidP="00351258" w:rsidRDefault="00FD5CAA" w14:paraId="2FF51A90" wp14:textId="77777777">
            <w:pPr>
              <w:keepNext/>
              <w:tabs>
                <w:tab w:val="left" w:pos="-720"/>
              </w:tabs>
              <w:suppressAutoHyphens/>
              <w:rPr>
                <w:rFonts w:ascii="Arial" w:hAnsi="Arial" w:cs="Arial"/>
                <w:b/>
                <w:sz w:val="20"/>
                <w:lang w:val="en-GB"/>
              </w:rPr>
            </w:pPr>
            <w:r w:rsidRPr="00351258">
              <w:rPr>
                <w:rFonts w:ascii="Arial" w:hAnsi="Arial" w:cs="Arial"/>
                <w:b/>
                <w:sz w:val="20"/>
                <w:lang w:val="en-GB"/>
              </w:rPr>
              <w:t>9.2.2.1 General</w:t>
            </w:r>
          </w:p>
        </w:tc>
        <w:tc>
          <w:tcPr>
            <w:tcW w:w="381" w:type="pct"/>
            <w:tcMar/>
          </w:tcPr>
          <w:p w:rsidR="00FD5CAA" w:rsidP="00032F08" w:rsidRDefault="00FD5CAA" w14:paraId="2B25DDD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AF8F8E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941C78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603234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B65BDA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57DD65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DD65BC2" wp14:textId="77777777">
        <w:tc>
          <w:tcPr>
            <w:tcW w:w="2032" w:type="pct"/>
            <w:tcMar/>
          </w:tcPr>
          <w:p w:rsidRPr="006A6C4F" w:rsidR="00FD5CAA" w:rsidRDefault="00FD5CAA" w14:paraId="0CD6AC35" wp14:textId="77777777">
            <w:pPr>
              <w:tabs>
                <w:tab w:val="left" w:pos="-720"/>
              </w:tabs>
              <w:suppressAutoHyphens/>
              <w:rPr>
                <w:rFonts w:ascii="Arial" w:hAnsi="Arial" w:cs="Arial"/>
                <w:sz w:val="20"/>
                <w:lang w:val="en-GB"/>
              </w:rPr>
            </w:pPr>
            <w:r w:rsidRPr="00D36A78">
              <w:rPr>
                <w:rFonts w:ascii="Arial" w:hAnsi="Arial" w:cs="Arial"/>
                <w:sz w:val="20"/>
                <w:lang w:val="en-GB"/>
              </w:rPr>
              <w:t>Process to select and appoint audit team</w:t>
            </w:r>
            <w:r>
              <w:rPr>
                <w:rFonts w:ascii="Arial" w:hAnsi="Arial" w:cs="Arial"/>
                <w:sz w:val="20"/>
                <w:lang w:val="en-GB"/>
              </w:rPr>
              <w:t xml:space="preserve"> accounting for competence </w:t>
            </w:r>
            <w:r w:rsidR="00E126AF">
              <w:rPr>
                <w:rFonts w:ascii="Arial" w:hAnsi="Arial" w:cs="Arial"/>
                <w:sz w:val="20"/>
                <w:lang w:val="en-GB"/>
              </w:rPr>
              <w:t xml:space="preserve">to achieve objectives and </w:t>
            </w:r>
            <w:r>
              <w:rPr>
                <w:rFonts w:ascii="Arial" w:hAnsi="Arial" w:cs="Arial"/>
                <w:sz w:val="20"/>
                <w:lang w:val="en-GB"/>
              </w:rPr>
              <w:t>impartiality</w:t>
            </w:r>
          </w:p>
        </w:tc>
        <w:tc>
          <w:tcPr>
            <w:tcW w:w="381" w:type="pct"/>
            <w:tcMar/>
          </w:tcPr>
          <w:p w:rsidR="00FD5CAA" w:rsidP="00032F08" w:rsidRDefault="00FD5CAA" w14:paraId="22E57265" wp14:textId="77777777">
            <w:pPr>
              <w:tabs>
                <w:tab w:val="left" w:pos="-720"/>
              </w:tabs>
              <w:suppressAutoHyphens/>
              <w:jc w:val="both"/>
              <w:rPr>
                <w:rFonts w:ascii="Arial" w:hAnsi="Arial" w:cs="Arial"/>
                <w:sz w:val="20"/>
                <w:lang w:val="en-GB"/>
              </w:rPr>
            </w:pPr>
            <w:r>
              <w:rPr>
                <w:rFonts w:ascii="Arial" w:hAnsi="Arial" w:cs="Arial"/>
                <w:sz w:val="20"/>
                <w:lang w:val="en-GB"/>
              </w:rPr>
              <w:t>9.2.2.1.1</w:t>
            </w:r>
          </w:p>
        </w:tc>
        <w:tc>
          <w:tcPr>
            <w:tcW w:w="461" w:type="pct"/>
            <w:tcMar/>
          </w:tcPr>
          <w:p w:rsidRPr="007E0289" w:rsidR="00FD5CAA" w:rsidP="00032F08" w:rsidRDefault="00FD5CAA" w14:paraId="4DC0434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C4934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A025BF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6C4901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88F99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7DF0DEB" wp14:textId="77777777">
        <w:tc>
          <w:tcPr>
            <w:tcW w:w="2032" w:type="pct"/>
            <w:tcMar/>
          </w:tcPr>
          <w:p w:rsidRPr="006A6C4F" w:rsidR="00FD5CAA" w:rsidRDefault="00FD5CAA" w14:paraId="388E5F00" wp14:textId="77777777">
            <w:pPr>
              <w:tabs>
                <w:tab w:val="left" w:pos="-720"/>
              </w:tabs>
              <w:suppressAutoHyphens/>
              <w:rPr>
                <w:rFonts w:ascii="Arial" w:hAnsi="Arial" w:cs="Arial"/>
                <w:sz w:val="20"/>
                <w:lang w:val="en-GB"/>
              </w:rPr>
            </w:pPr>
            <w:r w:rsidRPr="00D36A78">
              <w:rPr>
                <w:rFonts w:ascii="Arial" w:hAnsi="Arial" w:cs="Arial"/>
                <w:sz w:val="20"/>
                <w:lang w:val="en-GB"/>
              </w:rPr>
              <w:t>Size and composition of  audit team</w:t>
            </w:r>
            <w:r>
              <w:rPr>
                <w:rFonts w:ascii="Arial" w:hAnsi="Arial" w:cs="Arial"/>
                <w:sz w:val="20"/>
                <w:lang w:val="en-GB"/>
              </w:rPr>
              <w:t xml:space="preserve"> taking into account </w:t>
            </w:r>
            <w:r w:rsidR="00E126AF">
              <w:rPr>
                <w:rFonts w:ascii="Arial" w:hAnsi="Arial" w:cs="Arial"/>
                <w:sz w:val="20"/>
                <w:lang w:val="en-GB"/>
              </w:rPr>
              <w:t>the considerations defined in this clause</w:t>
            </w:r>
          </w:p>
        </w:tc>
        <w:tc>
          <w:tcPr>
            <w:tcW w:w="381" w:type="pct"/>
            <w:tcMar/>
          </w:tcPr>
          <w:p w:rsidR="00FD5CAA" w:rsidP="00032F08" w:rsidRDefault="00FD5CAA" w14:paraId="7A607656" wp14:textId="77777777">
            <w:pPr>
              <w:tabs>
                <w:tab w:val="left" w:pos="-720"/>
              </w:tabs>
              <w:suppressAutoHyphens/>
              <w:jc w:val="both"/>
              <w:rPr>
                <w:rFonts w:ascii="Arial" w:hAnsi="Arial" w:cs="Arial"/>
                <w:sz w:val="20"/>
                <w:lang w:val="en-GB"/>
              </w:rPr>
            </w:pPr>
            <w:r>
              <w:rPr>
                <w:rFonts w:ascii="Arial" w:hAnsi="Arial" w:cs="Arial"/>
                <w:sz w:val="20"/>
                <w:lang w:val="en-GB"/>
              </w:rPr>
              <w:t>9.2.2.1.2</w:t>
            </w:r>
          </w:p>
        </w:tc>
        <w:tc>
          <w:tcPr>
            <w:tcW w:w="461" w:type="pct"/>
            <w:tcMar/>
          </w:tcPr>
          <w:p w:rsidRPr="007E0289" w:rsidR="00FD5CAA" w:rsidP="00032F08" w:rsidRDefault="00FD5CAA" w14:paraId="66D0BF2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AAEE56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52F69C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6B29B4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E11F6E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B9D525D" wp14:textId="77777777">
        <w:tc>
          <w:tcPr>
            <w:tcW w:w="2032" w:type="pct"/>
            <w:tcMar/>
          </w:tcPr>
          <w:p w:rsidRPr="006A6C4F" w:rsidR="00FD5CAA" w:rsidP="00032F08" w:rsidRDefault="00FD5CAA" w14:paraId="7D14C3BE" wp14:textId="77777777">
            <w:pPr>
              <w:tabs>
                <w:tab w:val="left" w:pos="-720"/>
              </w:tabs>
              <w:suppressAutoHyphens/>
              <w:rPr>
                <w:rFonts w:ascii="Arial" w:hAnsi="Arial" w:cs="Arial"/>
                <w:sz w:val="20"/>
                <w:lang w:val="en-GB"/>
              </w:rPr>
            </w:pPr>
            <w:r w:rsidRPr="00D36A78">
              <w:rPr>
                <w:rFonts w:ascii="Arial" w:hAnsi="Arial" w:cs="Arial"/>
                <w:sz w:val="20"/>
                <w:lang w:val="en-GB"/>
              </w:rPr>
              <w:t>Technical experts</w:t>
            </w:r>
            <w:r>
              <w:rPr>
                <w:rFonts w:ascii="Arial" w:hAnsi="Arial" w:cs="Arial"/>
                <w:sz w:val="20"/>
                <w:lang w:val="en-GB"/>
              </w:rPr>
              <w:t>, translators and interpreters</w:t>
            </w:r>
            <w:r w:rsidRPr="00D36A78">
              <w:rPr>
                <w:rFonts w:ascii="Arial" w:hAnsi="Arial" w:cs="Arial"/>
                <w:sz w:val="20"/>
                <w:lang w:val="en-GB"/>
              </w:rPr>
              <w:t xml:space="preserve"> operate under direction of an auditor</w:t>
            </w:r>
          </w:p>
        </w:tc>
        <w:tc>
          <w:tcPr>
            <w:tcW w:w="381" w:type="pct"/>
            <w:tcMar/>
          </w:tcPr>
          <w:p w:rsidR="00FD5CAA" w:rsidRDefault="00FD5CAA" w14:paraId="48860695" wp14:textId="77777777">
            <w:pPr>
              <w:tabs>
                <w:tab w:val="left" w:pos="-720"/>
              </w:tabs>
              <w:suppressAutoHyphens/>
              <w:jc w:val="both"/>
              <w:rPr>
                <w:rFonts w:ascii="Arial" w:hAnsi="Arial" w:cs="Arial"/>
                <w:sz w:val="20"/>
                <w:lang w:val="en-GB"/>
              </w:rPr>
            </w:pPr>
            <w:r>
              <w:rPr>
                <w:rFonts w:ascii="Arial" w:hAnsi="Arial" w:cs="Arial"/>
                <w:sz w:val="20"/>
                <w:lang w:val="en-GB"/>
              </w:rPr>
              <w:t>9.2.2.1.3</w:t>
            </w:r>
          </w:p>
        </w:tc>
        <w:tc>
          <w:tcPr>
            <w:tcW w:w="461" w:type="pct"/>
            <w:tcMar/>
          </w:tcPr>
          <w:p w:rsidRPr="007E0289" w:rsidR="00FD5CAA" w:rsidP="00032F08" w:rsidRDefault="00FD5CAA" w14:paraId="56E66AF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782362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5A678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30A24E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2CE04A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3CE7842" wp14:textId="77777777">
        <w:tc>
          <w:tcPr>
            <w:tcW w:w="2032" w:type="pct"/>
            <w:tcMar/>
          </w:tcPr>
          <w:p w:rsidRPr="006A6C4F" w:rsidR="00FD5CAA" w:rsidRDefault="00E126AF" w14:paraId="79217FC6" wp14:textId="77777777">
            <w:pPr>
              <w:tabs>
                <w:tab w:val="left" w:pos="-720"/>
              </w:tabs>
              <w:suppressAutoHyphens/>
              <w:rPr>
                <w:rFonts w:ascii="Arial" w:hAnsi="Arial" w:cs="Arial"/>
                <w:sz w:val="20"/>
                <w:lang w:val="en-GB"/>
              </w:rPr>
            </w:pPr>
            <w:r>
              <w:rPr>
                <w:rFonts w:ascii="Arial" w:hAnsi="Arial" w:cs="Arial"/>
                <w:sz w:val="20"/>
                <w:lang w:val="en-GB"/>
              </w:rPr>
              <w:t>An auditor appointed as an evaluator is to be responsible</w:t>
            </w:r>
            <w:r w:rsidR="00FD5CAA">
              <w:rPr>
                <w:rFonts w:ascii="Arial" w:hAnsi="Arial" w:cs="Arial"/>
                <w:sz w:val="20"/>
                <w:lang w:val="en-GB"/>
              </w:rPr>
              <w:t xml:space="preserve"> for auditors in training</w:t>
            </w:r>
          </w:p>
        </w:tc>
        <w:tc>
          <w:tcPr>
            <w:tcW w:w="381" w:type="pct"/>
            <w:tcMar/>
          </w:tcPr>
          <w:p w:rsidR="00FD5CAA" w:rsidP="00032F08" w:rsidRDefault="00FD5CAA" w14:paraId="57D03B69" wp14:textId="77777777">
            <w:pPr>
              <w:tabs>
                <w:tab w:val="left" w:pos="-720"/>
              </w:tabs>
              <w:suppressAutoHyphens/>
              <w:jc w:val="both"/>
              <w:rPr>
                <w:rFonts w:ascii="Arial" w:hAnsi="Arial" w:cs="Arial"/>
                <w:sz w:val="20"/>
                <w:lang w:val="en-GB"/>
              </w:rPr>
            </w:pPr>
            <w:r>
              <w:rPr>
                <w:rFonts w:ascii="Arial" w:hAnsi="Arial" w:cs="Arial"/>
                <w:sz w:val="20"/>
                <w:lang w:val="en-GB"/>
              </w:rPr>
              <w:t>9.2.2.1.4</w:t>
            </w:r>
          </w:p>
        </w:tc>
        <w:tc>
          <w:tcPr>
            <w:tcW w:w="461" w:type="pct"/>
            <w:tcMar/>
          </w:tcPr>
          <w:p w:rsidRPr="007E0289" w:rsidR="00FD5CAA" w:rsidP="00032F08" w:rsidRDefault="00FD5CAA" w14:paraId="21A191B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A517D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786F04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6B350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81BC4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38427B0" wp14:textId="77777777">
        <w:tc>
          <w:tcPr>
            <w:tcW w:w="2032" w:type="pct"/>
            <w:tcMar/>
          </w:tcPr>
          <w:p w:rsidRPr="00D36A78" w:rsidR="00FD5CAA" w:rsidP="00032F08" w:rsidRDefault="00FD5CAA" w14:paraId="32244A95" wp14:textId="77777777">
            <w:pPr>
              <w:tabs>
                <w:tab w:val="left" w:pos="-720"/>
              </w:tabs>
              <w:suppressAutoHyphens/>
              <w:rPr>
                <w:rFonts w:ascii="Arial" w:hAnsi="Arial" w:cs="Arial"/>
                <w:sz w:val="20"/>
                <w:lang w:val="en-GB"/>
              </w:rPr>
            </w:pPr>
            <w:r w:rsidRPr="00D36A78">
              <w:rPr>
                <w:rFonts w:ascii="Arial" w:hAnsi="Arial" w:cs="Arial"/>
                <w:sz w:val="20"/>
                <w:lang w:val="en-GB"/>
              </w:rPr>
              <w:t xml:space="preserve">Audit team leader shall assign </w:t>
            </w:r>
            <w:r w:rsidR="00E126AF">
              <w:rPr>
                <w:rFonts w:ascii="Arial" w:hAnsi="Arial" w:cs="Arial"/>
                <w:sz w:val="20"/>
                <w:lang w:val="en-GB"/>
              </w:rPr>
              <w:t xml:space="preserve">tasks and </w:t>
            </w:r>
            <w:r w:rsidRPr="00D36A78">
              <w:rPr>
                <w:rFonts w:ascii="Arial" w:hAnsi="Arial" w:cs="Arial"/>
                <w:sz w:val="20"/>
                <w:lang w:val="en-GB"/>
              </w:rPr>
              <w:t>responsibility</w:t>
            </w:r>
            <w:r w:rsidR="00E126AF">
              <w:rPr>
                <w:rFonts w:ascii="Arial" w:hAnsi="Arial" w:cs="Arial"/>
                <w:sz w:val="20"/>
                <w:lang w:val="en-GB"/>
              </w:rPr>
              <w:t>, as required, and taking into account the need for competence and the effective and efficient use of an audit team.</w:t>
            </w:r>
          </w:p>
        </w:tc>
        <w:tc>
          <w:tcPr>
            <w:tcW w:w="381" w:type="pct"/>
            <w:tcMar/>
          </w:tcPr>
          <w:p w:rsidRPr="00D36A78" w:rsidR="00FD5CAA" w:rsidP="00032F08" w:rsidRDefault="00FD5CAA" w14:paraId="45654672" wp14:textId="77777777">
            <w:pPr>
              <w:tabs>
                <w:tab w:val="left" w:pos="-720"/>
              </w:tabs>
              <w:suppressAutoHyphens/>
              <w:jc w:val="both"/>
              <w:rPr>
                <w:rFonts w:ascii="Arial" w:hAnsi="Arial" w:cs="Arial"/>
                <w:sz w:val="20"/>
                <w:lang w:val="en-GB"/>
              </w:rPr>
            </w:pPr>
            <w:r>
              <w:rPr>
                <w:rFonts w:ascii="Arial" w:hAnsi="Arial" w:cs="Arial"/>
                <w:sz w:val="20"/>
                <w:lang w:val="en-GB"/>
              </w:rPr>
              <w:t>9.2.2.1.5</w:t>
            </w:r>
          </w:p>
        </w:tc>
        <w:tc>
          <w:tcPr>
            <w:tcW w:w="461" w:type="pct"/>
            <w:tcMar/>
          </w:tcPr>
          <w:p w:rsidRPr="007E0289" w:rsidR="00FD5CAA" w:rsidP="00032F08" w:rsidRDefault="00FD5CAA" w14:paraId="5F0173E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F52451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1415F9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FA708D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48D35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416D081" wp14:textId="77777777">
        <w:tc>
          <w:tcPr>
            <w:tcW w:w="2032" w:type="pct"/>
            <w:tcMar/>
          </w:tcPr>
          <w:p w:rsidRPr="00836B59" w:rsidR="00FD5CAA" w:rsidP="00032F08" w:rsidRDefault="00FD5CAA" w14:paraId="281AC8A1" wp14:textId="77777777">
            <w:pPr>
              <w:tabs>
                <w:tab w:val="left" w:pos="-720"/>
              </w:tabs>
              <w:suppressAutoHyphens/>
              <w:rPr>
                <w:rFonts w:ascii="Arial" w:hAnsi="Arial" w:cs="Arial"/>
                <w:b/>
                <w:sz w:val="20"/>
                <w:lang w:val="en-GB"/>
              </w:rPr>
            </w:pPr>
            <w:r>
              <w:rPr>
                <w:rFonts w:ascii="Arial" w:hAnsi="Arial" w:cs="Arial"/>
                <w:b/>
                <w:sz w:val="20"/>
                <w:lang w:val="en-GB"/>
              </w:rPr>
              <w:t>9.2.2.2 Observers, technical experts and guides</w:t>
            </w:r>
          </w:p>
        </w:tc>
        <w:tc>
          <w:tcPr>
            <w:tcW w:w="381" w:type="pct"/>
            <w:tcMar/>
          </w:tcPr>
          <w:p w:rsidRPr="00D36A78" w:rsidR="00FD5CAA" w:rsidP="00032F08" w:rsidRDefault="00FD5CAA" w14:paraId="3A7B925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CACE5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CCCC9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28E960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BCE6DF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1FDF7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9149C67" wp14:textId="77777777">
        <w:tc>
          <w:tcPr>
            <w:tcW w:w="2032" w:type="pct"/>
            <w:tcMar/>
          </w:tcPr>
          <w:p w:rsidRPr="00351258" w:rsidR="00FD5CAA" w:rsidP="00032F08" w:rsidRDefault="00FD5CAA" w14:paraId="166904BF" wp14:textId="77777777">
            <w:pPr>
              <w:tabs>
                <w:tab w:val="left" w:pos="-720"/>
              </w:tabs>
              <w:suppressAutoHyphens/>
              <w:rPr>
                <w:rFonts w:ascii="Arial" w:hAnsi="Arial" w:cs="Arial"/>
                <w:b/>
                <w:sz w:val="20"/>
                <w:lang w:val="en-GB"/>
              </w:rPr>
            </w:pPr>
            <w:r w:rsidRPr="00351258">
              <w:rPr>
                <w:rFonts w:ascii="Arial" w:hAnsi="Arial" w:cs="Arial"/>
                <w:b/>
                <w:sz w:val="20"/>
                <w:lang w:val="en-GB"/>
              </w:rPr>
              <w:t>9.2.2.2.1 Observers</w:t>
            </w:r>
          </w:p>
        </w:tc>
        <w:tc>
          <w:tcPr>
            <w:tcW w:w="381" w:type="pct"/>
            <w:tcMar/>
          </w:tcPr>
          <w:p w:rsidR="00FD5CAA" w:rsidP="00032F08" w:rsidRDefault="00FD5CAA" w14:paraId="1A3D86B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191B3C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B808A3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3A902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118C3B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843E1B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CDEAD76" wp14:textId="77777777">
        <w:tc>
          <w:tcPr>
            <w:tcW w:w="2032" w:type="pct"/>
            <w:tcMar/>
          </w:tcPr>
          <w:p w:rsidRPr="006A6C4F" w:rsidR="00FD5CAA" w:rsidRDefault="00FD5CAA" w14:paraId="7DBB0A55" wp14:textId="77777777">
            <w:pPr>
              <w:tabs>
                <w:tab w:val="left" w:pos="-720"/>
              </w:tabs>
              <w:suppressAutoHyphens/>
              <w:rPr>
                <w:rFonts w:ascii="Arial" w:hAnsi="Arial" w:cs="Arial"/>
                <w:sz w:val="20"/>
                <w:lang w:val="en-GB"/>
              </w:rPr>
            </w:pPr>
            <w:r>
              <w:rPr>
                <w:rFonts w:ascii="Arial" w:hAnsi="Arial" w:cs="Arial"/>
                <w:sz w:val="20"/>
                <w:lang w:val="en-GB"/>
              </w:rPr>
              <w:t>Observers not to unduly influence or interfere</w:t>
            </w:r>
          </w:p>
        </w:tc>
        <w:tc>
          <w:tcPr>
            <w:tcW w:w="381" w:type="pct"/>
            <w:tcMar/>
          </w:tcPr>
          <w:p w:rsidR="00FD5CAA" w:rsidP="00032F08" w:rsidRDefault="00FD5CAA" w14:paraId="6CE06B2B" wp14:textId="77777777">
            <w:pPr>
              <w:tabs>
                <w:tab w:val="left" w:pos="-720"/>
              </w:tabs>
              <w:suppressAutoHyphens/>
              <w:jc w:val="both"/>
              <w:rPr>
                <w:rFonts w:ascii="Arial" w:hAnsi="Arial" w:cs="Arial"/>
                <w:sz w:val="20"/>
                <w:lang w:val="en-GB"/>
              </w:rPr>
            </w:pPr>
            <w:r>
              <w:rPr>
                <w:rFonts w:ascii="Arial" w:hAnsi="Arial" w:cs="Arial"/>
                <w:sz w:val="20"/>
                <w:lang w:val="en-GB"/>
              </w:rPr>
              <w:t>9.2.2.2.1</w:t>
            </w:r>
          </w:p>
        </w:tc>
        <w:tc>
          <w:tcPr>
            <w:tcW w:w="461" w:type="pct"/>
            <w:tcMar/>
          </w:tcPr>
          <w:p w:rsidRPr="007E0289" w:rsidR="00FD5CAA" w:rsidP="00032F08" w:rsidRDefault="00FD5CAA" w14:paraId="7554F54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0F233D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8ACCE1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4F2E9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5F46DF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2339AF4" wp14:textId="77777777">
        <w:tc>
          <w:tcPr>
            <w:tcW w:w="2032" w:type="pct"/>
            <w:tcMar/>
          </w:tcPr>
          <w:p w:rsidRPr="00351258" w:rsidR="00FD5CAA" w:rsidP="00032F08" w:rsidRDefault="00FD5CAA" w14:paraId="380DB129" wp14:textId="77777777">
            <w:pPr>
              <w:tabs>
                <w:tab w:val="left" w:pos="-720"/>
              </w:tabs>
              <w:suppressAutoHyphens/>
              <w:rPr>
                <w:rFonts w:ascii="Arial" w:hAnsi="Arial" w:cs="Arial"/>
                <w:b/>
                <w:sz w:val="20"/>
                <w:lang w:val="en-GB"/>
              </w:rPr>
            </w:pPr>
            <w:r w:rsidRPr="00351258">
              <w:rPr>
                <w:rFonts w:ascii="Arial" w:hAnsi="Arial" w:cs="Arial"/>
                <w:b/>
                <w:sz w:val="20"/>
                <w:lang w:val="en-GB"/>
              </w:rPr>
              <w:t>9.2.2.2.2 Technical experts</w:t>
            </w:r>
          </w:p>
        </w:tc>
        <w:tc>
          <w:tcPr>
            <w:tcW w:w="381" w:type="pct"/>
            <w:tcMar/>
          </w:tcPr>
          <w:p w:rsidR="00FD5CAA" w:rsidP="00032F08" w:rsidRDefault="00FD5CAA" w14:paraId="198E26F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DB7917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D43981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0D40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85A157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67ED51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8B221EF" wp14:textId="77777777">
        <w:tc>
          <w:tcPr>
            <w:tcW w:w="2032" w:type="pct"/>
            <w:tcMar/>
          </w:tcPr>
          <w:p w:rsidRPr="006A6C4F" w:rsidR="00FD5CAA" w:rsidP="00032F08" w:rsidRDefault="00FD5CAA" w14:paraId="4C30FC74" wp14:textId="77777777">
            <w:pPr>
              <w:tabs>
                <w:tab w:val="left" w:pos="-720"/>
              </w:tabs>
              <w:suppressAutoHyphens/>
              <w:rPr>
                <w:rFonts w:ascii="Arial" w:hAnsi="Arial" w:cs="Arial"/>
                <w:sz w:val="20"/>
                <w:lang w:val="en-GB"/>
              </w:rPr>
            </w:pPr>
            <w:r>
              <w:rPr>
                <w:rFonts w:ascii="Arial" w:hAnsi="Arial" w:cs="Arial"/>
                <w:sz w:val="20"/>
                <w:lang w:val="en-GB"/>
              </w:rPr>
              <w:t>Technical experts not to act as an auditor.  Must be accompanied by an auditor</w:t>
            </w:r>
          </w:p>
        </w:tc>
        <w:tc>
          <w:tcPr>
            <w:tcW w:w="381" w:type="pct"/>
            <w:tcMar/>
          </w:tcPr>
          <w:p w:rsidR="00FD5CAA" w:rsidP="00032F08" w:rsidRDefault="00FD5CAA" w14:paraId="003132ED" wp14:textId="77777777">
            <w:pPr>
              <w:tabs>
                <w:tab w:val="left" w:pos="-720"/>
              </w:tabs>
              <w:suppressAutoHyphens/>
              <w:jc w:val="both"/>
              <w:rPr>
                <w:rFonts w:ascii="Arial" w:hAnsi="Arial" w:cs="Arial"/>
                <w:sz w:val="20"/>
                <w:lang w:val="en-GB"/>
              </w:rPr>
            </w:pPr>
            <w:r>
              <w:rPr>
                <w:rFonts w:ascii="Arial" w:hAnsi="Arial" w:cs="Arial"/>
                <w:sz w:val="20"/>
                <w:lang w:val="en-GB"/>
              </w:rPr>
              <w:t>9.2.2.2.2</w:t>
            </w:r>
          </w:p>
        </w:tc>
        <w:tc>
          <w:tcPr>
            <w:tcW w:w="461" w:type="pct"/>
            <w:tcMar/>
          </w:tcPr>
          <w:p w:rsidRPr="007E0289" w:rsidR="00FD5CAA" w:rsidP="00032F08" w:rsidRDefault="00FD5CAA" w14:paraId="12C7182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06A261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9002B9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018B85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FCEB0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C075C8D" wp14:textId="77777777">
        <w:tc>
          <w:tcPr>
            <w:tcW w:w="2032" w:type="pct"/>
            <w:tcMar/>
          </w:tcPr>
          <w:p w:rsidRPr="00351258" w:rsidR="00FD5CAA" w:rsidP="00032F08" w:rsidRDefault="00FD5CAA" w14:paraId="08129E44" wp14:textId="77777777">
            <w:pPr>
              <w:tabs>
                <w:tab w:val="left" w:pos="-720"/>
              </w:tabs>
              <w:suppressAutoHyphens/>
              <w:rPr>
                <w:rFonts w:ascii="Arial" w:hAnsi="Arial" w:cs="Arial"/>
                <w:b/>
                <w:sz w:val="20"/>
                <w:lang w:val="en-GB"/>
              </w:rPr>
            </w:pPr>
            <w:r w:rsidRPr="00351258">
              <w:rPr>
                <w:rFonts w:ascii="Arial" w:hAnsi="Arial" w:cs="Arial"/>
                <w:b/>
                <w:sz w:val="20"/>
                <w:lang w:val="en-GB"/>
              </w:rPr>
              <w:t>9.2.2.2.3 Guides</w:t>
            </w:r>
          </w:p>
        </w:tc>
        <w:tc>
          <w:tcPr>
            <w:tcW w:w="381" w:type="pct"/>
            <w:tcMar/>
          </w:tcPr>
          <w:p w:rsidR="00FD5CAA" w:rsidP="00032F08" w:rsidRDefault="00FD5CAA" w14:paraId="399FEAC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353840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5EFF49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F03714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57009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467887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14C74E9" wp14:textId="77777777">
        <w:tc>
          <w:tcPr>
            <w:tcW w:w="2032" w:type="pct"/>
            <w:tcMar/>
          </w:tcPr>
          <w:p w:rsidRPr="006A6C4F" w:rsidR="00FD5CAA" w:rsidRDefault="00FD5CAA" w14:paraId="53376C8C" wp14:textId="77777777">
            <w:pPr>
              <w:tabs>
                <w:tab w:val="left" w:pos="-720"/>
              </w:tabs>
              <w:suppressAutoHyphens/>
              <w:rPr>
                <w:rFonts w:ascii="Arial" w:hAnsi="Arial" w:cs="Arial"/>
                <w:sz w:val="20"/>
                <w:lang w:val="en-GB"/>
              </w:rPr>
            </w:pPr>
            <w:r>
              <w:rPr>
                <w:rFonts w:ascii="Arial" w:hAnsi="Arial" w:cs="Arial"/>
                <w:sz w:val="20"/>
                <w:lang w:val="en-GB"/>
              </w:rPr>
              <w:t>Each auditor to be accompanied by a guide.  Guides not to influence or interfere in audit process or outcome.</w:t>
            </w:r>
          </w:p>
        </w:tc>
        <w:tc>
          <w:tcPr>
            <w:tcW w:w="381" w:type="pct"/>
            <w:tcMar/>
          </w:tcPr>
          <w:p w:rsidR="00FD5CAA" w:rsidP="00032F08" w:rsidRDefault="00FD5CAA" w14:paraId="23A09290" wp14:textId="77777777">
            <w:pPr>
              <w:tabs>
                <w:tab w:val="left" w:pos="-720"/>
              </w:tabs>
              <w:suppressAutoHyphens/>
              <w:jc w:val="both"/>
              <w:rPr>
                <w:rFonts w:ascii="Arial" w:hAnsi="Arial" w:cs="Arial"/>
                <w:sz w:val="20"/>
                <w:lang w:val="en-GB"/>
              </w:rPr>
            </w:pPr>
            <w:r>
              <w:rPr>
                <w:rFonts w:ascii="Arial" w:hAnsi="Arial" w:cs="Arial"/>
                <w:sz w:val="20"/>
                <w:lang w:val="en-GB"/>
              </w:rPr>
              <w:t>9.2.2.2.3</w:t>
            </w:r>
          </w:p>
        </w:tc>
        <w:tc>
          <w:tcPr>
            <w:tcW w:w="461" w:type="pct"/>
            <w:tcMar/>
          </w:tcPr>
          <w:p w:rsidRPr="007E0289" w:rsidR="00FD5CAA" w:rsidP="00032F08" w:rsidRDefault="00FD5CAA" w14:paraId="28F129F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5953B1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8D333D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EC586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A6AB1B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8528073" wp14:textId="77777777">
        <w:tc>
          <w:tcPr>
            <w:tcW w:w="2032" w:type="pct"/>
            <w:tcMar/>
          </w:tcPr>
          <w:p w:rsidRPr="001F435D" w:rsidR="00FD5CAA" w:rsidP="00032F08" w:rsidRDefault="00FD5CAA" w14:paraId="7ED476FB" wp14:textId="77777777">
            <w:pPr>
              <w:tabs>
                <w:tab w:val="left" w:pos="-720"/>
              </w:tabs>
              <w:suppressAutoHyphens/>
              <w:rPr>
                <w:rFonts w:ascii="Arial" w:hAnsi="Arial" w:cs="Arial"/>
                <w:b/>
                <w:sz w:val="20"/>
                <w:lang w:val="en-GB"/>
              </w:rPr>
            </w:pPr>
          </w:p>
        </w:tc>
        <w:tc>
          <w:tcPr>
            <w:tcW w:w="381" w:type="pct"/>
            <w:tcMar/>
          </w:tcPr>
          <w:p w:rsidR="00FD5CAA" w:rsidP="00032F08" w:rsidRDefault="00FD5CAA" w14:paraId="5FC9503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28C12D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00CBB8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2F782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02FD7B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0485E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EC8380E" wp14:textId="77777777">
        <w:tc>
          <w:tcPr>
            <w:tcW w:w="2032" w:type="pct"/>
            <w:tcMar/>
          </w:tcPr>
          <w:p w:rsidRPr="006A6C4F" w:rsidR="00FD5CAA" w:rsidP="00032F08" w:rsidRDefault="00FD5CAA" w14:paraId="2677704A" wp14:textId="77777777">
            <w:pPr>
              <w:tabs>
                <w:tab w:val="left" w:pos="-720"/>
              </w:tabs>
              <w:suppressAutoHyphens/>
              <w:rPr>
                <w:rFonts w:ascii="Arial" w:hAnsi="Arial" w:cs="Arial"/>
                <w:sz w:val="20"/>
                <w:lang w:val="en-GB"/>
              </w:rPr>
            </w:pPr>
            <w:r w:rsidRPr="00E3466C">
              <w:rPr>
                <w:rFonts w:ascii="Arial" w:hAnsi="Arial" w:cs="Arial"/>
                <w:b/>
                <w:sz w:val="20"/>
                <w:lang w:val="en-GB"/>
              </w:rPr>
              <w:t>9.2.3 Audit Plan</w:t>
            </w:r>
          </w:p>
        </w:tc>
        <w:tc>
          <w:tcPr>
            <w:tcW w:w="381" w:type="pct"/>
            <w:tcMar/>
          </w:tcPr>
          <w:p w:rsidR="00FD5CAA" w:rsidP="00032F08" w:rsidRDefault="00FD5CAA" w14:paraId="6AA4F0F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556804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B2CDC3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71E41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7C5DD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63F5CA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A1EE310" wp14:textId="77777777">
        <w:tc>
          <w:tcPr>
            <w:tcW w:w="2032" w:type="pct"/>
            <w:tcMar/>
          </w:tcPr>
          <w:p w:rsidRPr="00D36A78" w:rsidR="00FD5CAA" w:rsidP="00032F08" w:rsidRDefault="00FD5CAA" w14:paraId="557F4CA7" wp14:textId="77777777">
            <w:pPr>
              <w:tabs>
                <w:tab w:val="left" w:pos="-720"/>
              </w:tabs>
              <w:suppressAutoHyphens/>
              <w:rPr>
                <w:rFonts w:ascii="Arial" w:hAnsi="Arial" w:cs="Arial"/>
                <w:b/>
                <w:sz w:val="20"/>
                <w:lang w:val="en-GB"/>
              </w:rPr>
            </w:pPr>
            <w:r>
              <w:rPr>
                <w:rFonts w:ascii="Arial" w:hAnsi="Arial" w:cs="Arial"/>
                <w:b/>
                <w:sz w:val="20"/>
                <w:lang w:val="en-GB"/>
              </w:rPr>
              <w:t>9.2.3.1 General</w:t>
            </w:r>
          </w:p>
        </w:tc>
        <w:tc>
          <w:tcPr>
            <w:tcW w:w="381" w:type="pct"/>
            <w:tcMar/>
          </w:tcPr>
          <w:p w:rsidRPr="00D36A78" w:rsidR="00FD5CAA" w:rsidP="00032F08" w:rsidRDefault="00FD5CAA" w14:paraId="4358FDD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7C4B60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BDE2D6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6346E0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E8CF74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F5D1F1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611FF05" wp14:textId="77777777">
        <w:tc>
          <w:tcPr>
            <w:tcW w:w="2032" w:type="pct"/>
            <w:tcMar/>
          </w:tcPr>
          <w:p w:rsidRPr="00D36A78" w:rsidR="00FD5CAA" w:rsidP="00032F08" w:rsidRDefault="00FD5CAA" w14:paraId="1DCEC189" wp14:textId="77777777">
            <w:pPr>
              <w:tabs>
                <w:tab w:val="left" w:pos="-720"/>
              </w:tabs>
              <w:suppressAutoHyphens/>
              <w:rPr>
                <w:rFonts w:ascii="Arial" w:hAnsi="Arial" w:cs="Arial"/>
                <w:sz w:val="20"/>
                <w:lang w:val="en-GB"/>
              </w:rPr>
            </w:pPr>
            <w:r>
              <w:rPr>
                <w:rFonts w:ascii="Arial" w:hAnsi="Arial" w:cs="Arial"/>
                <w:sz w:val="20"/>
                <w:lang w:val="en-GB"/>
              </w:rPr>
              <w:t>Audit plan established before each audit</w:t>
            </w:r>
          </w:p>
        </w:tc>
        <w:tc>
          <w:tcPr>
            <w:tcW w:w="381" w:type="pct"/>
            <w:tcMar/>
          </w:tcPr>
          <w:p w:rsidRPr="00D36A78" w:rsidR="00FD5CAA" w:rsidP="00032F08" w:rsidRDefault="00FD5CAA" w14:paraId="77B2D046" wp14:textId="77777777">
            <w:pPr>
              <w:tabs>
                <w:tab w:val="left" w:pos="-720"/>
              </w:tabs>
              <w:suppressAutoHyphens/>
              <w:jc w:val="both"/>
              <w:rPr>
                <w:rFonts w:ascii="Arial" w:hAnsi="Arial" w:cs="Arial"/>
                <w:sz w:val="20"/>
                <w:lang w:val="en-GB"/>
              </w:rPr>
            </w:pPr>
            <w:r>
              <w:rPr>
                <w:rFonts w:ascii="Arial" w:hAnsi="Arial" w:cs="Arial"/>
                <w:sz w:val="20"/>
                <w:lang w:val="en-GB"/>
              </w:rPr>
              <w:t>9.2.3.1</w:t>
            </w:r>
          </w:p>
        </w:tc>
        <w:tc>
          <w:tcPr>
            <w:tcW w:w="461" w:type="pct"/>
            <w:tcMar/>
          </w:tcPr>
          <w:p w:rsidRPr="007E0289" w:rsidR="00FD5CAA" w:rsidP="00032F08" w:rsidRDefault="00FD5CAA" w14:paraId="62B48D5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A49959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1DDFE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752919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AE6A7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31E05B5" wp14:textId="77777777">
        <w:tc>
          <w:tcPr>
            <w:tcW w:w="2032" w:type="pct"/>
            <w:tcMar/>
          </w:tcPr>
          <w:p w:rsidRPr="00351258" w:rsidR="00FD5CAA" w:rsidP="00032F08" w:rsidRDefault="00FD5CAA" w14:paraId="733429AB" wp14:textId="77777777">
            <w:pPr>
              <w:tabs>
                <w:tab w:val="left" w:pos="-720"/>
              </w:tabs>
              <w:suppressAutoHyphens/>
              <w:rPr>
                <w:rFonts w:ascii="Arial" w:hAnsi="Arial" w:cs="Arial"/>
                <w:b/>
                <w:sz w:val="20"/>
                <w:lang w:val="en-GB"/>
              </w:rPr>
            </w:pPr>
            <w:r w:rsidRPr="00351258">
              <w:rPr>
                <w:rFonts w:ascii="Arial" w:hAnsi="Arial" w:cs="Arial"/>
                <w:b/>
                <w:sz w:val="20"/>
                <w:lang w:val="en-GB"/>
              </w:rPr>
              <w:t>9.2.3.2 Preparing the audit plan</w:t>
            </w:r>
          </w:p>
        </w:tc>
        <w:tc>
          <w:tcPr>
            <w:tcW w:w="381" w:type="pct"/>
            <w:tcMar/>
          </w:tcPr>
          <w:p w:rsidR="00FD5CAA" w:rsidP="00032F08" w:rsidRDefault="00FD5CAA" w14:paraId="0EE8C4E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474C1C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B1903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446E64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02D5AD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3AC0DD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3F88532" wp14:textId="77777777">
        <w:tc>
          <w:tcPr>
            <w:tcW w:w="2032" w:type="pct"/>
            <w:tcMar/>
          </w:tcPr>
          <w:p w:rsidRPr="00D36A78" w:rsidR="00FD5CAA" w:rsidP="00032F08" w:rsidRDefault="00FD5CAA" w14:paraId="14137531" wp14:textId="77777777">
            <w:pPr>
              <w:tabs>
                <w:tab w:val="left" w:pos="-720"/>
              </w:tabs>
              <w:suppressAutoHyphens/>
              <w:rPr>
                <w:rFonts w:ascii="Arial" w:hAnsi="Arial" w:cs="Arial"/>
                <w:sz w:val="20"/>
                <w:lang w:val="en-GB"/>
              </w:rPr>
            </w:pPr>
            <w:r>
              <w:rPr>
                <w:rFonts w:ascii="Arial" w:hAnsi="Arial" w:cs="Arial"/>
                <w:sz w:val="20"/>
                <w:lang w:val="en-GB"/>
              </w:rPr>
              <w:t xml:space="preserve">Audit plan to include; objectives, criteria, scope, dates and sites, duration, roles and responsibilities </w:t>
            </w:r>
            <w:r w:rsidR="003C6FCF">
              <w:rPr>
                <w:rFonts w:ascii="Arial" w:hAnsi="Arial" w:cs="Arial"/>
                <w:sz w:val="20"/>
                <w:lang w:val="en-GB"/>
              </w:rPr>
              <w:t>as defined in this clause</w:t>
            </w:r>
          </w:p>
        </w:tc>
        <w:tc>
          <w:tcPr>
            <w:tcW w:w="381" w:type="pct"/>
            <w:tcMar/>
          </w:tcPr>
          <w:p w:rsidRPr="00D36A78" w:rsidR="00FD5CAA" w:rsidP="00032F08" w:rsidRDefault="00FD5CAA" w14:paraId="52A3594D" wp14:textId="77777777">
            <w:pPr>
              <w:tabs>
                <w:tab w:val="left" w:pos="-720"/>
              </w:tabs>
              <w:suppressAutoHyphens/>
              <w:jc w:val="both"/>
              <w:rPr>
                <w:rFonts w:ascii="Arial" w:hAnsi="Arial" w:cs="Arial"/>
                <w:sz w:val="20"/>
                <w:lang w:val="en-GB"/>
              </w:rPr>
            </w:pPr>
            <w:r>
              <w:rPr>
                <w:rFonts w:ascii="Arial" w:hAnsi="Arial" w:cs="Arial"/>
                <w:sz w:val="20"/>
                <w:lang w:val="en-GB"/>
              </w:rPr>
              <w:t>9.2.3.2</w:t>
            </w:r>
          </w:p>
        </w:tc>
        <w:tc>
          <w:tcPr>
            <w:tcW w:w="461" w:type="pct"/>
            <w:tcMar/>
          </w:tcPr>
          <w:p w:rsidRPr="007E0289" w:rsidR="00FD5CAA" w:rsidP="00032F08" w:rsidRDefault="00FD5CAA" w14:paraId="06025DC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68BC67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99A25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BD73AE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D6AAD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A21504E" wp14:textId="77777777">
        <w:tc>
          <w:tcPr>
            <w:tcW w:w="2032" w:type="pct"/>
            <w:tcMar/>
          </w:tcPr>
          <w:p w:rsidRPr="00351258" w:rsidR="00FD5CAA" w:rsidP="00032F08" w:rsidRDefault="00FD5CAA" w14:paraId="2F595BFD" wp14:textId="77777777">
            <w:pPr>
              <w:tabs>
                <w:tab w:val="left" w:pos="-720"/>
              </w:tabs>
              <w:suppressAutoHyphens/>
              <w:rPr>
                <w:rFonts w:ascii="Arial" w:hAnsi="Arial" w:cs="Arial"/>
                <w:b/>
                <w:sz w:val="20"/>
                <w:lang w:val="en-GB"/>
              </w:rPr>
            </w:pPr>
            <w:r w:rsidRPr="00351258">
              <w:rPr>
                <w:rFonts w:ascii="Arial" w:hAnsi="Arial" w:cs="Arial"/>
                <w:b/>
                <w:sz w:val="20"/>
                <w:lang w:val="en-GB"/>
              </w:rPr>
              <w:t>9.2.3.3 Communication of audit team tasks</w:t>
            </w:r>
          </w:p>
        </w:tc>
        <w:tc>
          <w:tcPr>
            <w:tcW w:w="381" w:type="pct"/>
            <w:tcMar/>
          </w:tcPr>
          <w:p w:rsidRPr="00D36A78" w:rsidR="00FD5CAA" w:rsidP="00032F08" w:rsidRDefault="00FD5CAA" w14:paraId="30FB49D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40126A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A27788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1DDBE3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7D3A3D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C5FBC5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619D2D8" wp14:textId="77777777">
        <w:tc>
          <w:tcPr>
            <w:tcW w:w="2032" w:type="pct"/>
            <w:tcMar/>
          </w:tcPr>
          <w:p w:rsidRPr="00D36A78" w:rsidR="00FD5CAA" w:rsidP="00032F08" w:rsidRDefault="00FD5CAA" w14:paraId="4EA16B8C" wp14:textId="77777777">
            <w:pPr>
              <w:tabs>
                <w:tab w:val="left" w:pos="-720"/>
              </w:tabs>
              <w:suppressAutoHyphens/>
              <w:rPr>
                <w:rFonts w:ascii="Arial" w:hAnsi="Arial" w:cs="Arial"/>
                <w:sz w:val="20"/>
                <w:lang w:val="en-GB"/>
              </w:rPr>
            </w:pPr>
            <w:r>
              <w:rPr>
                <w:rFonts w:ascii="Arial" w:hAnsi="Arial" w:cs="Arial"/>
                <w:sz w:val="20"/>
                <w:lang w:val="en-GB"/>
              </w:rPr>
              <w:t>Examine</w:t>
            </w:r>
            <w:r w:rsidRPr="00965D3D">
              <w:rPr>
                <w:rFonts w:ascii="Arial" w:hAnsi="Arial" w:cs="Arial"/>
                <w:sz w:val="20"/>
                <w:lang w:val="en-GB"/>
              </w:rPr>
              <w:t xml:space="preserve"> and verify the structure, policies, processes, procedures, records and related documents</w:t>
            </w:r>
          </w:p>
        </w:tc>
        <w:tc>
          <w:tcPr>
            <w:tcW w:w="381" w:type="pct"/>
            <w:tcMar/>
          </w:tcPr>
          <w:p w:rsidRPr="00D36A78" w:rsidR="00FD5CAA" w:rsidP="003926F7" w:rsidRDefault="00FD5CAA" w14:paraId="3416A541" wp14:textId="77777777">
            <w:pPr>
              <w:tabs>
                <w:tab w:val="left" w:pos="-720"/>
              </w:tabs>
              <w:suppressAutoHyphens/>
              <w:jc w:val="both"/>
              <w:rPr>
                <w:rFonts w:ascii="Arial" w:hAnsi="Arial" w:cs="Arial"/>
                <w:sz w:val="20"/>
                <w:lang w:val="en-GB"/>
              </w:rPr>
            </w:pPr>
            <w:r>
              <w:rPr>
                <w:rFonts w:ascii="Arial" w:hAnsi="Arial" w:cs="Arial"/>
                <w:sz w:val="20"/>
                <w:lang w:val="en-GB"/>
              </w:rPr>
              <w:t>9.2.3.3</w:t>
            </w:r>
            <w:r w:rsidR="003926F7">
              <w:rPr>
                <w:rFonts w:ascii="Arial" w:hAnsi="Arial" w:cs="Arial"/>
                <w:sz w:val="20"/>
                <w:lang w:val="en-GB"/>
              </w:rPr>
              <w:t>a</w:t>
            </w:r>
          </w:p>
        </w:tc>
        <w:tc>
          <w:tcPr>
            <w:tcW w:w="461" w:type="pct"/>
            <w:tcMar/>
          </w:tcPr>
          <w:p w:rsidRPr="007E0289" w:rsidR="00FD5CAA" w:rsidP="00032F08" w:rsidRDefault="00FD5CAA" w14:paraId="7D182EF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90E180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32FFB4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B7197D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946C3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6C8EE0C" wp14:textId="77777777">
        <w:tc>
          <w:tcPr>
            <w:tcW w:w="2032" w:type="pct"/>
            <w:tcMar/>
          </w:tcPr>
          <w:p w:rsidRPr="00D36A78" w:rsidR="00FD5CAA" w:rsidRDefault="00FD5CAA" w14:paraId="03B16C87" wp14:textId="77777777">
            <w:pPr>
              <w:tabs>
                <w:tab w:val="left" w:pos="-720"/>
              </w:tabs>
              <w:suppressAutoHyphens/>
              <w:rPr>
                <w:rFonts w:ascii="Arial" w:hAnsi="Arial" w:cs="Arial"/>
                <w:sz w:val="20"/>
                <w:lang w:val="en-GB"/>
              </w:rPr>
            </w:pPr>
            <w:r>
              <w:rPr>
                <w:rFonts w:ascii="Arial" w:hAnsi="Arial" w:cs="Arial"/>
                <w:sz w:val="20"/>
                <w:lang w:val="en-GB"/>
              </w:rPr>
              <w:t>Determine that 9.2.3.3 a) meet</w:t>
            </w:r>
            <w:r w:rsidR="003C6FCF">
              <w:rPr>
                <w:rFonts w:ascii="Arial" w:hAnsi="Arial" w:cs="Arial"/>
                <w:sz w:val="20"/>
                <w:lang w:val="en-GB"/>
              </w:rPr>
              <w:t>s the</w:t>
            </w:r>
            <w:r>
              <w:rPr>
                <w:rFonts w:ascii="Arial" w:hAnsi="Arial" w:cs="Arial"/>
                <w:sz w:val="20"/>
                <w:lang w:val="en-GB"/>
              </w:rPr>
              <w:t xml:space="preserve"> requirements for the intended scope of certification</w:t>
            </w:r>
          </w:p>
        </w:tc>
        <w:tc>
          <w:tcPr>
            <w:tcW w:w="381" w:type="pct"/>
            <w:tcMar/>
          </w:tcPr>
          <w:p w:rsidRPr="00D36A78" w:rsidR="00FD5CAA" w:rsidP="00032F08" w:rsidRDefault="003926F7" w14:paraId="3D67414F" wp14:textId="77777777">
            <w:pPr>
              <w:tabs>
                <w:tab w:val="left" w:pos="-720"/>
              </w:tabs>
              <w:suppressAutoHyphens/>
              <w:jc w:val="both"/>
              <w:rPr>
                <w:rFonts w:ascii="Arial" w:hAnsi="Arial" w:cs="Arial"/>
                <w:sz w:val="20"/>
                <w:lang w:val="en-GB"/>
              </w:rPr>
            </w:pPr>
            <w:r>
              <w:rPr>
                <w:rFonts w:ascii="Arial" w:hAnsi="Arial" w:cs="Arial"/>
                <w:sz w:val="20"/>
                <w:lang w:val="en-GB"/>
              </w:rPr>
              <w:t>9.2.3.3</w:t>
            </w:r>
            <w:r w:rsidR="00FD5CAA">
              <w:rPr>
                <w:rFonts w:ascii="Arial" w:hAnsi="Arial" w:cs="Arial"/>
                <w:sz w:val="20"/>
                <w:lang w:val="en-GB"/>
              </w:rPr>
              <w:t>b</w:t>
            </w:r>
          </w:p>
        </w:tc>
        <w:tc>
          <w:tcPr>
            <w:tcW w:w="461" w:type="pct"/>
            <w:tcMar/>
          </w:tcPr>
          <w:p w:rsidRPr="007E0289" w:rsidR="00FD5CAA" w:rsidP="00032F08" w:rsidRDefault="00FD5CAA" w14:paraId="0236434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297603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E1E61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938105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4BEE8F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07E543E" wp14:textId="77777777">
        <w:tc>
          <w:tcPr>
            <w:tcW w:w="2032" w:type="pct"/>
            <w:tcMar/>
          </w:tcPr>
          <w:p w:rsidRPr="00D36A78" w:rsidR="00FD5CAA" w:rsidP="00032F08" w:rsidRDefault="00FD5CAA" w14:paraId="64691457" wp14:textId="77777777">
            <w:pPr>
              <w:tabs>
                <w:tab w:val="left" w:pos="-720"/>
              </w:tabs>
              <w:suppressAutoHyphens/>
              <w:rPr>
                <w:rFonts w:ascii="Arial" w:hAnsi="Arial" w:cs="Arial"/>
                <w:sz w:val="20"/>
                <w:lang w:val="en-GB"/>
              </w:rPr>
            </w:pPr>
            <w:r>
              <w:rPr>
                <w:rFonts w:ascii="Arial" w:hAnsi="Arial" w:cs="Arial"/>
                <w:sz w:val="20"/>
                <w:lang w:val="en-GB"/>
              </w:rPr>
              <w:t>Determine that processes and procedures are established, implemented and maintained effectively</w:t>
            </w:r>
          </w:p>
        </w:tc>
        <w:tc>
          <w:tcPr>
            <w:tcW w:w="381" w:type="pct"/>
            <w:tcMar/>
          </w:tcPr>
          <w:p w:rsidRPr="00D36A78" w:rsidR="00FD5CAA" w:rsidP="00032F08" w:rsidRDefault="003926F7" w14:paraId="55CF93E4" wp14:textId="77777777">
            <w:pPr>
              <w:tabs>
                <w:tab w:val="left" w:pos="-720"/>
              </w:tabs>
              <w:suppressAutoHyphens/>
              <w:jc w:val="both"/>
              <w:rPr>
                <w:rFonts w:ascii="Arial" w:hAnsi="Arial" w:cs="Arial"/>
                <w:sz w:val="20"/>
                <w:lang w:val="en-GB"/>
              </w:rPr>
            </w:pPr>
            <w:r>
              <w:rPr>
                <w:rFonts w:ascii="Arial" w:hAnsi="Arial" w:cs="Arial"/>
                <w:sz w:val="20"/>
                <w:lang w:val="en-GB"/>
              </w:rPr>
              <w:t>9.2.3.3</w:t>
            </w:r>
            <w:r w:rsidR="00FD5CAA">
              <w:rPr>
                <w:rFonts w:ascii="Arial" w:hAnsi="Arial" w:cs="Arial"/>
                <w:sz w:val="20"/>
                <w:lang w:val="en-GB"/>
              </w:rPr>
              <w:t>c</w:t>
            </w:r>
          </w:p>
        </w:tc>
        <w:tc>
          <w:tcPr>
            <w:tcW w:w="461" w:type="pct"/>
            <w:tcMar/>
          </w:tcPr>
          <w:p w:rsidRPr="007E0289" w:rsidR="00FD5CAA" w:rsidP="00032F08" w:rsidRDefault="00FD5CAA" w14:paraId="3D92EC6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17A2EF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8B3BE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B3201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1437AA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880FD97" wp14:textId="77777777">
        <w:tc>
          <w:tcPr>
            <w:tcW w:w="2032" w:type="pct"/>
            <w:tcMar/>
          </w:tcPr>
          <w:p w:rsidRPr="00D36A78" w:rsidR="00FD5CAA" w:rsidP="00032F08" w:rsidRDefault="00FD5CAA" w14:paraId="690CFD9C" wp14:textId="77777777">
            <w:pPr>
              <w:tabs>
                <w:tab w:val="left" w:pos="-720"/>
              </w:tabs>
              <w:suppressAutoHyphens/>
              <w:rPr>
                <w:rFonts w:ascii="Arial" w:hAnsi="Arial" w:cs="Arial"/>
                <w:sz w:val="20"/>
                <w:lang w:val="en-GB"/>
              </w:rPr>
            </w:pPr>
            <w:r>
              <w:rPr>
                <w:rFonts w:ascii="Arial" w:hAnsi="Arial" w:cs="Arial"/>
                <w:sz w:val="20"/>
                <w:lang w:val="en-GB"/>
              </w:rPr>
              <w:t>Communicate to the client any inconsistencies between the client’s policy, objectives and targets</w:t>
            </w:r>
          </w:p>
        </w:tc>
        <w:tc>
          <w:tcPr>
            <w:tcW w:w="381" w:type="pct"/>
            <w:tcMar/>
          </w:tcPr>
          <w:p w:rsidRPr="00D36A78" w:rsidR="00FD5CAA" w:rsidP="00032F08" w:rsidRDefault="003926F7" w14:paraId="642A7A42" wp14:textId="77777777">
            <w:pPr>
              <w:tabs>
                <w:tab w:val="left" w:pos="-720"/>
              </w:tabs>
              <w:suppressAutoHyphens/>
              <w:jc w:val="both"/>
              <w:rPr>
                <w:rFonts w:ascii="Arial" w:hAnsi="Arial" w:cs="Arial"/>
                <w:sz w:val="20"/>
                <w:lang w:val="en-GB"/>
              </w:rPr>
            </w:pPr>
            <w:r>
              <w:rPr>
                <w:rFonts w:ascii="Arial" w:hAnsi="Arial" w:cs="Arial"/>
                <w:sz w:val="20"/>
                <w:lang w:val="en-GB"/>
              </w:rPr>
              <w:t>9.2.3.3</w:t>
            </w:r>
            <w:r w:rsidR="00FD5CAA">
              <w:rPr>
                <w:rFonts w:ascii="Arial" w:hAnsi="Arial" w:cs="Arial"/>
                <w:sz w:val="20"/>
                <w:lang w:val="en-GB"/>
              </w:rPr>
              <w:t>d</w:t>
            </w:r>
          </w:p>
        </w:tc>
        <w:tc>
          <w:tcPr>
            <w:tcW w:w="461" w:type="pct"/>
            <w:tcMar/>
          </w:tcPr>
          <w:p w:rsidRPr="007E0289" w:rsidR="00FD5CAA" w:rsidP="00032F08" w:rsidRDefault="00FD5CAA" w14:paraId="1B26AD4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1A901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7D9BE8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1266C7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436569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EFCA9CD" wp14:textId="77777777">
        <w:tc>
          <w:tcPr>
            <w:tcW w:w="2032" w:type="pct"/>
            <w:tcMar/>
          </w:tcPr>
          <w:p w:rsidRPr="00351258" w:rsidR="00FD5CAA" w:rsidP="00032F08" w:rsidRDefault="00FD5CAA" w14:paraId="4FE32D45" wp14:textId="77777777">
            <w:pPr>
              <w:tabs>
                <w:tab w:val="left" w:pos="-720"/>
              </w:tabs>
              <w:suppressAutoHyphens/>
              <w:rPr>
                <w:rFonts w:ascii="Arial" w:hAnsi="Arial" w:cs="Arial"/>
                <w:b/>
                <w:sz w:val="20"/>
                <w:lang w:val="en-GB"/>
              </w:rPr>
            </w:pPr>
            <w:r w:rsidRPr="00351258">
              <w:rPr>
                <w:rFonts w:ascii="Arial" w:hAnsi="Arial" w:cs="Arial"/>
                <w:b/>
                <w:sz w:val="20"/>
                <w:lang w:val="en-GB"/>
              </w:rPr>
              <w:t>9.2.3.4 Communication of audit plan</w:t>
            </w:r>
          </w:p>
        </w:tc>
        <w:tc>
          <w:tcPr>
            <w:tcW w:w="381" w:type="pct"/>
            <w:tcMar/>
          </w:tcPr>
          <w:p w:rsidRPr="00D36A78" w:rsidR="00FD5CAA" w:rsidP="00032F08" w:rsidRDefault="00FD5CAA" w14:paraId="6F9B7EF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E8B254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3691E7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940DBA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55EEC8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7CC68C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C05FD97" wp14:textId="77777777">
        <w:tc>
          <w:tcPr>
            <w:tcW w:w="2032" w:type="pct"/>
            <w:tcMar/>
          </w:tcPr>
          <w:p w:rsidRPr="00D36A78" w:rsidR="00FD5CAA" w:rsidP="00D37BE9" w:rsidRDefault="00FD5CAA" w14:paraId="61F0A7EA" wp14:textId="77777777">
            <w:pPr>
              <w:tabs>
                <w:tab w:val="left" w:pos="-720"/>
              </w:tabs>
              <w:suppressAutoHyphens/>
              <w:rPr>
                <w:rFonts w:ascii="Arial" w:hAnsi="Arial" w:cs="Arial"/>
                <w:sz w:val="20"/>
                <w:lang w:val="en-GB"/>
              </w:rPr>
            </w:pPr>
            <w:r w:rsidRPr="00885BEE">
              <w:rPr>
                <w:rFonts w:ascii="Arial" w:hAnsi="Arial" w:cs="Arial"/>
                <w:sz w:val="20"/>
                <w:lang w:val="en-GB"/>
              </w:rPr>
              <w:t xml:space="preserve">Communication of audit plan </w:t>
            </w:r>
            <w:r>
              <w:rPr>
                <w:rFonts w:ascii="Arial" w:hAnsi="Arial" w:cs="Arial"/>
                <w:sz w:val="20"/>
                <w:lang w:val="en-GB"/>
              </w:rPr>
              <w:t xml:space="preserve">and </w:t>
            </w:r>
            <w:r w:rsidR="003C6FCF">
              <w:rPr>
                <w:rFonts w:ascii="Arial" w:hAnsi="Arial" w:cs="Arial"/>
                <w:sz w:val="20"/>
                <w:lang w:val="en-GB"/>
              </w:rPr>
              <w:t xml:space="preserve">agreed </w:t>
            </w:r>
            <w:r>
              <w:rPr>
                <w:rFonts w:ascii="Arial" w:hAnsi="Arial" w:cs="Arial"/>
                <w:sz w:val="20"/>
                <w:lang w:val="en-GB"/>
              </w:rPr>
              <w:t xml:space="preserve">dates </w:t>
            </w:r>
            <w:r w:rsidRPr="00885BEE">
              <w:rPr>
                <w:rFonts w:ascii="Arial" w:hAnsi="Arial" w:cs="Arial"/>
                <w:sz w:val="20"/>
                <w:lang w:val="en-GB"/>
              </w:rPr>
              <w:t>to client</w:t>
            </w:r>
            <w:r>
              <w:rPr>
                <w:rFonts w:ascii="Arial" w:hAnsi="Arial" w:cs="Arial"/>
                <w:sz w:val="20"/>
                <w:lang w:val="en-GB"/>
              </w:rPr>
              <w:t xml:space="preserve"> in advance</w:t>
            </w:r>
            <w:r w:rsidR="003C6FCF">
              <w:rPr>
                <w:rFonts w:ascii="Arial" w:hAnsi="Arial" w:cs="Arial"/>
                <w:sz w:val="20"/>
                <w:lang w:val="en-GB"/>
              </w:rPr>
              <w:t xml:space="preserve"> of the audit.</w:t>
            </w:r>
          </w:p>
        </w:tc>
        <w:tc>
          <w:tcPr>
            <w:tcW w:w="381" w:type="pct"/>
            <w:tcMar/>
          </w:tcPr>
          <w:p w:rsidRPr="00D36A78" w:rsidR="00FD5CAA" w:rsidP="00032F08" w:rsidRDefault="00FD5CAA" w14:paraId="2E420EE7" wp14:textId="77777777">
            <w:pPr>
              <w:tabs>
                <w:tab w:val="left" w:pos="-720"/>
              </w:tabs>
              <w:suppressAutoHyphens/>
              <w:jc w:val="both"/>
              <w:rPr>
                <w:rFonts w:ascii="Arial" w:hAnsi="Arial" w:cs="Arial"/>
                <w:sz w:val="20"/>
                <w:lang w:val="en-GB"/>
              </w:rPr>
            </w:pPr>
            <w:r>
              <w:rPr>
                <w:rFonts w:ascii="Arial" w:hAnsi="Arial" w:cs="Arial"/>
                <w:sz w:val="20"/>
                <w:lang w:val="en-GB"/>
              </w:rPr>
              <w:t>9.2.3.4</w:t>
            </w:r>
          </w:p>
        </w:tc>
        <w:tc>
          <w:tcPr>
            <w:tcW w:w="461" w:type="pct"/>
            <w:tcMar/>
          </w:tcPr>
          <w:p w:rsidRPr="007E0289" w:rsidR="00FD5CAA" w:rsidP="00032F08" w:rsidRDefault="00FD5CAA" w14:paraId="2E8FEA2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E01447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EAA54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510DC6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6AB74D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20DC0F9" wp14:textId="77777777">
        <w:tc>
          <w:tcPr>
            <w:tcW w:w="2032" w:type="pct"/>
            <w:tcMar/>
          </w:tcPr>
          <w:p w:rsidRPr="00351258" w:rsidR="00FD5CAA" w:rsidP="00D37BE9" w:rsidRDefault="00FD5CAA" w14:paraId="7018C49C" wp14:textId="77777777">
            <w:pPr>
              <w:tabs>
                <w:tab w:val="left" w:pos="-720"/>
              </w:tabs>
              <w:suppressAutoHyphens/>
              <w:rPr>
                <w:rFonts w:ascii="Arial" w:hAnsi="Arial" w:cs="Arial"/>
                <w:b/>
                <w:sz w:val="20"/>
                <w:lang w:val="en-GB"/>
              </w:rPr>
            </w:pPr>
            <w:r w:rsidRPr="00351258">
              <w:rPr>
                <w:rFonts w:ascii="Arial" w:hAnsi="Arial" w:cs="Arial"/>
                <w:b/>
                <w:sz w:val="20"/>
                <w:lang w:val="en-GB"/>
              </w:rPr>
              <w:t xml:space="preserve">9.2.3.5 Communication concerning audit team members </w:t>
            </w:r>
          </w:p>
        </w:tc>
        <w:tc>
          <w:tcPr>
            <w:tcW w:w="381" w:type="pct"/>
            <w:tcMar/>
          </w:tcPr>
          <w:p w:rsidRPr="00D36A78" w:rsidR="00FD5CAA" w:rsidP="00032F08" w:rsidRDefault="00FD5CAA" w14:paraId="7E98732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C8647D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4030B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0A5490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F63F70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74F5E7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BF22E67" wp14:textId="77777777">
        <w:tc>
          <w:tcPr>
            <w:tcW w:w="2032" w:type="pct"/>
            <w:tcMar/>
          </w:tcPr>
          <w:p w:rsidRPr="00D36A78" w:rsidR="00FD5CAA" w:rsidRDefault="00FD5CAA" w14:paraId="0FFEE77C" wp14:textId="77777777">
            <w:pPr>
              <w:tabs>
                <w:tab w:val="left" w:pos="-720"/>
              </w:tabs>
              <w:suppressAutoHyphens/>
              <w:rPr>
                <w:rFonts w:ascii="Arial" w:hAnsi="Arial" w:cs="Arial"/>
                <w:sz w:val="20"/>
                <w:lang w:val="en-GB"/>
              </w:rPr>
            </w:pPr>
            <w:r w:rsidRPr="00D36A78">
              <w:rPr>
                <w:rFonts w:ascii="Arial" w:hAnsi="Arial" w:cs="Arial"/>
                <w:sz w:val="20"/>
                <w:lang w:val="en-GB"/>
              </w:rPr>
              <w:t>Provid</w:t>
            </w:r>
            <w:r w:rsidR="00DF1D57">
              <w:rPr>
                <w:rFonts w:ascii="Arial" w:hAnsi="Arial" w:cs="Arial"/>
                <w:sz w:val="20"/>
                <w:lang w:val="en-GB"/>
              </w:rPr>
              <w:t>e</w:t>
            </w:r>
            <w:r w:rsidRPr="00D36A78">
              <w:rPr>
                <w:rFonts w:ascii="Arial" w:hAnsi="Arial" w:cs="Arial"/>
                <w:sz w:val="20"/>
                <w:lang w:val="en-GB"/>
              </w:rPr>
              <w:t xml:space="preserve"> information about audit team members to the client</w:t>
            </w:r>
            <w:r w:rsidR="00DF1D57">
              <w:rPr>
                <w:rFonts w:ascii="Arial" w:hAnsi="Arial" w:cs="Arial"/>
                <w:sz w:val="20"/>
                <w:lang w:val="en-GB"/>
              </w:rPr>
              <w:t xml:space="preserve"> prior to the audit.  Manufacturers may appeal the composition of the audit team </w:t>
            </w:r>
            <w:r w:rsidR="004D71D1">
              <w:rPr>
                <w:rFonts w:ascii="Arial" w:hAnsi="Arial" w:cs="Arial"/>
                <w:sz w:val="20"/>
                <w:lang w:val="en-GB"/>
              </w:rPr>
              <w:t>(See</w:t>
            </w:r>
            <w:r w:rsidR="00DF1D57">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DF1D57">
              <w:rPr>
                <w:rFonts w:ascii="Arial" w:hAnsi="Arial" w:cs="Arial"/>
                <w:sz w:val="20"/>
                <w:lang w:val="en-GB"/>
              </w:rPr>
              <w:t>9.2)</w:t>
            </w:r>
          </w:p>
        </w:tc>
        <w:tc>
          <w:tcPr>
            <w:tcW w:w="381" w:type="pct"/>
            <w:tcMar/>
          </w:tcPr>
          <w:p w:rsidRPr="00D36A78" w:rsidR="00FD5CAA" w:rsidP="00032F08" w:rsidRDefault="00FD5CAA" w14:paraId="2B986726" wp14:textId="77777777">
            <w:pPr>
              <w:tabs>
                <w:tab w:val="left" w:pos="-720"/>
              </w:tabs>
              <w:suppressAutoHyphens/>
              <w:jc w:val="both"/>
              <w:rPr>
                <w:rFonts w:ascii="Arial" w:hAnsi="Arial" w:cs="Arial"/>
                <w:sz w:val="20"/>
                <w:lang w:val="en-GB"/>
              </w:rPr>
            </w:pPr>
            <w:r>
              <w:rPr>
                <w:rFonts w:ascii="Arial" w:hAnsi="Arial" w:cs="Arial"/>
                <w:sz w:val="20"/>
                <w:lang w:val="en-GB"/>
              </w:rPr>
              <w:t>9.2.3.5</w:t>
            </w:r>
          </w:p>
        </w:tc>
        <w:tc>
          <w:tcPr>
            <w:tcW w:w="461" w:type="pct"/>
            <w:tcMar/>
          </w:tcPr>
          <w:p w:rsidRPr="007E0289" w:rsidR="00FD5CAA" w:rsidP="00032F08" w:rsidRDefault="00FD5CAA" w14:paraId="0A8A12C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C8C9E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200947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33C11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CB7B1C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58217B7" wp14:textId="77777777">
        <w:tc>
          <w:tcPr>
            <w:tcW w:w="2032" w:type="pct"/>
            <w:tcMar/>
          </w:tcPr>
          <w:p w:rsidRPr="007E0289" w:rsidR="00FD5CAA" w:rsidP="00032F08" w:rsidRDefault="00FD5CAA" w14:paraId="305E9AD0" wp14:textId="77777777">
            <w:pPr>
              <w:tabs>
                <w:tab w:val="left" w:pos="-720"/>
              </w:tabs>
              <w:suppressAutoHyphens/>
              <w:rPr>
                <w:rFonts w:ascii="Arial" w:hAnsi="Arial" w:cs="Arial"/>
                <w:b/>
                <w:sz w:val="20"/>
                <w:lang w:val="en-GB"/>
              </w:rPr>
            </w:pPr>
          </w:p>
        </w:tc>
        <w:tc>
          <w:tcPr>
            <w:tcW w:w="381" w:type="pct"/>
            <w:tcMar/>
          </w:tcPr>
          <w:p w:rsidRPr="007E0289" w:rsidR="00FD5CAA" w:rsidP="00032F08" w:rsidRDefault="00FD5CAA" w14:paraId="4CE27D4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B396D2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97726C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8AFD2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4A800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EA91DE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1ABC8B9" wp14:textId="77777777">
        <w:tc>
          <w:tcPr>
            <w:tcW w:w="2032" w:type="pct"/>
            <w:shd w:val="clear" w:color="auto" w:fill="000000" w:themeFill="text1"/>
            <w:tcMar/>
          </w:tcPr>
          <w:p w:rsidRPr="00B42393" w:rsidR="00FD5CAA" w:rsidP="00032F08" w:rsidRDefault="00FD5CAA" w14:paraId="47F481D1"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Mar/>
          </w:tcPr>
          <w:p w:rsidRPr="00D36A78" w:rsidR="00FD5CAA" w:rsidP="00032F08" w:rsidRDefault="00FD5CAA" w14:paraId="2EFCFA5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09DFD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6AB9EC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411960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E69B59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9B499B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D083E19" wp14:textId="77777777">
        <w:tc>
          <w:tcPr>
            <w:tcW w:w="2032" w:type="pct"/>
            <w:tcMar/>
          </w:tcPr>
          <w:p w:rsidRPr="00351258" w:rsidR="004272A4" w:rsidP="00032F08" w:rsidRDefault="004272A4" w14:paraId="7098BB5F" wp14:textId="77777777">
            <w:pPr>
              <w:tabs>
                <w:tab w:val="left" w:pos="-720"/>
              </w:tabs>
              <w:suppressAutoHyphens/>
              <w:rPr>
                <w:rFonts w:ascii="Arial" w:hAnsi="Arial" w:cs="Arial"/>
                <w:b/>
                <w:sz w:val="20"/>
                <w:lang w:val="en-GB"/>
              </w:rPr>
            </w:pPr>
            <w:r w:rsidRPr="00351258">
              <w:rPr>
                <w:rFonts w:ascii="Arial" w:hAnsi="Arial" w:cs="Arial"/>
                <w:b/>
                <w:sz w:val="20"/>
                <w:lang w:val="en-GB"/>
              </w:rPr>
              <w:t>9.2 Planning Audits</w:t>
            </w:r>
          </w:p>
        </w:tc>
        <w:tc>
          <w:tcPr>
            <w:tcW w:w="381" w:type="pct"/>
            <w:tcMar/>
          </w:tcPr>
          <w:p w:rsidRPr="00D36A78" w:rsidR="004272A4" w:rsidP="00032F08" w:rsidRDefault="004272A4" w14:paraId="1D6AA1DB" wp14:textId="77777777">
            <w:pPr>
              <w:tabs>
                <w:tab w:val="left" w:pos="-720"/>
              </w:tabs>
              <w:suppressAutoHyphens/>
              <w:jc w:val="both"/>
              <w:rPr>
                <w:rFonts w:ascii="Arial" w:hAnsi="Arial" w:cs="Arial"/>
                <w:sz w:val="20"/>
                <w:lang w:val="en-GB"/>
              </w:rPr>
            </w:pPr>
          </w:p>
        </w:tc>
        <w:tc>
          <w:tcPr>
            <w:tcW w:w="461" w:type="pct"/>
            <w:tcMar/>
          </w:tcPr>
          <w:p w:rsidRPr="007E0289" w:rsidR="004272A4" w:rsidP="00032F08" w:rsidRDefault="004272A4" w14:paraId="3E45D72C" wp14:textId="77777777">
            <w:pPr>
              <w:tabs>
                <w:tab w:val="left" w:pos="-720"/>
              </w:tabs>
              <w:suppressAutoHyphens/>
              <w:jc w:val="both"/>
              <w:rPr>
                <w:rFonts w:ascii="Arial" w:hAnsi="Arial" w:cs="Arial"/>
                <w:sz w:val="20"/>
                <w:lang w:val="en-GB"/>
              </w:rPr>
            </w:pPr>
          </w:p>
        </w:tc>
        <w:tc>
          <w:tcPr>
            <w:tcW w:w="461" w:type="pct"/>
            <w:tcMar/>
          </w:tcPr>
          <w:p w:rsidRPr="007E0289" w:rsidR="004272A4" w:rsidP="00032F08" w:rsidRDefault="004272A4" w14:paraId="7A0E1B56" wp14:textId="77777777">
            <w:pPr>
              <w:tabs>
                <w:tab w:val="left" w:pos="-720"/>
              </w:tabs>
              <w:suppressAutoHyphens/>
              <w:jc w:val="both"/>
              <w:rPr>
                <w:rFonts w:ascii="Arial" w:hAnsi="Arial" w:cs="Arial"/>
                <w:sz w:val="20"/>
                <w:lang w:val="en-GB"/>
              </w:rPr>
            </w:pPr>
          </w:p>
        </w:tc>
        <w:tc>
          <w:tcPr>
            <w:tcW w:w="461" w:type="pct"/>
            <w:tcMar/>
          </w:tcPr>
          <w:p w:rsidRPr="007E0289" w:rsidR="004272A4" w:rsidP="00032F08" w:rsidRDefault="004272A4" w14:paraId="0B12115B" wp14:textId="77777777">
            <w:pPr>
              <w:tabs>
                <w:tab w:val="left" w:pos="-720"/>
              </w:tabs>
              <w:suppressAutoHyphens/>
              <w:jc w:val="both"/>
              <w:rPr>
                <w:rFonts w:ascii="Arial" w:hAnsi="Arial" w:cs="Arial"/>
                <w:sz w:val="20"/>
                <w:lang w:val="en-GB"/>
              </w:rPr>
            </w:pPr>
          </w:p>
        </w:tc>
        <w:tc>
          <w:tcPr>
            <w:tcW w:w="602" w:type="pct"/>
            <w:tcMar/>
          </w:tcPr>
          <w:p w:rsidRPr="007E0289" w:rsidR="004272A4" w:rsidP="00032F08" w:rsidRDefault="004272A4" w14:paraId="128D3F59" wp14:textId="77777777">
            <w:pPr>
              <w:tabs>
                <w:tab w:val="left" w:pos="-720"/>
              </w:tabs>
              <w:suppressAutoHyphens/>
              <w:jc w:val="both"/>
              <w:rPr>
                <w:rFonts w:ascii="Arial" w:hAnsi="Arial" w:cs="Arial"/>
                <w:sz w:val="20"/>
                <w:lang w:val="en-GB"/>
              </w:rPr>
            </w:pPr>
          </w:p>
        </w:tc>
        <w:tc>
          <w:tcPr>
            <w:tcW w:w="602" w:type="pct"/>
            <w:tcMar/>
          </w:tcPr>
          <w:p w:rsidRPr="007E0289" w:rsidR="004272A4" w:rsidP="00032F08" w:rsidRDefault="004272A4" w14:paraId="0506188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0897614" wp14:textId="77777777">
        <w:tc>
          <w:tcPr>
            <w:tcW w:w="2032" w:type="pct"/>
            <w:tcMar/>
          </w:tcPr>
          <w:p w:rsidRPr="00D36A78" w:rsidR="00FD5CAA" w:rsidRDefault="00FD5CAA" w14:paraId="00C6CFE3" wp14:textId="77777777">
            <w:pPr>
              <w:tabs>
                <w:tab w:val="left" w:pos="-720"/>
              </w:tabs>
              <w:suppressAutoHyphens/>
              <w:rPr>
                <w:rFonts w:ascii="Arial" w:hAnsi="Arial" w:cs="Arial"/>
                <w:sz w:val="20"/>
                <w:lang w:val="en-GB"/>
              </w:rPr>
            </w:pPr>
            <w:r w:rsidRPr="00D36A78">
              <w:rPr>
                <w:rFonts w:ascii="Arial" w:hAnsi="Arial" w:cs="Arial"/>
                <w:sz w:val="20"/>
                <w:lang w:val="en-GB"/>
              </w:rPr>
              <w:t xml:space="preserve">Manufacturers </w:t>
            </w:r>
            <w:r w:rsidR="004272A4">
              <w:rPr>
                <w:rFonts w:ascii="Arial" w:hAnsi="Arial" w:cs="Arial"/>
                <w:sz w:val="20"/>
                <w:lang w:val="en-GB"/>
              </w:rPr>
              <w:t>may not</w:t>
            </w:r>
            <w:r w:rsidRPr="00D36A78" w:rsidR="004272A4">
              <w:rPr>
                <w:rFonts w:ascii="Arial" w:hAnsi="Arial" w:cs="Arial"/>
                <w:sz w:val="20"/>
                <w:lang w:val="en-GB"/>
              </w:rPr>
              <w:t xml:space="preserve"> </w:t>
            </w:r>
            <w:r w:rsidRPr="00D36A78">
              <w:rPr>
                <w:rFonts w:ascii="Arial" w:hAnsi="Arial" w:cs="Arial"/>
                <w:sz w:val="20"/>
                <w:lang w:val="en-GB"/>
              </w:rPr>
              <w:t>object to audit team composition</w:t>
            </w:r>
            <w:r w:rsidR="004272A4">
              <w:rPr>
                <w:rFonts w:ascii="Arial" w:hAnsi="Arial" w:cs="Arial"/>
                <w:sz w:val="20"/>
                <w:lang w:val="en-GB"/>
              </w:rPr>
              <w:t xml:space="preserve">.  May utilize </w:t>
            </w:r>
            <w:r w:rsidR="00082853">
              <w:rPr>
                <w:rFonts w:ascii="Arial" w:hAnsi="Arial" w:cs="Arial"/>
                <w:sz w:val="20"/>
                <w:lang w:val="en-GB"/>
              </w:rPr>
              <w:t xml:space="preserve">the AOs </w:t>
            </w:r>
            <w:r w:rsidRPr="00D36A78">
              <w:rPr>
                <w:rFonts w:ascii="Arial" w:hAnsi="Arial" w:cs="Arial"/>
                <w:sz w:val="20"/>
                <w:lang w:val="en-GB"/>
              </w:rPr>
              <w:t>appeal</w:t>
            </w:r>
            <w:r w:rsidR="004272A4">
              <w:rPr>
                <w:rFonts w:ascii="Arial" w:hAnsi="Arial" w:cs="Arial"/>
                <w:sz w:val="20"/>
                <w:lang w:val="en-GB"/>
              </w:rPr>
              <w:t>s process.</w:t>
            </w:r>
          </w:p>
        </w:tc>
        <w:tc>
          <w:tcPr>
            <w:tcW w:w="381" w:type="pct"/>
            <w:tcMar/>
          </w:tcPr>
          <w:p w:rsidRPr="00D36A78" w:rsidR="00FD5CAA" w:rsidP="00032F08" w:rsidRDefault="00FD5CAA" w14:paraId="29A4AA1C" wp14:textId="77777777">
            <w:pPr>
              <w:tabs>
                <w:tab w:val="left" w:pos="-720"/>
              </w:tabs>
              <w:suppressAutoHyphens/>
              <w:jc w:val="both"/>
              <w:rPr>
                <w:rFonts w:ascii="Arial" w:hAnsi="Arial" w:cs="Arial"/>
                <w:sz w:val="20"/>
                <w:lang w:val="en-GB"/>
              </w:rPr>
            </w:pPr>
            <w:r w:rsidRPr="00D36A78">
              <w:rPr>
                <w:rFonts w:ascii="Arial" w:hAnsi="Arial" w:cs="Arial"/>
                <w:sz w:val="20"/>
                <w:lang w:val="en-GB"/>
              </w:rPr>
              <w:t>9.</w:t>
            </w:r>
            <w:r w:rsidR="004272A4">
              <w:rPr>
                <w:rFonts w:ascii="Arial" w:hAnsi="Arial" w:cs="Arial"/>
                <w:sz w:val="20"/>
                <w:lang w:val="en-GB"/>
              </w:rPr>
              <w:t>2</w:t>
            </w:r>
          </w:p>
        </w:tc>
        <w:tc>
          <w:tcPr>
            <w:tcW w:w="461" w:type="pct"/>
            <w:tcMar/>
          </w:tcPr>
          <w:p w:rsidRPr="007E0289" w:rsidR="00FD5CAA" w:rsidP="00032F08" w:rsidRDefault="00FD5CAA" w14:paraId="6DDEF41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3D6B94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069BE3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BEB495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9BBCE3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7CD68EA" wp14:textId="77777777">
        <w:tc>
          <w:tcPr>
            <w:tcW w:w="2032" w:type="pct"/>
            <w:tcMar/>
          </w:tcPr>
          <w:p w:rsidRPr="008857D6" w:rsidR="00FD5CAA" w:rsidP="00032F08" w:rsidRDefault="00FD5CAA" w14:paraId="475F0FEE" wp14:textId="77777777">
            <w:pPr>
              <w:tabs>
                <w:tab w:val="left" w:pos="-720"/>
              </w:tabs>
              <w:suppressAutoHyphens/>
              <w:rPr>
                <w:rFonts w:ascii="Arial" w:hAnsi="Arial" w:cs="Arial"/>
                <w:sz w:val="20"/>
                <w:highlight w:val="lightGray"/>
                <w:lang w:val="en-GB"/>
              </w:rPr>
            </w:pPr>
          </w:p>
        </w:tc>
        <w:tc>
          <w:tcPr>
            <w:tcW w:w="381" w:type="pct"/>
            <w:tcMar/>
          </w:tcPr>
          <w:p w:rsidRPr="007E0289" w:rsidR="00FD5CAA" w:rsidP="00032F08" w:rsidRDefault="00FD5CAA" w14:paraId="2FB98E3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5B051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8AC210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877E1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06E35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4917CE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013119A" wp14:textId="77777777">
        <w:tc>
          <w:tcPr>
            <w:tcW w:w="2032" w:type="pct"/>
            <w:shd w:val="clear" w:color="auto" w:fill="C6D9F1" w:themeFill="text2" w:themeFillTint="33"/>
            <w:tcMar/>
          </w:tcPr>
          <w:p w:rsidRPr="00B42393" w:rsidR="00FD5CAA" w:rsidP="00032F08" w:rsidRDefault="00FD5CAA" w14:paraId="5BE72851" wp14:textId="77777777">
            <w:pPr>
              <w:tabs>
                <w:tab w:val="left" w:pos="-720"/>
              </w:tabs>
              <w:suppressAutoHyphens/>
              <w:rPr>
                <w:rFonts w:ascii="Arial" w:hAnsi="Arial" w:cs="Arial"/>
                <w:b/>
                <w:color w:val="000000"/>
                <w:sz w:val="20"/>
                <w:lang w:val="en-GB"/>
              </w:rPr>
            </w:pPr>
            <w:r>
              <w:rPr>
                <w:rFonts w:ascii="Arial" w:hAnsi="Arial" w:cs="Arial"/>
                <w:b/>
                <w:color w:val="000000"/>
                <w:sz w:val="20"/>
                <w:lang w:val="en-GB"/>
              </w:rPr>
              <w:t>17021-1:2015</w:t>
            </w:r>
          </w:p>
        </w:tc>
        <w:tc>
          <w:tcPr>
            <w:tcW w:w="381" w:type="pct"/>
            <w:tcMar/>
          </w:tcPr>
          <w:p w:rsidRPr="00885BEE" w:rsidR="00FD5CAA" w:rsidP="00032F08" w:rsidRDefault="00FD5CAA" w14:paraId="77575BA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F36CC9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8199D6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66091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DC61A7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37A441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77B9556" wp14:textId="77777777">
        <w:tc>
          <w:tcPr>
            <w:tcW w:w="2032" w:type="pct"/>
            <w:tcMar/>
          </w:tcPr>
          <w:p w:rsidRPr="00351258" w:rsidR="00FD5CAA" w:rsidRDefault="00FD5CAA" w14:paraId="44583B62" wp14:textId="77777777">
            <w:pPr>
              <w:tabs>
                <w:tab w:val="left" w:pos="-720"/>
              </w:tabs>
              <w:suppressAutoHyphens/>
              <w:rPr>
                <w:rFonts w:ascii="Arial" w:hAnsi="Arial" w:cs="Arial"/>
                <w:b/>
                <w:sz w:val="20"/>
                <w:lang w:val="en-GB"/>
              </w:rPr>
            </w:pPr>
            <w:r w:rsidRPr="00351258">
              <w:rPr>
                <w:rFonts w:ascii="Arial" w:hAnsi="Arial" w:cs="Arial"/>
                <w:b/>
                <w:sz w:val="20"/>
                <w:lang w:val="en-GB"/>
              </w:rPr>
              <w:t>9.3 Initial Certification</w:t>
            </w:r>
          </w:p>
        </w:tc>
        <w:tc>
          <w:tcPr>
            <w:tcW w:w="381" w:type="pct"/>
            <w:tcMar/>
          </w:tcPr>
          <w:p w:rsidRPr="00885BEE" w:rsidR="00FD5CAA" w:rsidP="00032F08" w:rsidRDefault="00FD5CAA" w14:paraId="235591D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0E6546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44BCDD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18097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4B5080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56EA8E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0904CE2" wp14:textId="77777777">
        <w:tc>
          <w:tcPr>
            <w:tcW w:w="2032" w:type="pct"/>
            <w:tcBorders>
              <w:bottom w:val="nil"/>
            </w:tcBorders>
            <w:tcMar/>
          </w:tcPr>
          <w:p w:rsidRPr="00885BEE" w:rsidR="00FD5CAA" w:rsidP="006D12AC" w:rsidRDefault="00FD5CAA" w14:paraId="1BC5919A" wp14:textId="77777777">
            <w:pPr>
              <w:tabs>
                <w:tab w:val="left" w:pos="-720"/>
              </w:tabs>
              <w:suppressAutoHyphens/>
              <w:rPr>
                <w:rFonts w:ascii="Arial" w:hAnsi="Arial" w:cs="Arial"/>
                <w:b/>
                <w:sz w:val="20"/>
                <w:lang w:val="en-GB"/>
              </w:rPr>
            </w:pPr>
            <w:r>
              <w:rPr>
                <w:rFonts w:ascii="Arial" w:hAnsi="Arial" w:cs="Arial"/>
                <w:b/>
                <w:sz w:val="20"/>
                <w:lang w:val="en-GB"/>
              </w:rPr>
              <w:t>9.3.1</w:t>
            </w:r>
            <w:r w:rsidRPr="00885BEE">
              <w:rPr>
                <w:rFonts w:ascii="Arial" w:hAnsi="Arial" w:cs="Arial"/>
                <w:b/>
                <w:sz w:val="20"/>
                <w:lang w:val="en-GB"/>
              </w:rPr>
              <w:t xml:space="preserve"> Initial certification audit</w:t>
            </w:r>
          </w:p>
        </w:tc>
        <w:tc>
          <w:tcPr>
            <w:tcW w:w="381" w:type="pct"/>
            <w:tcBorders>
              <w:bottom w:val="nil"/>
            </w:tcBorders>
            <w:tcMar/>
          </w:tcPr>
          <w:p w:rsidRPr="00885BEE" w:rsidR="00FD5CAA" w:rsidP="006D12AC" w:rsidRDefault="00FD5CAA" w14:paraId="00F8EA0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DCB68C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0E487B9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67AADE0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6E4D3F5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60EC880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9CD14A0" wp14:textId="77777777">
        <w:tc>
          <w:tcPr>
            <w:tcW w:w="2032" w:type="pct"/>
            <w:tcBorders>
              <w:bottom w:val="nil"/>
            </w:tcBorders>
            <w:tcMar/>
          </w:tcPr>
          <w:p w:rsidRPr="007E0289" w:rsidR="00FD5CAA" w:rsidP="006D12AC" w:rsidRDefault="00FD5CAA" w14:paraId="794EF853" wp14:textId="77777777">
            <w:pPr>
              <w:tabs>
                <w:tab w:val="left" w:pos="-720"/>
              </w:tabs>
              <w:suppressAutoHyphens/>
              <w:rPr>
                <w:rFonts w:ascii="Arial" w:hAnsi="Arial" w:cs="Arial"/>
                <w:b/>
                <w:sz w:val="20"/>
                <w:lang w:val="en-GB"/>
              </w:rPr>
            </w:pPr>
            <w:r>
              <w:rPr>
                <w:rFonts w:ascii="Arial" w:hAnsi="Arial" w:cs="Arial"/>
                <w:b/>
                <w:sz w:val="20"/>
                <w:lang w:val="en-GB"/>
              </w:rPr>
              <w:t>9.3.1.1 General</w:t>
            </w:r>
          </w:p>
        </w:tc>
        <w:tc>
          <w:tcPr>
            <w:tcW w:w="381" w:type="pct"/>
            <w:tcBorders>
              <w:bottom w:val="nil"/>
            </w:tcBorders>
            <w:tcMar/>
          </w:tcPr>
          <w:p w:rsidRPr="007E0289" w:rsidR="00FD5CAA" w:rsidP="006D12AC" w:rsidRDefault="00FD5CAA" w14:paraId="2741C96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3D1FDAF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39A10DB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A2678A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857A4E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691D34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74C5201" wp14:textId="77777777">
        <w:tc>
          <w:tcPr>
            <w:tcW w:w="2032" w:type="pct"/>
            <w:tcBorders>
              <w:bottom w:val="nil"/>
            </w:tcBorders>
            <w:tcMar/>
          </w:tcPr>
          <w:p w:rsidRPr="00351258" w:rsidR="00FD5CAA" w:rsidP="006D12AC" w:rsidRDefault="00FD5CAA" w14:paraId="60D1F54A" wp14:textId="77777777">
            <w:pPr>
              <w:tabs>
                <w:tab w:val="left" w:pos="-720"/>
              </w:tabs>
              <w:suppressAutoHyphens/>
              <w:rPr>
                <w:rFonts w:ascii="Arial" w:hAnsi="Arial" w:cs="Arial"/>
                <w:sz w:val="20"/>
                <w:lang w:val="en-GB"/>
              </w:rPr>
            </w:pPr>
            <w:r w:rsidRPr="00351258">
              <w:rPr>
                <w:rFonts w:ascii="Arial" w:hAnsi="Arial" w:cs="Arial"/>
                <w:sz w:val="20"/>
                <w:lang w:val="en-GB"/>
              </w:rPr>
              <w:t>Initial Certification shall be in two stages</w:t>
            </w:r>
          </w:p>
        </w:tc>
        <w:tc>
          <w:tcPr>
            <w:tcW w:w="381" w:type="pct"/>
            <w:tcBorders>
              <w:bottom w:val="nil"/>
            </w:tcBorders>
            <w:tcMar/>
          </w:tcPr>
          <w:p w:rsidRPr="007E0289" w:rsidR="00FD5CAA" w:rsidP="006D12AC" w:rsidRDefault="00FD5CAA" w14:paraId="7128EA2B" wp14:textId="77777777">
            <w:pPr>
              <w:tabs>
                <w:tab w:val="left" w:pos="-720"/>
              </w:tabs>
              <w:suppressAutoHyphens/>
              <w:jc w:val="both"/>
              <w:rPr>
                <w:rFonts w:ascii="Arial" w:hAnsi="Arial" w:cs="Arial"/>
                <w:sz w:val="20"/>
                <w:lang w:val="en-GB"/>
              </w:rPr>
            </w:pPr>
            <w:r>
              <w:rPr>
                <w:rFonts w:ascii="Arial" w:hAnsi="Arial" w:cs="Arial"/>
                <w:sz w:val="20"/>
                <w:lang w:val="en-GB"/>
              </w:rPr>
              <w:t>9.3.1.1</w:t>
            </w:r>
          </w:p>
        </w:tc>
        <w:tc>
          <w:tcPr>
            <w:tcW w:w="461" w:type="pct"/>
            <w:tcBorders>
              <w:bottom w:val="nil"/>
            </w:tcBorders>
            <w:tcMar/>
          </w:tcPr>
          <w:p w:rsidRPr="007E0289" w:rsidR="00FD5CAA" w:rsidP="006D12AC" w:rsidRDefault="00FD5CAA" w14:paraId="5BB99A3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37DC780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A34E21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A28B4E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71AEB83"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04DE7FF6" wp14:textId="77777777">
        <w:tc>
          <w:tcPr>
            <w:tcW w:w="2032" w:type="pct"/>
            <w:tcBorders>
              <w:bottom w:val="nil"/>
            </w:tcBorders>
            <w:tcMar/>
          </w:tcPr>
          <w:p w:rsidR="002E7E0D" w:rsidP="006D12AC" w:rsidRDefault="002E7E0D" w14:paraId="77746563" wp14:textId="77777777">
            <w:pPr>
              <w:tabs>
                <w:tab w:val="left" w:pos="-720"/>
              </w:tabs>
              <w:suppressAutoHyphens/>
              <w:rPr>
                <w:rFonts w:ascii="Arial" w:hAnsi="Arial" w:cs="Arial"/>
                <w:b/>
                <w:sz w:val="20"/>
                <w:lang w:val="en-GB"/>
              </w:rPr>
            </w:pPr>
          </w:p>
        </w:tc>
        <w:tc>
          <w:tcPr>
            <w:tcW w:w="381" w:type="pct"/>
            <w:tcBorders>
              <w:bottom w:val="nil"/>
            </w:tcBorders>
            <w:tcMar/>
          </w:tcPr>
          <w:p w:rsidRPr="00A24E58" w:rsidR="002E7E0D" w:rsidP="006D12AC" w:rsidRDefault="002E7E0D" w14:paraId="45CE2AD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2E7E0D" w:rsidP="006D12AC" w:rsidRDefault="002E7E0D" w14:paraId="3E7CD3A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2E7E0D" w:rsidP="006D12AC" w:rsidRDefault="002E7E0D" w14:paraId="7B77B2E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2E7E0D" w:rsidP="006D12AC" w:rsidRDefault="002E7E0D" w14:paraId="699BD8B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2E7E0D" w:rsidP="006D12AC" w:rsidRDefault="002E7E0D" w14:paraId="257FCE6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2E7E0D" w:rsidP="006D12AC" w:rsidRDefault="002E7E0D" w14:paraId="36AA89D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9658205" wp14:textId="77777777">
        <w:tc>
          <w:tcPr>
            <w:tcW w:w="2032" w:type="pct"/>
            <w:tcBorders>
              <w:bottom w:val="nil"/>
            </w:tcBorders>
            <w:tcMar/>
          </w:tcPr>
          <w:p w:rsidRPr="00A24E58" w:rsidR="00FD5CAA" w:rsidP="006D12AC" w:rsidRDefault="00FD5CAA" w14:paraId="213171F9" wp14:textId="77777777">
            <w:pPr>
              <w:tabs>
                <w:tab w:val="left" w:pos="-720"/>
              </w:tabs>
              <w:suppressAutoHyphens/>
              <w:rPr>
                <w:rFonts w:ascii="Arial" w:hAnsi="Arial" w:cs="Arial"/>
                <w:b/>
                <w:sz w:val="20"/>
                <w:lang w:val="en-GB"/>
              </w:rPr>
            </w:pPr>
            <w:r>
              <w:rPr>
                <w:rFonts w:ascii="Arial" w:hAnsi="Arial" w:cs="Arial"/>
                <w:b/>
                <w:sz w:val="20"/>
                <w:lang w:val="en-GB"/>
              </w:rPr>
              <w:t>9.3.1.2 Stage 1</w:t>
            </w:r>
          </w:p>
        </w:tc>
        <w:tc>
          <w:tcPr>
            <w:tcW w:w="381" w:type="pct"/>
            <w:tcBorders>
              <w:bottom w:val="nil"/>
            </w:tcBorders>
            <w:tcMar/>
          </w:tcPr>
          <w:p w:rsidRPr="00A24E58" w:rsidR="00FD5CAA" w:rsidP="006D12AC" w:rsidRDefault="00FD5CAA" w14:paraId="29340C1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EBECA7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C7E0BF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182163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5DC730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89988E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38E8898" wp14:textId="77777777">
        <w:tc>
          <w:tcPr>
            <w:tcW w:w="2032" w:type="pct"/>
            <w:tcBorders>
              <w:bottom w:val="nil"/>
            </w:tcBorders>
            <w:tcMar/>
          </w:tcPr>
          <w:p w:rsidRPr="00351258" w:rsidR="00FD5CAA" w:rsidP="006D12AC" w:rsidRDefault="00FD5CAA" w14:paraId="4E5CA4A3" wp14:textId="77777777">
            <w:pPr>
              <w:tabs>
                <w:tab w:val="left" w:pos="-720"/>
              </w:tabs>
              <w:suppressAutoHyphens/>
              <w:rPr>
                <w:rFonts w:ascii="Arial" w:hAnsi="Arial" w:cs="Arial"/>
                <w:sz w:val="20"/>
                <w:lang w:val="en-GB"/>
              </w:rPr>
            </w:pPr>
            <w:r>
              <w:rPr>
                <w:rFonts w:ascii="Arial" w:hAnsi="Arial" w:cs="Arial"/>
                <w:sz w:val="20"/>
                <w:lang w:val="en-GB"/>
              </w:rPr>
              <w:t>Planning shall ensure Stage 1 objectives can be met.  Client is to be informed of any “on-site” activities</w:t>
            </w:r>
          </w:p>
        </w:tc>
        <w:tc>
          <w:tcPr>
            <w:tcW w:w="381" w:type="pct"/>
            <w:tcBorders>
              <w:bottom w:val="nil"/>
            </w:tcBorders>
            <w:tcMar/>
          </w:tcPr>
          <w:p w:rsidRPr="00A24E58" w:rsidR="00FD5CAA" w:rsidP="006D12AC" w:rsidRDefault="00FD5CAA" w14:paraId="2EB47855" wp14:textId="77777777">
            <w:pPr>
              <w:tabs>
                <w:tab w:val="left" w:pos="-720"/>
              </w:tabs>
              <w:suppressAutoHyphens/>
              <w:jc w:val="both"/>
              <w:rPr>
                <w:rFonts w:ascii="Arial" w:hAnsi="Arial" w:cs="Arial"/>
                <w:sz w:val="20"/>
                <w:lang w:val="en-GB"/>
              </w:rPr>
            </w:pPr>
            <w:r>
              <w:rPr>
                <w:rFonts w:ascii="Arial" w:hAnsi="Arial" w:cs="Arial"/>
                <w:sz w:val="20"/>
                <w:lang w:val="en-GB"/>
              </w:rPr>
              <w:t>9.3.1.2.1</w:t>
            </w:r>
          </w:p>
        </w:tc>
        <w:tc>
          <w:tcPr>
            <w:tcW w:w="461" w:type="pct"/>
            <w:tcBorders>
              <w:bottom w:val="nil"/>
            </w:tcBorders>
            <w:tcMar/>
          </w:tcPr>
          <w:p w:rsidRPr="007E0289" w:rsidR="00FD5CAA" w:rsidP="006D12AC" w:rsidRDefault="00FD5CAA" w14:paraId="5688581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3C6FA7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368AAD2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AE8D02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5E8E4F6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88AA506" wp14:textId="77777777">
        <w:tc>
          <w:tcPr>
            <w:tcW w:w="2032" w:type="pct"/>
            <w:tcBorders>
              <w:bottom w:val="nil"/>
            </w:tcBorders>
            <w:tcMar/>
          </w:tcPr>
          <w:p w:rsidRPr="00351258" w:rsidR="00FD5CAA" w:rsidRDefault="00FD5CAA" w14:paraId="203D02F7" wp14:textId="77777777">
            <w:pPr>
              <w:tabs>
                <w:tab w:val="left" w:pos="-720"/>
              </w:tabs>
              <w:suppressAutoHyphens/>
              <w:rPr>
                <w:rFonts w:ascii="Arial" w:hAnsi="Arial" w:cs="Arial"/>
                <w:sz w:val="20"/>
                <w:lang w:val="en-GB"/>
              </w:rPr>
            </w:pPr>
            <w:r w:rsidRPr="00351258">
              <w:rPr>
                <w:rFonts w:ascii="Arial" w:hAnsi="Arial" w:cs="Arial"/>
                <w:sz w:val="20"/>
                <w:lang w:val="en-GB"/>
              </w:rPr>
              <w:t>Stage 1 objectives:</w:t>
            </w:r>
          </w:p>
        </w:tc>
        <w:tc>
          <w:tcPr>
            <w:tcW w:w="381" w:type="pct"/>
            <w:tcBorders>
              <w:bottom w:val="nil"/>
            </w:tcBorders>
            <w:tcMar/>
          </w:tcPr>
          <w:p w:rsidRPr="00A24E58" w:rsidR="00FD5CAA" w:rsidP="006D12AC" w:rsidRDefault="00FD5CAA" w14:paraId="1A6B0ADF"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w:t>
            </w:r>
          </w:p>
        </w:tc>
        <w:tc>
          <w:tcPr>
            <w:tcW w:w="461" w:type="pct"/>
            <w:tcBorders>
              <w:bottom w:val="nil"/>
            </w:tcBorders>
            <w:tcMar/>
          </w:tcPr>
          <w:p w:rsidRPr="007E0289" w:rsidR="00FD5CAA" w:rsidP="006D12AC" w:rsidRDefault="00FD5CAA" w14:paraId="0FAF78F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0596237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238E6FE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777DC68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61351A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6259D72" wp14:textId="77777777">
        <w:tc>
          <w:tcPr>
            <w:tcW w:w="2032" w:type="pct"/>
            <w:tcBorders>
              <w:bottom w:val="nil"/>
            </w:tcBorders>
            <w:tcMar/>
          </w:tcPr>
          <w:p w:rsidRPr="00351258" w:rsidR="00FD5CAA" w:rsidP="00351258" w:rsidRDefault="00FD5CAA" w14:paraId="7888F9D3"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Review the client’s management system documentation</w:t>
            </w:r>
          </w:p>
        </w:tc>
        <w:tc>
          <w:tcPr>
            <w:tcW w:w="381" w:type="pct"/>
            <w:tcBorders>
              <w:bottom w:val="nil"/>
            </w:tcBorders>
            <w:tcMar/>
          </w:tcPr>
          <w:p w:rsidRPr="00A24E58" w:rsidR="00FD5CAA" w:rsidP="006D12AC" w:rsidRDefault="00FD5CAA" w14:paraId="718FCCDE"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3.1.2.2a</w:t>
            </w:r>
          </w:p>
        </w:tc>
        <w:tc>
          <w:tcPr>
            <w:tcW w:w="461" w:type="pct"/>
            <w:tcBorders>
              <w:bottom w:val="nil"/>
            </w:tcBorders>
            <w:tcMar/>
          </w:tcPr>
          <w:p w:rsidRPr="007E0289" w:rsidR="00FD5CAA" w:rsidP="006D12AC" w:rsidRDefault="00FD5CAA" w14:paraId="5AC2EC8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66D9ED7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48D659A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6AF53EB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B35078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ABA63FD" wp14:textId="77777777">
        <w:tc>
          <w:tcPr>
            <w:tcW w:w="2032" w:type="pct"/>
            <w:tcBorders>
              <w:bottom w:val="nil"/>
            </w:tcBorders>
            <w:tcMar/>
          </w:tcPr>
          <w:p w:rsidRPr="00351258" w:rsidR="00FD5CAA" w:rsidP="00351258" w:rsidRDefault="00FD5CAA" w14:paraId="530F6283"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Evaluate site-specific conditions and undertake discussions with the client’s personnel to determine preparedness for Stage 2</w:t>
            </w:r>
          </w:p>
        </w:tc>
        <w:tc>
          <w:tcPr>
            <w:tcW w:w="381" w:type="pct"/>
            <w:tcBorders>
              <w:bottom w:val="nil"/>
            </w:tcBorders>
            <w:tcMar/>
          </w:tcPr>
          <w:p w:rsidRPr="00A24E58" w:rsidR="00FD5CAA" w:rsidP="006D12AC" w:rsidRDefault="00FD5CAA" w14:paraId="73EC2999"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3.1.2.2b</w:t>
            </w:r>
          </w:p>
        </w:tc>
        <w:tc>
          <w:tcPr>
            <w:tcW w:w="461" w:type="pct"/>
            <w:tcBorders>
              <w:bottom w:val="nil"/>
            </w:tcBorders>
            <w:tcMar/>
          </w:tcPr>
          <w:p w:rsidRPr="007E0289" w:rsidR="00FD5CAA" w:rsidP="006D12AC" w:rsidRDefault="00FD5CAA" w14:paraId="07F2999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0C01FB5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173E93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79B2F40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48E9E43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6D2A74" wp14:textId="77777777">
        <w:tc>
          <w:tcPr>
            <w:tcW w:w="2032" w:type="pct"/>
            <w:tcBorders>
              <w:bottom w:val="nil"/>
            </w:tcBorders>
            <w:tcMar/>
          </w:tcPr>
          <w:p w:rsidRPr="00351258" w:rsidR="00FD5CAA" w:rsidP="00351258" w:rsidRDefault="00FD5CAA" w14:paraId="06131725"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Review the client’s status and understanding regarding requirements of the standard</w:t>
            </w:r>
          </w:p>
        </w:tc>
        <w:tc>
          <w:tcPr>
            <w:tcW w:w="381" w:type="pct"/>
            <w:tcBorders>
              <w:bottom w:val="nil"/>
            </w:tcBorders>
            <w:tcMar/>
          </w:tcPr>
          <w:p w:rsidRPr="00A24E58" w:rsidR="00FD5CAA" w:rsidP="006D12AC" w:rsidRDefault="00FD5CAA" w14:paraId="03ADF450"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3.1.2.2c</w:t>
            </w:r>
          </w:p>
        </w:tc>
        <w:tc>
          <w:tcPr>
            <w:tcW w:w="461" w:type="pct"/>
            <w:tcBorders>
              <w:bottom w:val="nil"/>
            </w:tcBorders>
            <w:tcMar/>
          </w:tcPr>
          <w:p w:rsidRPr="007E0289" w:rsidR="00FD5CAA" w:rsidP="006D12AC" w:rsidRDefault="00FD5CAA" w14:paraId="2D931C5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0D16FD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7876619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83E6BB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6A1E15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13634AF" wp14:textId="77777777">
        <w:tc>
          <w:tcPr>
            <w:tcW w:w="2032" w:type="pct"/>
            <w:tcBorders>
              <w:bottom w:val="nil"/>
            </w:tcBorders>
            <w:tcMar/>
          </w:tcPr>
          <w:p w:rsidRPr="00351258" w:rsidR="00FD5CAA" w:rsidP="00351258" w:rsidRDefault="00FD5CAA" w14:paraId="64D072E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Obtain necessary information regarding the scope of the management system; site, processes and equipment used, established levels of control, and the applicable statutory and regulatory requirements</w:t>
            </w:r>
          </w:p>
        </w:tc>
        <w:tc>
          <w:tcPr>
            <w:tcW w:w="381" w:type="pct"/>
            <w:tcBorders>
              <w:bottom w:val="nil"/>
            </w:tcBorders>
            <w:tcMar/>
          </w:tcPr>
          <w:p w:rsidRPr="00A24E58" w:rsidR="00FD5CAA" w:rsidP="006D12AC" w:rsidRDefault="00FD5CAA" w14:paraId="01B803E8"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3.1.2.2d</w:t>
            </w:r>
          </w:p>
        </w:tc>
        <w:tc>
          <w:tcPr>
            <w:tcW w:w="461" w:type="pct"/>
            <w:tcBorders>
              <w:bottom w:val="nil"/>
            </w:tcBorders>
            <w:tcMar/>
          </w:tcPr>
          <w:p w:rsidRPr="007E0289" w:rsidR="00FD5CAA" w:rsidP="006D12AC" w:rsidRDefault="00FD5CAA" w14:paraId="7F3A645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EFCF51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72CDB9A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4DB41D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BBCA51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AD89AFD" wp14:textId="77777777">
        <w:tc>
          <w:tcPr>
            <w:tcW w:w="2032" w:type="pct"/>
            <w:tcBorders>
              <w:bottom w:val="nil"/>
            </w:tcBorders>
            <w:tcMar/>
          </w:tcPr>
          <w:p w:rsidRPr="00351258" w:rsidR="00FD5CAA" w:rsidP="00351258" w:rsidRDefault="00FD5CAA" w14:paraId="0BE6208F"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Review the allocation of resources for stage 2 and agree the details with client</w:t>
            </w:r>
          </w:p>
        </w:tc>
        <w:tc>
          <w:tcPr>
            <w:tcW w:w="381" w:type="pct"/>
            <w:tcBorders>
              <w:bottom w:val="nil"/>
            </w:tcBorders>
            <w:tcMar/>
          </w:tcPr>
          <w:p w:rsidRPr="00A24E58" w:rsidR="00FD5CAA" w:rsidP="006D12AC" w:rsidRDefault="00FD5CAA" w14:paraId="5CC36543"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3.1.2.2e</w:t>
            </w:r>
          </w:p>
        </w:tc>
        <w:tc>
          <w:tcPr>
            <w:tcW w:w="461" w:type="pct"/>
            <w:tcBorders>
              <w:bottom w:val="nil"/>
            </w:tcBorders>
            <w:tcMar/>
          </w:tcPr>
          <w:p w:rsidRPr="007E0289" w:rsidR="00FD5CAA" w:rsidP="006D12AC" w:rsidRDefault="00FD5CAA" w14:paraId="2D11E9D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6E4B811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4FC75FD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6ED87E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A48B78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1CEAD2" wp14:textId="77777777">
        <w:tc>
          <w:tcPr>
            <w:tcW w:w="2032" w:type="pct"/>
            <w:tcBorders>
              <w:bottom w:val="nil"/>
            </w:tcBorders>
            <w:tcMar/>
          </w:tcPr>
          <w:p w:rsidRPr="00351258" w:rsidR="00FD5CAA" w:rsidP="00351258" w:rsidRDefault="00FD5CAA" w14:paraId="0B210FC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Provide a focus for planning stage 2 through an understanding of the QMS and site operations</w:t>
            </w:r>
          </w:p>
        </w:tc>
        <w:tc>
          <w:tcPr>
            <w:tcW w:w="381" w:type="pct"/>
            <w:tcBorders>
              <w:bottom w:val="nil"/>
            </w:tcBorders>
            <w:tcMar/>
          </w:tcPr>
          <w:p w:rsidRPr="00A24E58" w:rsidR="00FD5CAA" w:rsidP="006D12AC" w:rsidRDefault="00FD5CAA" w14:paraId="78F0D112"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3.1.2.2f</w:t>
            </w:r>
          </w:p>
        </w:tc>
        <w:tc>
          <w:tcPr>
            <w:tcW w:w="461" w:type="pct"/>
            <w:tcBorders>
              <w:bottom w:val="nil"/>
            </w:tcBorders>
            <w:tcMar/>
          </w:tcPr>
          <w:p w:rsidRPr="007E0289" w:rsidR="00FD5CAA" w:rsidP="006D12AC" w:rsidRDefault="00FD5CAA" w14:paraId="7B9181A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073C72F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237AFAD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2A34CB1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2707CC0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05777D4" wp14:textId="77777777">
        <w:tc>
          <w:tcPr>
            <w:tcW w:w="2032" w:type="pct"/>
            <w:tcBorders>
              <w:bottom w:val="nil"/>
            </w:tcBorders>
            <w:tcMar/>
          </w:tcPr>
          <w:p w:rsidRPr="00351258" w:rsidR="00FD5CAA" w:rsidP="00351258" w:rsidRDefault="00FD5CAA" w14:paraId="783CF533"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Evaluate if the internal audits and management review are being planned and performed and level of implementation substantiates proceeding to stage 2</w:t>
            </w:r>
          </w:p>
        </w:tc>
        <w:tc>
          <w:tcPr>
            <w:tcW w:w="381" w:type="pct"/>
            <w:tcBorders>
              <w:bottom w:val="nil"/>
            </w:tcBorders>
            <w:tcMar/>
          </w:tcPr>
          <w:p w:rsidRPr="00A24E58" w:rsidR="00FD5CAA" w:rsidP="006D12AC" w:rsidRDefault="00FD5CAA" w14:paraId="4831C8DD"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3.1.2.2g</w:t>
            </w:r>
          </w:p>
        </w:tc>
        <w:tc>
          <w:tcPr>
            <w:tcW w:w="461" w:type="pct"/>
            <w:tcBorders>
              <w:bottom w:val="nil"/>
            </w:tcBorders>
            <w:tcMar/>
          </w:tcPr>
          <w:p w:rsidRPr="007E0289" w:rsidR="00FD5CAA" w:rsidP="006D12AC" w:rsidRDefault="00FD5CAA" w14:paraId="5BD3745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2E74987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05CC5E8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776CA2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406AE0E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D4C05A4" wp14:textId="77777777">
        <w:tc>
          <w:tcPr>
            <w:tcW w:w="2032" w:type="pct"/>
            <w:tcBorders>
              <w:bottom w:val="nil"/>
            </w:tcBorders>
            <w:tcMar/>
          </w:tcPr>
          <w:p w:rsidRPr="00A24E58" w:rsidR="00FD5CAA" w:rsidRDefault="00FD5CAA" w14:paraId="6A1B1464" wp14:textId="77777777">
            <w:pPr>
              <w:tabs>
                <w:tab w:val="left" w:pos="-720"/>
              </w:tabs>
              <w:suppressAutoHyphens/>
              <w:rPr>
                <w:rFonts w:ascii="Arial" w:hAnsi="Arial" w:cs="Arial"/>
                <w:sz w:val="20"/>
                <w:lang w:val="en-GB"/>
              </w:rPr>
            </w:pPr>
            <w:r>
              <w:rPr>
                <w:rFonts w:ascii="Arial" w:hAnsi="Arial" w:cs="Arial"/>
                <w:sz w:val="20"/>
                <w:lang w:val="en-GB"/>
              </w:rPr>
              <w:t>Document conclusions, readiness for Stage 2 and identification of potential nonconformity shall be</w:t>
            </w:r>
            <w:r w:rsidRPr="00A24E58">
              <w:rPr>
                <w:rFonts w:ascii="Arial" w:hAnsi="Arial" w:cs="Arial"/>
                <w:sz w:val="20"/>
                <w:lang w:val="en-GB"/>
              </w:rPr>
              <w:t xml:space="preserve"> communicated to the client.</w:t>
            </w:r>
          </w:p>
        </w:tc>
        <w:tc>
          <w:tcPr>
            <w:tcW w:w="381" w:type="pct"/>
            <w:tcBorders>
              <w:bottom w:val="nil"/>
            </w:tcBorders>
            <w:tcMar/>
          </w:tcPr>
          <w:p w:rsidRPr="00A24E58" w:rsidR="00FD5CAA" w:rsidRDefault="00FD5CAA" w14:paraId="190A838E" wp14:textId="77777777">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3.1.2.3</w:t>
            </w:r>
          </w:p>
        </w:tc>
        <w:tc>
          <w:tcPr>
            <w:tcW w:w="461" w:type="pct"/>
            <w:tcBorders>
              <w:bottom w:val="nil"/>
            </w:tcBorders>
            <w:tcMar/>
          </w:tcPr>
          <w:p w:rsidRPr="007E0289" w:rsidR="00FD5CAA" w:rsidP="006D12AC" w:rsidRDefault="00FD5CAA" w14:paraId="66DE725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3DBBBE2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2A6076C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012495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4328A21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3563351" wp14:textId="77777777">
        <w:tc>
          <w:tcPr>
            <w:tcW w:w="2032" w:type="pct"/>
            <w:tcBorders>
              <w:bottom w:val="nil"/>
            </w:tcBorders>
            <w:tcMar/>
          </w:tcPr>
          <w:p w:rsidRPr="00A24E58" w:rsidR="00FD5CAA" w:rsidRDefault="00FD5CAA" w14:paraId="79ED1B10" wp14:textId="77777777">
            <w:pPr>
              <w:tabs>
                <w:tab w:val="left" w:pos="-720"/>
              </w:tabs>
              <w:suppressAutoHyphens/>
              <w:rPr>
                <w:rFonts w:ascii="Arial" w:hAnsi="Arial" w:cs="Arial"/>
                <w:sz w:val="20"/>
                <w:lang w:val="en-GB"/>
              </w:rPr>
            </w:pPr>
            <w:r w:rsidRPr="00A24E58">
              <w:rPr>
                <w:rFonts w:ascii="Arial" w:hAnsi="Arial" w:cs="Arial"/>
                <w:sz w:val="20"/>
                <w:lang w:val="en-GB"/>
              </w:rPr>
              <w:t xml:space="preserve">Consideration of stage 2 audit arrangements </w:t>
            </w:r>
            <w:r>
              <w:rPr>
                <w:rFonts w:ascii="Arial" w:hAnsi="Arial" w:cs="Arial"/>
                <w:sz w:val="20"/>
                <w:lang w:val="en-GB"/>
              </w:rPr>
              <w:t xml:space="preserve">taking into account </w:t>
            </w:r>
            <w:r w:rsidRPr="00A24E58">
              <w:rPr>
                <w:rFonts w:ascii="Arial" w:hAnsi="Arial" w:cs="Arial"/>
                <w:sz w:val="20"/>
                <w:lang w:val="en-GB"/>
              </w:rPr>
              <w:t>stage 1 findings</w:t>
            </w:r>
            <w:r>
              <w:rPr>
                <w:rFonts w:ascii="Arial" w:hAnsi="Arial" w:cs="Arial"/>
                <w:sz w:val="20"/>
                <w:lang w:val="en-GB"/>
              </w:rPr>
              <w:t xml:space="preserve"> and the time for the client to resolve</w:t>
            </w:r>
            <w:r w:rsidRPr="00A24E58">
              <w:rPr>
                <w:rFonts w:ascii="Arial" w:hAnsi="Arial" w:cs="Arial"/>
                <w:sz w:val="20"/>
                <w:lang w:val="en-GB"/>
              </w:rPr>
              <w:t>.</w:t>
            </w:r>
            <w:r>
              <w:rPr>
                <w:rFonts w:ascii="Arial" w:hAnsi="Arial" w:cs="Arial"/>
                <w:sz w:val="20"/>
                <w:lang w:val="en-GB"/>
              </w:rPr>
              <w:t xml:space="preserve">  If significant changes to the QMS are required </w:t>
            </w:r>
            <w:r w:rsidR="00D07E4D">
              <w:rPr>
                <w:rFonts w:ascii="Arial" w:hAnsi="Arial" w:cs="Arial"/>
                <w:sz w:val="20"/>
                <w:lang w:val="en-GB"/>
              </w:rPr>
              <w:t xml:space="preserve">the </w:t>
            </w:r>
            <w:r>
              <w:rPr>
                <w:rFonts w:ascii="Arial" w:hAnsi="Arial" w:cs="Arial"/>
                <w:sz w:val="20"/>
                <w:lang w:val="en-GB"/>
              </w:rPr>
              <w:t xml:space="preserve">AO shall consider repeating some or all of Stage 1 and postponing / cancelling Stage 2. </w:t>
            </w:r>
          </w:p>
        </w:tc>
        <w:tc>
          <w:tcPr>
            <w:tcW w:w="381" w:type="pct"/>
            <w:tcBorders>
              <w:bottom w:val="nil"/>
            </w:tcBorders>
            <w:tcMar/>
          </w:tcPr>
          <w:p w:rsidRPr="00A24E58" w:rsidR="00FD5CAA" w:rsidP="006D12AC" w:rsidRDefault="00FD5CAA" w14:paraId="778446DB" wp14:textId="77777777">
            <w:pPr>
              <w:tabs>
                <w:tab w:val="left" w:pos="-720"/>
              </w:tabs>
              <w:suppressAutoHyphens/>
              <w:jc w:val="both"/>
              <w:rPr>
                <w:rFonts w:ascii="Arial" w:hAnsi="Arial" w:cs="Arial"/>
                <w:sz w:val="20"/>
                <w:lang w:val="en-GB"/>
              </w:rPr>
            </w:pPr>
            <w:r>
              <w:rPr>
                <w:rFonts w:ascii="Arial" w:hAnsi="Arial" w:cs="Arial"/>
                <w:sz w:val="20"/>
                <w:lang w:val="en-GB"/>
              </w:rPr>
              <w:t>9.3.1.2.4</w:t>
            </w:r>
          </w:p>
        </w:tc>
        <w:tc>
          <w:tcPr>
            <w:tcW w:w="461" w:type="pct"/>
            <w:tcBorders>
              <w:bottom w:val="nil"/>
            </w:tcBorders>
            <w:tcMar/>
          </w:tcPr>
          <w:p w:rsidRPr="007E0289" w:rsidR="00FD5CAA" w:rsidP="006D12AC" w:rsidRDefault="00FD5CAA" w14:paraId="7690839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3375000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22F1D40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C85BCE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D918BDB"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0CA666A7" wp14:textId="77777777">
        <w:tc>
          <w:tcPr>
            <w:tcW w:w="2032" w:type="pct"/>
            <w:tcBorders>
              <w:top w:val="single" w:color="auto" w:sz="4" w:space="0"/>
              <w:bottom w:val="nil"/>
            </w:tcBorders>
            <w:tcMar/>
          </w:tcPr>
          <w:p w:rsidR="002E7E0D" w:rsidP="006D12AC" w:rsidRDefault="002E7E0D" w14:paraId="3BA2F1FC" wp14:textId="77777777">
            <w:pPr>
              <w:tabs>
                <w:tab w:val="left" w:pos="-720"/>
              </w:tabs>
              <w:suppressAutoHyphens/>
              <w:rPr>
                <w:rFonts w:ascii="Arial" w:hAnsi="Arial" w:cs="Arial"/>
                <w:b/>
                <w:sz w:val="20"/>
                <w:lang w:val="en-GB"/>
              </w:rPr>
            </w:pPr>
          </w:p>
        </w:tc>
        <w:tc>
          <w:tcPr>
            <w:tcW w:w="381" w:type="pct"/>
            <w:tcBorders>
              <w:top w:val="single" w:color="auto" w:sz="4" w:space="0"/>
              <w:bottom w:val="nil"/>
            </w:tcBorders>
            <w:tcMar/>
          </w:tcPr>
          <w:p w:rsidRPr="00A24E58" w:rsidR="002E7E0D" w:rsidP="006D12AC" w:rsidRDefault="002E7E0D" w14:paraId="16EA4817"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2E7E0D" w:rsidP="006D12AC" w:rsidRDefault="002E7E0D" w14:paraId="7DB09FF1"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2E7E0D" w:rsidP="006D12AC" w:rsidRDefault="002E7E0D" w14:paraId="017F7155"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2E7E0D" w:rsidP="006D12AC" w:rsidRDefault="002E7E0D" w14:paraId="65E0D4A3"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2E7E0D" w:rsidP="006D12AC" w:rsidRDefault="002E7E0D" w14:paraId="4412D959"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2E7E0D" w:rsidP="006D12AC" w:rsidRDefault="002E7E0D" w14:paraId="63F53463"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D0013B1" wp14:textId="77777777">
        <w:tc>
          <w:tcPr>
            <w:tcW w:w="2032" w:type="pct"/>
            <w:tcBorders>
              <w:top w:val="single" w:color="auto" w:sz="4" w:space="0"/>
              <w:bottom w:val="nil"/>
            </w:tcBorders>
            <w:tcMar/>
          </w:tcPr>
          <w:p w:rsidRPr="00A24E58" w:rsidR="00FD5CAA" w:rsidP="006D12AC" w:rsidRDefault="00FD5CAA" w14:paraId="6E4272E2" wp14:textId="77777777">
            <w:pPr>
              <w:tabs>
                <w:tab w:val="left" w:pos="-720"/>
              </w:tabs>
              <w:suppressAutoHyphens/>
              <w:rPr>
                <w:rFonts w:ascii="Arial" w:hAnsi="Arial" w:cs="Arial"/>
                <w:b/>
                <w:sz w:val="20"/>
                <w:lang w:val="en-GB"/>
              </w:rPr>
            </w:pPr>
            <w:r>
              <w:rPr>
                <w:rFonts w:ascii="Arial" w:hAnsi="Arial" w:cs="Arial"/>
                <w:b/>
                <w:sz w:val="20"/>
                <w:lang w:val="en-GB"/>
              </w:rPr>
              <w:t>9.3.1.3 Stage 2</w:t>
            </w:r>
          </w:p>
        </w:tc>
        <w:tc>
          <w:tcPr>
            <w:tcW w:w="381" w:type="pct"/>
            <w:tcBorders>
              <w:top w:val="single" w:color="auto" w:sz="4" w:space="0"/>
              <w:bottom w:val="nil"/>
            </w:tcBorders>
            <w:tcMar/>
          </w:tcPr>
          <w:p w:rsidRPr="00A24E58" w:rsidR="00FD5CAA" w:rsidP="006D12AC" w:rsidRDefault="00FD5CAA" w14:paraId="55E56485"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50478401"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33EBCFF7"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07A212B3"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FD5CAA" w:rsidP="006D12AC" w:rsidRDefault="00FD5CAA" w14:paraId="26366F22"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FD5CAA" w:rsidP="006D12AC" w:rsidRDefault="00FD5CAA" w14:paraId="58E7106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C259A43" wp14:textId="77777777">
        <w:tc>
          <w:tcPr>
            <w:tcW w:w="2032" w:type="pct"/>
            <w:tcBorders>
              <w:top w:val="single" w:color="auto" w:sz="4" w:space="0"/>
              <w:bottom w:val="nil"/>
            </w:tcBorders>
            <w:tcMar/>
          </w:tcPr>
          <w:p w:rsidRPr="00351258" w:rsidR="00FD5CAA" w:rsidP="048D161A" w:rsidRDefault="00FD5CAA" w14:paraId="28325B8B" wp14:textId="77777777" wp14:noSpellErr="1">
            <w:pPr>
              <w:suppressAutoHyphens/>
              <w:rPr>
                <w:rFonts w:ascii="Arial" w:hAnsi="Arial" w:cs="Arial"/>
                <w:sz w:val="20"/>
                <w:szCs w:val="20"/>
                <w:lang w:val="en-GB"/>
              </w:rPr>
            </w:pPr>
            <w:r w:rsidRPr="048D161A" w:rsidR="00FD5CAA">
              <w:rPr>
                <w:rFonts w:ascii="Arial" w:hAnsi="Arial" w:cs="Arial"/>
                <w:sz w:val="20"/>
                <w:szCs w:val="20"/>
                <w:lang w:val="en-GB"/>
              </w:rPr>
              <w:t xml:space="preserve">Evaluate implementation and effectiveness at the client’s </w:t>
            </w:r>
            <w:r w:rsidRPr="048D161A" w:rsidR="00D07E4D">
              <w:rPr>
                <w:rFonts w:ascii="Arial" w:hAnsi="Arial" w:cs="Arial"/>
                <w:sz w:val="20"/>
                <w:szCs w:val="20"/>
                <w:lang w:val="en-GB"/>
              </w:rPr>
              <w:t>QMS</w:t>
            </w:r>
            <w:r w:rsidRPr="048D161A" w:rsidR="00FD5CAA">
              <w:rPr>
                <w:rFonts w:ascii="Arial" w:hAnsi="Arial" w:cs="Arial"/>
                <w:sz w:val="20"/>
                <w:szCs w:val="20"/>
                <w:lang w:val="en-GB"/>
              </w:rPr>
              <w:t xml:space="preserve">.  </w:t>
            </w:r>
            <w:r w:rsidRPr="048D161A" w:rsidR="00FD5CAA">
              <w:rPr>
                <w:rFonts w:ascii="Arial" w:hAnsi="Arial" w:cs="Arial"/>
                <w:sz w:val="20"/>
                <w:szCs w:val="20"/>
                <w:lang w:val="en-GB"/>
              </w:rPr>
              <w:t>Stage 2 audit shall</w:t>
            </w:r>
            <w:r w:rsidRPr="048D161A" w:rsidR="00D07E4D">
              <w:rPr>
                <w:rFonts w:ascii="Arial" w:hAnsi="Arial" w:cs="Arial"/>
                <w:sz w:val="20"/>
                <w:szCs w:val="20"/>
                <w:lang w:val="en-GB"/>
              </w:rPr>
              <w:t xml:space="preserve"> take place at the </w:t>
            </w:r>
            <w:r w:rsidRPr="048D161A" w:rsidR="00D07E4D">
              <w:rPr>
                <w:rFonts w:ascii="Arial" w:hAnsi="Arial" w:cs="Arial"/>
                <w:sz w:val="20"/>
                <w:szCs w:val="20"/>
                <w:lang w:val="en-GB"/>
              </w:rPr>
              <w:t>clients</w:t>
            </w:r>
            <w:r w:rsidRPr="048D161A" w:rsidR="00D07E4D">
              <w:rPr>
                <w:rFonts w:ascii="Arial" w:hAnsi="Arial" w:cs="Arial"/>
                <w:sz w:val="20"/>
                <w:szCs w:val="20"/>
                <w:lang w:val="en-GB"/>
              </w:rPr>
              <w:t xml:space="preserve"> site and</w:t>
            </w:r>
            <w:r w:rsidRPr="048D161A" w:rsidR="00FD5CAA">
              <w:rPr>
                <w:rFonts w:ascii="Arial" w:hAnsi="Arial" w:cs="Arial"/>
                <w:sz w:val="20"/>
                <w:szCs w:val="20"/>
                <w:lang w:val="en-GB"/>
              </w:rPr>
              <w:t xml:space="preserve"> include:</w:t>
            </w:r>
          </w:p>
        </w:tc>
        <w:tc>
          <w:tcPr>
            <w:tcW w:w="381" w:type="pct"/>
            <w:tcBorders>
              <w:top w:val="single" w:color="auto" w:sz="4" w:space="0"/>
              <w:bottom w:val="nil"/>
            </w:tcBorders>
            <w:tcMar/>
          </w:tcPr>
          <w:p w:rsidRPr="00A24E58" w:rsidR="00FD5CAA" w:rsidP="006D12AC" w:rsidRDefault="00FD5CAA" w14:paraId="27039614" wp14:textId="77777777">
            <w:pPr>
              <w:tabs>
                <w:tab w:val="left" w:pos="-720"/>
              </w:tabs>
              <w:suppressAutoHyphens/>
              <w:jc w:val="both"/>
              <w:rPr>
                <w:rFonts w:ascii="Arial" w:hAnsi="Arial" w:cs="Arial"/>
                <w:sz w:val="20"/>
                <w:lang w:val="en-GB"/>
              </w:rPr>
            </w:pPr>
            <w:r>
              <w:rPr>
                <w:rFonts w:ascii="Arial" w:hAnsi="Arial" w:cs="Arial"/>
                <w:sz w:val="20"/>
                <w:lang w:val="en-GB"/>
              </w:rPr>
              <w:t>9.3.1.3</w:t>
            </w:r>
          </w:p>
        </w:tc>
        <w:tc>
          <w:tcPr>
            <w:tcW w:w="461" w:type="pct"/>
            <w:tcBorders>
              <w:top w:val="single" w:color="auto" w:sz="4" w:space="0"/>
              <w:bottom w:val="nil"/>
            </w:tcBorders>
            <w:tcMar/>
          </w:tcPr>
          <w:p w:rsidRPr="007E0289" w:rsidR="00FD5CAA" w:rsidP="006D12AC" w:rsidRDefault="00FD5CAA" w14:paraId="4900654F"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2A5D67D1"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3452475D"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FD5CAA" w:rsidP="006D12AC" w:rsidRDefault="00FD5CAA" w14:paraId="51022026"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FD5CAA" w:rsidP="006D12AC" w:rsidRDefault="00FD5CAA" w14:paraId="306016B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6C7B69C" wp14:textId="77777777">
        <w:tc>
          <w:tcPr>
            <w:tcW w:w="2032" w:type="pct"/>
            <w:tcBorders>
              <w:bottom w:val="nil"/>
            </w:tcBorders>
            <w:tcMar/>
          </w:tcPr>
          <w:p w:rsidRPr="00351258" w:rsidR="00FD5CAA" w:rsidP="00351258" w:rsidRDefault="00FD5CAA" w14:paraId="77D0F506"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 xml:space="preserve">Information and evidence about conformity to all </w:t>
            </w:r>
            <w:r w:rsidRPr="00351258">
              <w:rPr>
                <w:rFonts w:ascii="Arial" w:hAnsi="Arial" w:cs="Arial"/>
                <w:sz w:val="20"/>
              </w:rPr>
              <w:t xml:space="preserve">requirements of </w:t>
            </w:r>
            <w:r w:rsidRPr="00351258" w:rsidR="00D07E4D">
              <w:rPr>
                <w:rFonts w:ascii="Arial" w:hAnsi="Arial" w:cs="Arial"/>
                <w:sz w:val="20"/>
              </w:rPr>
              <w:t>ISO13485 or other normative documents</w:t>
            </w:r>
          </w:p>
        </w:tc>
        <w:tc>
          <w:tcPr>
            <w:tcW w:w="381" w:type="pct"/>
            <w:tcBorders>
              <w:bottom w:val="nil"/>
            </w:tcBorders>
            <w:tcMar/>
          </w:tcPr>
          <w:p w:rsidRPr="00A24E58" w:rsidR="00FD5CAA" w:rsidP="006D12AC" w:rsidRDefault="00FD5CAA" w14:paraId="7F89CFF5" wp14:textId="77777777">
            <w:pPr>
              <w:tabs>
                <w:tab w:val="left" w:pos="-720"/>
              </w:tabs>
              <w:suppressAutoHyphens/>
              <w:jc w:val="both"/>
              <w:rPr>
                <w:rFonts w:ascii="Arial" w:hAnsi="Arial" w:cs="Arial"/>
                <w:sz w:val="20"/>
                <w:lang w:val="en-GB"/>
              </w:rPr>
            </w:pPr>
            <w:r>
              <w:rPr>
                <w:rFonts w:ascii="Arial" w:hAnsi="Arial" w:cs="Arial"/>
                <w:sz w:val="20"/>
                <w:lang w:val="en-GB"/>
              </w:rPr>
              <w:t>9.3.1.3a</w:t>
            </w:r>
          </w:p>
        </w:tc>
        <w:tc>
          <w:tcPr>
            <w:tcW w:w="461" w:type="pct"/>
            <w:tcBorders>
              <w:bottom w:val="nil"/>
            </w:tcBorders>
            <w:tcMar/>
          </w:tcPr>
          <w:p w:rsidRPr="007E0289" w:rsidR="00FD5CAA" w:rsidP="006D12AC" w:rsidRDefault="00FD5CAA" w14:paraId="44D1DF13" wp14:textId="77777777">
            <w:pPr>
              <w:tabs>
                <w:tab w:val="left" w:pos="-720"/>
              </w:tabs>
              <w:suppressAutoHyphens/>
              <w:ind w:firstLine="720"/>
              <w:jc w:val="both"/>
              <w:rPr>
                <w:rFonts w:ascii="Arial" w:hAnsi="Arial" w:cs="Arial"/>
                <w:sz w:val="20"/>
                <w:lang w:val="en-GB"/>
              </w:rPr>
            </w:pPr>
          </w:p>
        </w:tc>
        <w:tc>
          <w:tcPr>
            <w:tcW w:w="461" w:type="pct"/>
            <w:tcBorders>
              <w:bottom w:val="nil"/>
            </w:tcBorders>
            <w:tcMar/>
          </w:tcPr>
          <w:p w:rsidRPr="007E0289" w:rsidR="00FD5CAA" w:rsidP="006D12AC" w:rsidRDefault="00FD5CAA" w14:paraId="4DCC34C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48DDB96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07BD4E4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E87A056"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534668F" wp14:textId="77777777">
        <w:tc>
          <w:tcPr>
            <w:tcW w:w="2032" w:type="pct"/>
            <w:tcBorders>
              <w:bottom w:val="nil"/>
            </w:tcBorders>
            <w:tcMar/>
          </w:tcPr>
          <w:p w:rsidRPr="00351258" w:rsidR="00FD5CAA" w:rsidP="00351258" w:rsidRDefault="00FD5CAA" w14:paraId="5EB1763A"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Performance monitoring, measuring, reporting and reviewing against key performance objectives and targets</w:t>
            </w:r>
          </w:p>
        </w:tc>
        <w:tc>
          <w:tcPr>
            <w:tcW w:w="381" w:type="pct"/>
            <w:tcBorders>
              <w:bottom w:val="nil"/>
            </w:tcBorders>
            <w:tcMar/>
          </w:tcPr>
          <w:p w:rsidRPr="00A24E58" w:rsidR="00FD5CAA" w:rsidP="006D12AC" w:rsidRDefault="00FD5CAA" w14:paraId="07238184" wp14:textId="77777777">
            <w:pPr>
              <w:tabs>
                <w:tab w:val="left" w:pos="-720"/>
              </w:tabs>
              <w:suppressAutoHyphens/>
              <w:jc w:val="both"/>
              <w:rPr>
                <w:rFonts w:ascii="Arial" w:hAnsi="Arial" w:cs="Arial"/>
                <w:sz w:val="20"/>
                <w:lang w:val="en-GB"/>
              </w:rPr>
            </w:pPr>
            <w:r>
              <w:rPr>
                <w:rFonts w:ascii="Arial" w:hAnsi="Arial" w:cs="Arial"/>
                <w:sz w:val="20"/>
                <w:lang w:val="en-GB"/>
              </w:rPr>
              <w:t>9.3.1.3b</w:t>
            </w:r>
          </w:p>
        </w:tc>
        <w:tc>
          <w:tcPr>
            <w:tcW w:w="461" w:type="pct"/>
            <w:tcBorders>
              <w:bottom w:val="nil"/>
            </w:tcBorders>
            <w:tcMar/>
          </w:tcPr>
          <w:p w:rsidRPr="007E0289" w:rsidR="00FD5CAA" w:rsidP="006D12AC" w:rsidRDefault="00FD5CAA" w14:paraId="4D078B8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621DBB3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4C12438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FCC4F5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64F4B3C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3255678" wp14:textId="77777777">
        <w:tc>
          <w:tcPr>
            <w:tcW w:w="2032" w:type="pct"/>
            <w:tcBorders>
              <w:bottom w:val="nil"/>
            </w:tcBorders>
            <w:tcMar/>
          </w:tcPr>
          <w:p w:rsidRPr="00351258" w:rsidR="00FD5CAA" w:rsidP="00351258" w:rsidRDefault="00FD5CAA" w14:paraId="06094F7F"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client’s management system and performance as regards legal compliance</w:t>
            </w:r>
          </w:p>
        </w:tc>
        <w:tc>
          <w:tcPr>
            <w:tcW w:w="381" w:type="pct"/>
            <w:tcBorders>
              <w:bottom w:val="nil"/>
            </w:tcBorders>
            <w:tcMar/>
          </w:tcPr>
          <w:p w:rsidRPr="00A24E58" w:rsidR="00FD5CAA" w:rsidP="006D12AC" w:rsidRDefault="00FD5CAA" w14:paraId="3A97AA73" wp14:textId="77777777">
            <w:pPr>
              <w:tabs>
                <w:tab w:val="left" w:pos="-720"/>
              </w:tabs>
              <w:suppressAutoHyphens/>
              <w:jc w:val="both"/>
              <w:rPr>
                <w:rFonts w:ascii="Arial" w:hAnsi="Arial" w:cs="Arial"/>
                <w:sz w:val="20"/>
                <w:lang w:val="en-GB"/>
              </w:rPr>
            </w:pPr>
            <w:r>
              <w:rPr>
                <w:rFonts w:ascii="Arial" w:hAnsi="Arial" w:cs="Arial"/>
                <w:sz w:val="20"/>
                <w:lang w:val="en-GB"/>
              </w:rPr>
              <w:t>9.3.1.3c</w:t>
            </w:r>
          </w:p>
        </w:tc>
        <w:tc>
          <w:tcPr>
            <w:tcW w:w="461" w:type="pct"/>
            <w:tcBorders>
              <w:bottom w:val="nil"/>
            </w:tcBorders>
            <w:tcMar/>
          </w:tcPr>
          <w:p w:rsidRPr="007E0289" w:rsidR="00FD5CAA" w:rsidP="006D12AC" w:rsidRDefault="00FD5CAA" w14:paraId="3D42F08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2CB7085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768FAEA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5615A60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5ED1B1A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9915A5C" wp14:textId="77777777">
        <w:tc>
          <w:tcPr>
            <w:tcW w:w="2032" w:type="pct"/>
            <w:tcBorders>
              <w:bottom w:val="nil"/>
            </w:tcBorders>
            <w:tcMar/>
          </w:tcPr>
          <w:p w:rsidRPr="00351258" w:rsidR="00FD5CAA" w:rsidP="00351258" w:rsidRDefault="00FD5CAA" w14:paraId="0CB154CF"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Operational control of the client’s processes</w:t>
            </w:r>
          </w:p>
        </w:tc>
        <w:tc>
          <w:tcPr>
            <w:tcW w:w="381" w:type="pct"/>
            <w:tcBorders>
              <w:bottom w:val="nil"/>
            </w:tcBorders>
            <w:tcMar/>
          </w:tcPr>
          <w:p w:rsidRPr="00A24E58" w:rsidR="00FD5CAA" w:rsidP="006D12AC" w:rsidRDefault="00FD5CAA" w14:paraId="284D3EDE" wp14:textId="77777777">
            <w:pPr>
              <w:tabs>
                <w:tab w:val="left" w:pos="-720"/>
              </w:tabs>
              <w:suppressAutoHyphens/>
              <w:jc w:val="both"/>
              <w:rPr>
                <w:rFonts w:ascii="Arial" w:hAnsi="Arial" w:cs="Arial"/>
                <w:sz w:val="20"/>
                <w:lang w:val="en-GB"/>
              </w:rPr>
            </w:pPr>
            <w:r>
              <w:rPr>
                <w:rFonts w:ascii="Arial" w:hAnsi="Arial" w:cs="Arial"/>
                <w:sz w:val="20"/>
                <w:lang w:val="en-GB"/>
              </w:rPr>
              <w:t>9.3.1.3d</w:t>
            </w:r>
          </w:p>
        </w:tc>
        <w:tc>
          <w:tcPr>
            <w:tcW w:w="461" w:type="pct"/>
            <w:tcBorders>
              <w:bottom w:val="nil"/>
            </w:tcBorders>
            <w:tcMar/>
          </w:tcPr>
          <w:p w:rsidRPr="007E0289" w:rsidR="00FD5CAA" w:rsidP="006D12AC" w:rsidRDefault="00FD5CAA" w14:paraId="0C9EB1C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BF51BB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6AF0C08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160DCD0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415D6BE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A42C26E" wp14:textId="77777777">
        <w:tc>
          <w:tcPr>
            <w:tcW w:w="2032" w:type="pct"/>
            <w:tcBorders>
              <w:bottom w:val="nil"/>
            </w:tcBorders>
            <w:tcMar/>
          </w:tcPr>
          <w:p w:rsidRPr="00351258" w:rsidR="00FD5CAA" w:rsidP="00351258" w:rsidRDefault="00FD5CAA" w14:paraId="456DF03C"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Internal auditing and management review</w:t>
            </w:r>
          </w:p>
        </w:tc>
        <w:tc>
          <w:tcPr>
            <w:tcW w:w="381" w:type="pct"/>
            <w:tcBorders>
              <w:bottom w:val="nil"/>
            </w:tcBorders>
            <w:tcMar/>
          </w:tcPr>
          <w:p w:rsidRPr="00A24E58" w:rsidR="00FD5CAA" w:rsidP="006D12AC" w:rsidRDefault="00FD5CAA" w14:paraId="345C8AC2" wp14:textId="77777777">
            <w:pPr>
              <w:tabs>
                <w:tab w:val="left" w:pos="-720"/>
              </w:tabs>
              <w:suppressAutoHyphens/>
              <w:jc w:val="both"/>
              <w:rPr>
                <w:rFonts w:ascii="Arial" w:hAnsi="Arial" w:cs="Arial"/>
                <w:sz w:val="20"/>
                <w:lang w:val="en-GB"/>
              </w:rPr>
            </w:pPr>
            <w:r>
              <w:rPr>
                <w:rFonts w:ascii="Arial" w:hAnsi="Arial" w:cs="Arial"/>
                <w:sz w:val="20"/>
                <w:lang w:val="en-GB"/>
              </w:rPr>
              <w:t>9.3.1.3e</w:t>
            </w:r>
          </w:p>
        </w:tc>
        <w:tc>
          <w:tcPr>
            <w:tcW w:w="461" w:type="pct"/>
            <w:tcBorders>
              <w:bottom w:val="nil"/>
            </w:tcBorders>
            <w:tcMar/>
          </w:tcPr>
          <w:p w:rsidRPr="007E0289" w:rsidR="00FD5CAA" w:rsidP="006D12AC" w:rsidRDefault="00FD5CAA" w14:paraId="1D486FC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162F96A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460CDC0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308EEC7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2A35338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DE79F40" wp14:textId="77777777">
        <w:tc>
          <w:tcPr>
            <w:tcW w:w="2032" w:type="pct"/>
            <w:tcBorders>
              <w:bottom w:val="nil"/>
            </w:tcBorders>
            <w:tcMar/>
          </w:tcPr>
          <w:p w:rsidRPr="00351258" w:rsidR="00FD5CAA" w:rsidP="00351258" w:rsidRDefault="00FD5CAA" w14:paraId="632BEDCD"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Management responsibility for the client’s policies</w:t>
            </w:r>
          </w:p>
        </w:tc>
        <w:tc>
          <w:tcPr>
            <w:tcW w:w="381" w:type="pct"/>
            <w:tcBorders>
              <w:bottom w:val="nil"/>
            </w:tcBorders>
            <w:tcMar/>
          </w:tcPr>
          <w:p w:rsidRPr="00A24E58" w:rsidR="00FD5CAA" w:rsidP="006D12AC" w:rsidRDefault="00FD5CAA" w14:paraId="37B54A1E" wp14:textId="77777777">
            <w:pPr>
              <w:tabs>
                <w:tab w:val="left" w:pos="-720"/>
              </w:tabs>
              <w:suppressAutoHyphens/>
              <w:jc w:val="both"/>
              <w:rPr>
                <w:rFonts w:ascii="Arial" w:hAnsi="Arial" w:cs="Arial"/>
                <w:sz w:val="20"/>
                <w:lang w:val="en-GB"/>
              </w:rPr>
            </w:pPr>
            <w:r>
              <w:rPr>
                <w:rFonts w:ascii="Arial" w:hAnsi="Arial" w:cs="Arial"/>
                <w:sz w:val="20"/>
                <w:lang w:val="en-GB"/>
              </w:rPr>
              <w:t>9.3.1.3f</w:t>
            </w:r>
          </w:p>
        </w:tc>
        <w:tc>
          <w:tcPr>
            <w:tcW w:w="461" w:type="pct"/>
            <w:tcBorders>
              <w:bottom w:val="nil"/>
            </w:tcBorders>
            <w:tcMar/>
          </w:tcPr>
          <w:p w:rsidRPr="007E0289" w:rsidR="00FD5CAA" w:rsidP="006D12AC" w:rsidRDefault="00FD5CAA" w14:paraId="27C9007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010CF0F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4B79738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5E161A1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732D224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4B3A6967" wp14:textId="77777777">
        <w:tc>
          <w:tcPr>
            <w:tcW w:w="2032" w:type="pct"/>
            <w:tcBorders>
              <w:bottom w:val="nil"/>
            </w:tcBorders>
            <w:tcMar/>
          </w:tcPr>
          <w:p w:rsidRPr="00A24E58" w:rsidR="00FD5CAA" w:rsidP="006D12AC" w:rsidRDefault="00FD5CAA" w14:paraId="4E874E90" wp14:textId="77777777">
            <w:pPr>
              <w:tabs>
                <w:tab w:val="left" w:pos="-720"/>
              </w:tabs>
              <w:suppressAutoHyphens/>
              <w:rPr>
                <w:rFonts w:ascii="Arial" w:hAnsi="Arial" w:cs="Arial"/>
                <w:b/>
                <w:sz w:val="20"/>
                <w:lang w:val="en-GB"/>
              </w:rPr>
            </w:pPr>
          </w:p>
        </w:tc>
        <w:tc>
          <w:tcPr>
            <w:tcW w:w="381" w:type="pct"/>
            <w:tcBorders>
              <w:bottom w:val="nil"/>
            </w:tcBorders>
            <w:tcMar/>
          </w:tcPr>
          <w:p w:rsidRPr="00A24E58" w:rsidR="00FD5CAA" w:rsidP="006D12AC" w:rsidRDefault="00FD5CAA" w14:paraId="2FC8E8A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6FA49B4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9596E0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D5CAA" w:rsidP="006D12AC" w:rsidRDefault="00FD5CAA" w14:paraId="5F8515D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6043170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D5CAA" w:rsidP="006D12AC" w:rsidRDefault="00FD5CAA" w14:paraId="7768177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36266B9A" wp14:textId="77777777">
        <w:tc>
          <w:tcPr>
            <w:tcW w:w="2032" w:type="pct"/>
            <w:tcBorders>
              <w:top w:val="single" w:color="auto" w:sz="4" w:space="0"/>
              <w:bottom w:val="nil"/>
            </w:tcBorders>
            <w:tcMar/>
          </w:tcPr>
          <w:p w:rsidRPr="00A24E58" w:rsidR="00FD5CAA" w:rsidP="006D12AC" w:rsidRDefault="00FD5CAA" w14:paraId="6DCE7811" wp14:textId="77777777">
            <w:pPr>
              <w:tabs>
                <w:tab w:val="left" w:pos="-720"/>
              </w:tabs>
              <w:suppressAutoHyphens/>
              <w:rPr>
                <w:rFonts w:ascii="Arial" w:hAnsi="Arial" w:cs="Arial"/>
                <w:b/>
                <w:sz w:val="20"/>
                <w:lang w:val="en-GB"/>
              </w:rPr>
            </w:pPr>
            <w:r>
              <w:rPr>
                <w:rFonts w:ascii="Arial" w:hAnsi="Arial" w:cs="Arial"/>
                <w:b/>
                <w:sz w:val="20"/>
                <w:lang w:val="en-GB"/>
              </w:rPr>
              <w:t>9.3</w:t>
            </w:r>
            <w:r w:rsidRPr="00A24E58">
              <w:rPr>
                <w:rFonts w:ascii="Arial" w:hAnsi="Arial" w:cs="Arial"/>
                <w:b/>
                <w:sz w:val="20"/>
                <w:lang w:val="en-GB"/>
              </w:rPr>
              <w:t>.</w:t>
            </w:r>
            <w:r>
              <w:rPr>
                <w:rFonts w:ascii="Arial" w:hAnsi="Arial" w:cs="Arial"/>
                <w:b/>
                <w:sz w:val="20"/>
                <w:lang w:val="en-GB"/>
              </w:rPr>
              <w:t>1.</w:t>
            </w:r>
            <w:r w:rsidRPr="00A24E58">
              <w:rPr>
                <w:rFonts w:ascii="Arial" w:hAnsi="Arial" w:cs="Arial"/>
                <w:b/>
                <w:sz w:val="20"/>
                <w:lang w:val="en-GB"/>
              </w:rPr>
              <w:t>4 Initial certification audit conclusions</w:t>
            </w:r>
          </w:p>
        </w:tc>
        <w:tc>
          <w:tcPr>
            <w:tcW w:w="381" w:type="pct"/>
            <w:tcBorders>
              <w:top w:val="single" w:color="auto" w:sz="4" w:space="0"/>
              <w:bottom w:val="nil"/>
            </w:tcBorders>
            <w:tcMar/>
          </w:tcPr>
          <w:p w:rsidRPr="00A24E58" w:rsidR="00FD5CAA" w:rsidP="006D12AC" w:rsidRDefault="00FD5CAA" w14:paraId="3F2B47F6"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3D8E2E78"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76B32791" wp14:textId="77777777">
            <w:pPr>
              <w:tabs>
                <w:tab w:val="left" w:pos="-720"/>
              </w:tabs>
              <w:suppressAutoHyphens/>
              <w:jc w:val="both"/>
              <w:rPr>
                <w:rFonts w:ascii="Arial" w:hAnsi="Arial" w:cs="Arial"/>
                <w:sz w:val="20"/>
                <w:lang w:val="en-GB"/>
              </w:rPr>
            </w:pPr>
          </w:p>
        </w:tc>
        <w:tc>
          <w:tcPr>
            <w:tcW w:w="461" w:type="pct"/>
            <w:tcBorders>
              <w:top w:val="single" w:color="auto" w:sz="4" w:space="0"/>
              <w:bottom w:val="nil"/>
            </w:tcBorders>
            <w:tcMar/>
          </w:tcPr>
          <w:p w:rsidRPr="007E0289" w:rsidR="00FD5CAA" w:rsidP="006D12AC" w:rsidRDefault="00FD5CAA" w14:paraId="18914FEF"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FD5CAA" w:rsidP="006D12AC" w:rsidRDefault="00FD5CAA" w14:paraId="020E4C42" wp14:textId="77777777">
            <w:pPr>
              <w:tabs>
                <w:tab w:val="left" w:pos="-720"/>
              </w:tabs>
              <w:suppressAutoHyphens/>
              <w:jc w:val="both"/>
              <w:rPr>
                <w:rFonts w:ascii="Arial" w:hAnsi="Arial" w:cs="Arial"/>
                <w:sz w:val="20"/>
                <w:lang w:val="en-GB"/>
              </w:rPr>
            </w:pPr>
          </w:p>
        </w:tc>
        <w:tc>
          <w:tcPr>
            <w:tcW w:w="602" w:type="pct"/>
            <w:tcBorders>
              <w:top w:val="single" w:color="auto" w:sz="4" w:space="0"/>
              <w:bottom w:val="nil"/>
            </w:tcBorders>
            <w:tcMar/>
          </w:tcPr>
          <w:p w:rsidRPr="007E0289" w:rsidR="00FD5CAA" w:rsidP="006D12AC" w:rsidRDefault="00FD5CAA" w14:paraId="5AD00175"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D7F09D8" wp14:textId="77777777">
        <w:tc>
          <w:tcPr>
            <w:tcW w:w="2032" w:type="pct"/>
            <w:tcMar/>
          </w:tcPr>
          <w:p w:rsidRPr="00885BEE" w:rsidR="00FD5CAA" w:rsidP="0060598E" w:rsidRDefault="00FD5CAA" w14:paraId="7788070C" wp14:textId="77777777">
            <w:pPr>
              <w:tabs>
                <w:tab w:val="left" w:pos="-720"/>
              </w:tabs>
              <w:suppressAutoHyphens/>
              <w:ind w:left="284"/>
              <w:rPr>
                <w:rFonts w:ascii="Arial" w:hAnsi="Arial" w:cs="Arial"/>
                <w:sz w:val="20"/>
                <w:lang w:val="en-GB"/>
              </w:rPr>
            </w:pPr>
            <w:r>
              <w:rPr>
                <w:rFonts w:ascii="Arial" w:hAnsi="Arial" w:cs="Arial"/>
                <w:sz w:val="20"/>
                <w:lang w:val="en-GB"/>
              </w:rPr>
              <w:t>Analyse information and evidence from Stage 1 &amp; 2 to review findings and agree conclusions</w:t>
            </w:r>
          </w:p>
        </w:tc>
        <w:tc>
          <w:tcPr>
            <w:tcW w:w="381" w:type="pct"/>
            <w:tcMar/>
          </w:tcPr>
          <w:p w:rsidRPr="00885BEE" w:rsidR="00FD5CAA" w:rsidP="00032F08" w:rsidRDefault="00FD5CAA" w14:paraId="00BDE275" wp14:textId="77777777">
            <w:pPr>
              <w:tabs>
                <w:tab w:val="left" w:pos="-720"/>
              </w:tabs>
              <w:suppressAutoHyphens/>
              <w:jc w:val="both"/>
              <w:rPr>
                <w:rFonts w:ascii="Arial" w:hAnsi="Arial" w:cs="Arial"/>
                <w:sz w:val="20"/>
                <w:lang w:val="en-GB"/>
              </w:rPr>
            </w:pPr>
            <w:r>
              <w:rPr>
                <w:rFonts w:ascii="Arial" w:hAnsi="Arial" w:cs="Arial"/>
                <w:sz w:val="20"/>
                <w:lang w:val="en-GB"/>
              </w:rPr>
              <w:t>9.3.1.4</w:t>
            </w:r>
          </w:p>
        </w:tc>
        <w:tc>
          <w:tcPr>
            <w:tcW w:w="461" w:type="pct"/>
            <w:tcMar/>
          </w:tcPr>
          <w:p w:rsidRPr="007E0289" w:rsidR="00FD5CAA" w:rsidP="00032F08" w:rsidRDefault="00FD5CAA" w14:paraId="1E56863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E7605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45ED2F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89B246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7B01BD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A5437E5" wp14:textId="77777777">
        <w:tc>
          <w:tcPr>
            <w:tcW w:w="2032" w:type="pct"/>
            <w:tcMar/>
          </w:tcPr>
          <w:p w:rsidRPr="00885BEE" w:rsidR="00FD5CAA" w:rsidP="0060598E" w:rsidRDefault="00FD5CAA" w14:paraId="21A494EC" wp14:textId="77777777">
            <w:pPr>
              <w:tabs>
                <w:tab w:val="left" w:pos="-720"/>
              </w:tabs>
              <w:suppressAutoHyphens/>
              <w:ind w:left="284"/>
              <w:rPr>
                <w:rFonts w:ascii="Arial" w:hAnsi="Arial" w:cs="Arial"/>
                <w:sz w:val="20"/>
                <w:lang w:val="en-GB"/>
              </w:rPr>
            </w:pPr>
          </w:p>
        </w:tc>
        <w:tc>
          <w:tcPr>
            <w:tcW w:w="381" w:type="pct"/>
            <w:tcMar/>
          </w:tcPr>
          <w:p w:rsidRPr="00885BEE" w:rsidR="00FD5CAA" w:rsidP="00032F08" w:rsidRDefault="00FD5CAA" w14:paraId="6A5959D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EE2F27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C64AF1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CAE9C2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01F73C9"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896CE02"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4B41C96" wp14:textId="77777777">
        <w:tc>
          <w:tcPr>
            <w:tcW w:w="2032" w:type="pct"/>
            <w:tcBorders>
              <w:bottom w:val="nil"/>
            </w:tcBorders>
            <w:shd w:val="clear" w:color="auto" w:fill="000000" w:themeFill="text1"/>
            <w:tcMar/>
          </w:tcPr>
          <w:p w:rsidRPr="00B42393" w:rsidR="00F21C25" w:rsidP="007A7735" w:rsidRDefault="00F21C25" w14:paraId="31DC4EA8"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Mar/>
          </w:tcPr>
          <w:p w:rsidRPr="000E1B93" w:rsidR="00F21C25" w:rsidP="007A7735" w:rsidRDefault="00F21C25" w14:paraId="1F70EA8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241AD2E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456D26C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30819BF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573161E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7115547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B2E8BA1" wp14:textId="77777777">
        <w:tc>
          <w:tcPr>
            <w:tcW w:w="2032" w:type="pct"/>
            <w:tcBorders>
              <w:bottom w:val="nil"/>
            </w:tcBorders>
            <w:tcMar/>
          </w:tcPr>
          <w:p w:rsidRPr="00D50EA3" w:rsidR="00F21C25" w:rsidP="007A7735" w:rsidRDefault="00F21C25" w14:paraId="6F27BC71" wp14:textId="77777777">
            <w:pPr>
              <w:tabs>
                <w:tab w:val="left" w:pos="-720"/>
              </w:tabs>
              <w:suppressAutoHyphens/>
              <w:rPr>
                <w:rFonts w:ascii="Arial" w:hAnsi="Arial" w:cs="Arial"/>
                <w:b/>
                <w:sz w:val="20"/>
                <w:lang w:val="en-GB"/>
              </w:rPr>
            </w:pPr>
            <w:r w:rsidRPr="00D50EA3">
              <w:rPr>
                <w:rFonts w:ascii="Arial" w:hAnsi="Arial" w:cs="Arial"/>
                <w:b/>
                <w:sz w:val="20"/>
                <w:lang w:val="en-GB"/>
              </w:rPr>
              <w:t>9.3 Initial Certification</w:t>
            </w:r>
          </w:p>
        </w:tc>
        <w:tc>
          <w:tcPr>
            <w:tcW w:w="381" w:type="pct"/>
            <w:tcBorders>
              <w:bottom w:val="nil"/>
            </w:tcBorders>
            <w:tcMar/>
          </w:tcPr>
          <w:p w:rsidRPr="000E1B93" w:rsidR="00F21C25" w:rsidP="007A7735" w:rsidRDefault="00F21C25" w14:paraId="242B5F8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7E20212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756A6F7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765960D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3BEE6F5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4D8F2C3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442A1DA" wp14:textId="77777777">
        <w:tc>
          <w:tcPr>
            <w:tcW w:w="2032" w:type="pct"/>
            <w:tcBorders>
              <w:bottom w:val="nil"/>
            </w:tcBorders>
            <w:tcMar/>
          </w:tcPr>
          <w:p w:rsidRPr="000E1B93" w:rsidR="00F21C25" w:rsidP="007A7735" w:rsidRDefault="00F21C25" w14:paraId="70BD870C" wp14:textId="77777777">
            <w:pPr>
              <w:tabs>
                <w:tab w:val="left" w:pos="-720"/>
              </w:tabs>
              <w:suppressAutoHyphens/>
              <w:rPr>
                <w:rFonts w:ascii="Arial" w:hAnsi="Arial" w:cs="Arial"/>
                <w:sz w:val="20"/>
                <w:lang w:val="en-GB"/>
              </w:rPr>
            </w:pPr>
            <w:r>
              <w:rPr>
                <w:rFonts w:ascii="Arial" w:hAnsi="Arial" w:cs="Arial"/>
                <w:sz w:val="20"/>
                <w:lang w:val="en-GB"/>
              </w:rPr>
              <w:t xml:space="preserve">Elements of Stage 1 and Stage 2 </w:t>
            </w:r>
            <w:r w:rsidRPr="000E1B93">
              <w:rPr>
                <w:rFonts w:ascii="Arial" w:hAnsi="Arial" w:cs="Arial"/>
                <w:sz w:val="20"/>
                <w:lang w:val="en-GB"/>
              </w:rPr>
              <w:t>may be combined</w:t>
            </w:r>
            <w:r>
              <w:rPr>
                <w:rFonts w:ascii="Arial" w:hAnsi="Arial" w:cs="Arial"/>
                <w:sz w:val="20"/>
                <w:lang w:val="en-GB"/>
              </w:rPr>
              <w:t xml:space="preserve"> to allow for a single on-site audit</w:t>
            </w:r>
          </w:p>
        </w:tc>
        <w:tc>
          <w:tcPr>
            <w:tcW w:w="381" w:type="pct"/>
            <w:tcBorders>
              <w:bottom w:val="nil"/>
            </w:tcBorders>
            <w:tcMar/>
          </w:tcPr>
          <w:p w:rsidRPr="000E1B93" w:rsidR="00F21C25" w:rsidP="007A7735" w:rsidRDefault="00F21C25" w14:paraId="4C6159B4" wp14:textId="77777777">
            <w:pPr>
              <w:tabs>
                <w:tab w:val="left" w:pos="-720"/>
              </w:tabs>
              <w:suppressAutoHyphens/>
              <w:jc w:val="both"/>
              <w:rPr>
                <w:rFonts w:ascii="Arial" w:hAnsi="Arial" w:cs="Arial"/>
                <w:sz w:val="20"/>
                <w:lang w:val="en-GB"/>
              </w:rPr>
            </w:pPr>
            <w:r>
              <w:rPr>
                <w:rFonts w:ascii="Arial" w:hAnsi="Arial" w:cs="Arial"/>
                <w:sz w:val="20"/>
                <w:lang w:val="en-GB"/>
              </w:rPr>
              <w:t>9.3.1</w:t>
            </w:r>
          </w:p>
        </w:tc>
        <w:tc>
          <w:tcPr>
            <w:tcW w:w="461" w:type="pct"/>
            <w:tcBorders>
              <w:bottom w:val="nil"/>
            </w:tcBorders>
            <w:tcMar/>
          </w:tcPr>
          <w:p w:rsidRPr="007E0289" w:rsidR="00F21C25" w:rsidP="007A7735" w:rsidRDefault="00F21C25" w14:paraId="47ED8F1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30066DA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6065E8C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1EAEF4B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616A891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60FAF18" wp14:textId="77777777">
        <w:tc>
          <w:tcPr>
            <w:tcW w:w="2032" w:type="pct"/>
            <w:tcBorders>
              <w:bottom w:val="nil"/>
            </w:tcBorders>
            <w:tcMar/>
          </w:tcPr>
          <w:p w:rsidRPr="000E1B93" w:rsidR="00F21C25" w:rsidP="007A7735" w:rsidRDefault="00F21C25" w14:paraId="652EBD76" wp14:textId="77777777">
            <w:pPr>
              <w:tabs>
                <w:tab w:val="left" w:pos="-720"/>
              </w:tabs>
              <w:suppressAutoHyphens/>
              <w:rPr>
                <w:rFonts w:ascii="Arial" w:hAnsi="Arial" w:cs="Arial"/>
                <w:sz w:val="20"/>
                <w:lang w:val="en-GB"/>
              </w:rPr>
            </w:pPr>
            <w:r w:rsidRPr="000E1B93">
              <w:rPr>
                <w:rFonts w:ascii="Arial" w:hAnsi="Arial" w:cs="Arial"/>
                <w:sz w:val="20"/>
                <w:lang w:val="en-GB"/>
              </w:rPr>
              <w:t>All sites covered by the certificate must be audited</w:t>
            </w:r>
          </w:p>
        </w:tc>
        <w:tc>
          <w:tcPr>
            <w:tcW w:w="381" w:type="pct"/>
            <w:tcBorders>
              <w:bottom w:val="nil"/>
            </w:tcBorders>
            <w:tcMar/>
          </w:tcPr>
          <w:p w:rsidRPr="000E1B93" w:rsidR="00F21C25" w:rsidP="007A7735" w:rsidRDefault="00F21C25" w14:paraId="59DEA4AB" wp14:textId="77777777">
            <w:pPr>
              <w:tabs>
                <w:tab w:val="left" w:pos="-720"/>
              </w:tabs>
              <w:suppressAutoHyphens/>
              <w:jc w:val="both"/>
              <w:rPr>
                <w:rFonts w:ascii="Arial" w:hAnsi="Arial" w:cs="Arial"/>
                <w:sz w:val="20"/>
                <w:lang w:val="en-GB"/>
              </w:rPr>
            </w:pPr>
            <w:r>
              <w:rPr>
                <w:rFonts w:ascii="Arial" w:hAnsi="Arial" w:cs="Arial"/>
                <w:sz w:val="20"/>
                <w:lang w:val="en-GB"/>
              </w:rPr>
              <w:t>9.3</w:t>
            </w:r>
            <w:r w:rsidRPr="000E1B93">
              <w:rPr>
                <w:rFonts w:ascii="Arial" w:hAnsi="Arial" w:cs="Arial"/>
                <w:sz w:val="20"/>
                <w:lang w:val="en-GB"/>
              </w:rPr>
              <w:t>.2</w:t>
            </w:r>
          </w:p>
        </w:tc>
        <w:tc>
          <w:tcPr>
            <w:tcW w:w="461" w:type="pct"/>
            <w:tcBorders>
              <w:bottom w:val="nil"/>
            </w:tcBorders>
            <w:tcMar/>
          </w:tcPr>
          <w:p w:rsidRPr="007E0289" w:rsidR="00F21C25" w:rsidP="007A7735" w:rsidRDefault="00F21C25" w14:paraId="35642D6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7BE5554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51D0BCC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46B030A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308BD3F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59A77AD" wp14:textId="77777777">
        <w:tc>
          <w:tcPr>
            <w:tcW w:w="2032" w:type="pct"/>
            <w:tcBorders>
              <w:bottom w:val="nil"/>
            </w:tcBorders>
            <w:tcMar/>
          </w:tcPr>
          <w:p w:rsidRPr="000E1B93" w:rsidR="00F21C25" w:rsidP="007A7735" w:rsidRDefault="00F21C25" w14:paraId="32EBE0D7" wp14:textId="77777777">
            <w:pPr>
              <w:tabs>
                <w:tab w:val="left" w:pos="-720"/>
              </w:tabs>
              <w:suppressAutoHyphens/>
              <w:rPr>
                <w:rFonts w:ascii="Arial" w:hAnsi="Arial" w:cs="Arial"/>
                <w:sz w:val="20"/>
                <w:lang w:val="en-GB"/>
              </w:rPr>
            </w:pPr>
            <w:r>
              <w:rPr>
                <w:rFonts w:ascii="Arial" w:hAnsi="Arial" w:cs="Arial"/>
                <w:sz w:val="20"/>
                <w:lang w:val="en-GB"/>
              </w:rPr>
              <w:t xml:space="preserve">Stage 2 audit objectives to include evaluation of; effectiveness of QMS incorporating regulatory requirements, product/ process related technologies, adequate product technical documentation in relation to relevant regulatory requirements, ability to comply with these requirements.  </w:t>
            </w:r>
          </w:p>
        </w:tc>
        <w:tc>
          <w:tcPr>
            <w:tcW w:w="381" w:type="pct"/>
            <w:tcBorders>
              <w:bottom w:val="nil"/>
            </w:tcBorders>
            <w:tcMar/>
          </w:tcPr>
          <w:p w:rsidRPr="000E1B93" w:rsidR="00F21C25" w:rsidP="007A7735" w:rsidRDefault="00F21C25" w14:paraId="32A2550D" wp14:textId="77777777">
            <w:pPr>
              <w:tabs>
                <w:tab w:val="left" w:pos="-720"/>
              </w:tabs>
              <w:suppressAutoHyphens/>
              <w:jc w:val="both"/>
              <w:rPr>
                <w:rFonts w:ascii="Arial" w:hAnsi="Arial" w:cs="Arial"/>
                <w:sz w:val="20"/>
                <w:lang w:val="en-GB"/>
              </w:rPr>
            </w:pPr>
            <w:r>
              <w:rPr>
                <w:rFonts w:ascii="Arial" w:hAnsi="Arial" w:cs="Arial"/>
                <w:sz w:val="20"/>
                <w:lang w:val="en-GB"/>
              </w:rPr>
              <w:t>9.3.3</w:t>
            </w:r>
          </w:p>
        </w:tc>
        <w:tc>
          <w:tcPr>
            <w:tcW w:w="461" w:type="pct"/>
            <w:tcBorders>
              <w:bottom w:val="nil"/>
            </w:tcBorders>
            <w:tcMar/>
          </w:tcPr>
          <w:p w:rsidRPr="007E0289" w:rsidR="00F21C25" w:rsidP="007A7735" w:rsidRDefault="00F21C25" w14:paraId="5A6F69D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6092BB6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3FE8298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2F80DB3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71C0DA1D"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53C55BC" wp14:textId="77777777">
        <w:tc>
          <w:tcPr>
            <w:tcW w:w="2032" w:type="pct"/>
            <w:tcBorders>
              <w:bottom w:val="nil"/>
            </w:tcBorders>
            <w:tcMar/>
          </w:tcPr>
          <w:p w:rsidRPr="000E1B93" w:rsidR="00F21C25" w:rsidP="007A7735" w:rsidRDefault="00F21C25" w14:paraId="5793EE9D" wp14:textId="77777777">
            <w:pPr>
              <w:tabs>
                <w:tab w:val="left" w:pos="-720"/>
              </w:tabs>
              <w:suppressAutoHyphens/>
              <w:rPr>
                <w:rFonts w:ascii="Arial" w:hAnsi="Arial" w:cs="Arial"/>
                <w:sz w:val="20"/>
                <w:lang w:val="en-GB"/>
              </w:rPr>
            </w:pPr>
          </w:p>
        </w:tc>
        <w:tc>
          <w:tcPr>
            <w:tcW w:w="381" w:type="pct"/>
            <w:tcBorders>
              <w:bottom w:val="nil"/>
            </w:tcBorders>
            <w:tcMar/>
          </w:tcPr>
          <w:p w:rsidRPr="000E1B93" w:rsidR="00F21C25" w:rsidP="007A7735" w:rsidRDefault="00F21C25" w14:paraId="01DD48F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19F3E82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6EA8B16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F21C25" w:rsidP="007A7735" w:rsidRDefault="00F21C25" w14:paraId="66CE31F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140777D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F21C25" w:rsidP="007A7735" w:rsidRDefault="00F21C25" w14:paraId="6F0DE74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9E09B79" wp14:textId="77777777">
        <w:tc>
          <w:tcPr>
            <w:tcW w:w="2032" w:type="pct"/>
            <w:tcBorders>
              <w:top w:val="single" w:color="auto" w:sz="6" w:space="0"/>
              <w:bottom w:val="single" w:color="auto" w:sz="4" w:space="0"/>
            </w:tcBorders>
            <w:shd w:val="clear" w:color="auto" w:fill="C6D9F1" w:themeFill="text2" w:themeFillTint="33"/>
            <w:tcMar/>
          </w:tcPr>
          <w:p w:rsidRPr="00A24E58" w:rsidR="002A75EE" w:rsidP="007A7735" w:rsidRDefault="002A75EE" w14:paraId="5A66B078"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single" w:color="auto" w:sz="6" w:space="0"/>
              <w:bottom w:val="single" w:color="auto" w:sz="4" w:space="0"/>
            </w:tcBorders>
            <w:tcMar/>
          </w:tcPr>
          <w:p w:rsidRPr="00A24E58" w:rsidR="002A75EE" w:rsidP="007A7735" w:rsidRDefault="002A75EE" w14:paraId="2E6FFCB5"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2A75EE" w:rsidP="007A7735" w:rsidRDefault="002A75EE" w14:paraId="06F16068"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2A75EE" w:rsidP="007A7735" w:rsidRDefault="002A75EE" w14:paraId="0491A6C8"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2A75EE" w:rsidP="007A7735" w:rsidRDefault="002A75EE" w14:paraId="64CF8DAF" wp14:textId="77777777">
            <w:pPr>
              <w:tabs>
                <w:tab w:val="left" w:pos="-720"/>
              </w:tabs>
              <w:suppressAutoHyphens/>
              <w:jc w:val="both"/>
              <w:rPr>
                <w:rFonts w:ascii="Arial" w:hAnsi="Arial" w:cs="Arial"/>
                <w:sz w:val="20"/>
                <w:lang w:val="en-GB"/>
              </w:rPr>
            </w:pPr>
          </w:p>
        </w:tc>
        <w:tc>
          <w:tcPr>
            <w:tcW w:w="602" w:type="pct"/>
            <w:tcBorders>
              <w:top w:val="single" w:color="auto" w:sz="6" w:space="0"/>
              <w:bottom w:val="single" w:color="auto" w:sz="4" w:space="0"/>
            </w:tcBorders>
            <w:tcMar/>
          </w:tcPr>
          <w:p w:rsidRPr="007E0289" w:rsidR="002A75EE" w:rsidP="007A7735" w:rsidRDefault="002A75EE" w14:paraId="7F9E1BBA" wp14:textId="77777777">
            <w:pPr>
              <w:tabs>
                <w:tab w:val="left" w:pos="-720"/>
              </w:tabs>
              <w:suppressAutoHyphens/>
              <w:jc w:val="both"/>
              <w:rPr>
                <w:rFonts w:ascii="Arial" w:hAnsi="Arial" w:cs="Arial"/>
                <w:sz w:val="20"/>
                <w:lang w:val="en-GB"/>
              </w:rPr>
            </w:pPr>
          </w:p>
        </w:tc>
        <w:tc>
          <w:tcPr>
            <w:tcW w:w="602" w:type="pct"/>
            <w:tcBorders>
              <w:top w:val="single" w:color="auto" w:sz="6" w:space="0"/>
              <w:bottom w:val="single" w:color="auto" w:sz="4" w:space="0"/>
            </w:tcBorders>
            <w:tcMar/>
          </w:tcPr>
          <w:p w:rsidRPr="007E0289" w:rsidR="002A75EE" w:rsidP="007A7735" w:rsidRDefault="002A75EE" w14:paraId="4AE9092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63F271B" wp14:textId="77777777">
        <w:tc>
          <w:tcPr>
            <w:tcW w:w="2032" w:type="pct"/>
            <w:tcMar/>
          </w:tcPr>
          <w:p w:rsidRPr="00351258" w:rsidR="00FD5CAA" w:rsidP="00351258" w:rsidRDefault="00FD5CAA" w14:paraId="7F067231" wp14:textId="77777777">
            <w:pPr>
              <w:tabs>
                <w:tab w:val="left" w:pos="-720"/>
              </w:tabs>
              <w:suppressAutoHyphens/>
              <w:rPr>
                <w:rFonts w:ascii="Arial" w:hAnsi="Arial" w:cs="Arial"/>
                <w:b/>
                <w:sz w:val="20"/>
                <w:lang w:val="en-GB"/>
              </w:rPr>
            </w:pPr>
            <w:r w:rsidRPr="00351258">
              <w:rPr>
                <w:rFonts w:ascii="Arial" w:hAnsi="Arial" w:cs="Arial"/>
                <w:b/>
                <w:sz w:val="20"/>
                <w:lang w:val="en-GB"/>
              </w:rPr>
              <w:t>9.4 Conducting Audits</w:t>
            </w:r>
          </w:p>
        </w:tc>
        <w:tc>
          <w:tcPr>
            <w:tcW w:w="381" w:type="pct"/>
            <w:tcMar/>
          </w:tcPr>
          <w:p w:rsidRPr="00885BEE" w:rsidR="00FD5CAA" w:rsidP="00032F08" w:rsidRDefault="00FD5CAA" w14:paraId="0DCD687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DE780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67359D3"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986CF7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3BC36C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EB700B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12294E3" wp14:textId="77777777">
        <w:tc>
          <w:tcPr>
            <w:tcW w:w="2032" w:type="pct"/>
            <w:tcMar/>
          </w:tcPr>
          <w:p w:rsidRPr="00351258" w:rsidR="00FD5CAA" w:rsidP="00351258" w:rsidRDefault="00FD5CAA" w14:paraId="504AA568" wp14:textId="77777777">
            <w:pPr>
              <w:tabs>
                <w:tab w:val="left" w:pos="-720"/>
              </w:tabs>
              <w:suppressAutoHyphens/>
              <w:rPr>
                <w:rFonts w:ascii="Arial" w:hAnsi="Arial" w:cs="Arial"/>
                <w:b/>
                <w:sz w:val="20"/>
                <w:lang w:val="en-GB"/>
              </w:rPr>
            </w:pPr>
            <w:r w:rsidRPr="00351258">
              <w:rPr>
                <w:rFonts w:ascii="Arial" w:hAnsi="Arial" w:cs="Arial"/>
                <w:b/>
                <w:sz w:val="20"/>
                <w:lang w:val="en-GB"/>
              </w:rPr>
              <w:t>9.4.1 General</w:t>
            </w:r>
          </w:p>
        </w:tc>
        <w:tc>
          <w:tcPr>
            <w:tcW w:w="381" w:type="pct"/>
            <w:tcMar/>
          </w:tcPr>
          <w:p w:rsidRPr="00885BEE" w:rsidR="00FD5CAA" w:rsidP="00032F08" w:rsidRDefault="00FD5CAA" w14:paraId="2213D20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972971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BDFBB1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3B6AA2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9662652"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8DD8AB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D910444" wp14:textId="77777777">
        <w:tc>
          <w:tcPr>
            <w:tcW w:w="2032" w:type="pct"/>
            <w:tcMar/>
          </w:tcPr>
          <w:p w:rsidRPr="00885BEE" w:rsidR="00FD5CAA" w:rsidP="00351258" w:rsidRDefault="00FD5CAA" w14:paraId="7B090F70" wp14:textId="77777777">
            <w:pPr>
              <w:tabs>
                <w:tab w:val="left" w:pos="-720"/>
              </w:tabs>
              <w:suppressAutoHyphens/>
              <w:rPr>
                <w:rFonts w:ascii="Arial" w:hAnsi="Arial" w:cs="Arial"/>
                <w:sz w:val="20"/>
                <w:lang w:val="en-GB"/>
              </w:rPr>
            </w:pPr>
            <w:r w:rsidRPr="00885BEE">
              <w:rPr>
                <w:rFonts w:ascii="Arial" w:hAnsi="Arial" w:cs="Arial"/>
                <w:sz w:val="20"/>
                <w:lang w:val="en-GB"/>
              </w:rPr>
              <w:t>Process for conducting on-site audits</w:t>
            </w:r>
            <w:r>
              <w:rPr>
                <w:rFonts w:ascii="Arial" w:hAnsi="Arial" w:cs="Arial"/>
                <w:sz w:val="20"/>
                <w:lang w:val="en-GB"/>
              </w:rPr>
              <w:t xml:space="preserve"> including and opening and closing meeting.  Virtual audits are to be conducted by personnel with appropriate competence.</w:t>
            </w:r>
          </w:p>
        </w:tc>
        <w:tc>
          <w:tcPr>
            <w:tcW w:w="381" w:type="pct"/>
            <w:tcMar/>
          </w:tcPr>
          <w:p w:rsidRPr="00885BEE" w:rsidR="00FD5CAA" w:rsidP="00032F08" w:rsidRDefault="00FD5CAA" w14:paraId="758FE74B" wp14:textId="77777777">
            <w:pPr>
              <w:tabs>
                <w:tab w:val="left" w:pos="-720"/>
              </w:tabs>
              <w:suppressAutoHyphens/>
              <w:jc w:val="both"/>
              <w:rPr>
                <w:rFonts w:ascii="Arial" w:hAnsi="Arial" w:cs="Arial"/>
                <w:sz w:val="20"/>
                <w:lang w:val="en-GB"/>
              </w:rPr>
            </w:pPr>
            <w:r>
              <w:rPr>
                <w:rFonts w:ascii="Arial" w:hAnsi="Arial" w:cs="Arial"/>
                <w:sz w:val="20"/>
                <w:lang w:val="en-GB"/>
              </w:rPr>
              <w:t>9.4.1</w:t>
            </w:r>
          </w:p>
        </w:tc>
        <w:tc>
          <w:tcPr>
            <w:tcW w:w="461" w:type="pct"/>
            <w:tcMar/>
          </w:tcPr>
          <w:p w:rsidRPr="007E0289" w:rsidR="00FD5CAA" w:rsidP="00032F08" w:rsidRDefault="00FD5CAA" w14:paraId="1356748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08CB3E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511AFA2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AECAB5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F368FB7"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6CA5A973" wp14:textId="77777777">
        <w:tc>
          <w:tcPr>
            <w:tcW w:w="2032" w:type="pct"/>
            <w:tcMar/>
          </w:tcPr>
          <w:p w:rsidRPr="008967F2" w:rsidR="002E7E0D" w:rsidRDefault="002E7E0D" w14:paraId="43D43260"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4AC4D8CC"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3F4FC146"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71FDA5BA"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4A4CE9E0"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0D33AF47"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4FB224C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BCFF258" wp14:textId="77777777">
        <w:tc>
          <w:tcPr>
            <w:tcW w:w="2032" w:type="pct"/>
            <w:tcMar/>
          </w:tcPr>
          <w:p w:rsidRPr="00351258" w:rsidR="00FD5CAA" w:rsidP="00351258" w:rsidRDefault="00FD5CAA" w14:paraId="24020BFD" wp14:textId="77777777">
            <w:pPr>
              <w:tabs>
                <w:tab w:val="left" w:pos="-720"/>
              </w:tabs>
              <w:suppressAutoHyphens/>
              <w:rPr>
                <w:rFonts w:ascii="Arial" w:hAnsi="Arial" w:cs="Arial"/>
                <w:b/>
                <w:sz w:val="20"/>
                <w:lang w:val="en-GB"/>
              </w:rPr>
            </w:pPr>
            <w:r w:rsidRPr="00351258">
              <w:rPr>
                <w:rFonts w:ascii="Arial" w:hAnsi="Arial" w:cs="Arial"/>
                <w:b/>
                <w:sz w:val="20"/>
                <w:lang w:val="en-GB"/>
              </w:rPr>
              <w:t xml:space="preserve">9.4.2 Conducting the opening </w:t>
            </w:r>
            <w:r>
              <w:rPr>
                <w:rFonts w:ascii="Arial" w:hAnsi="Arial" w:cs="Arial"/>
                <w:b/>
                <w:sz w:val="20"/>
                <w:lang w:val="en-GB"/>
              </w:rPr>
              <w:t>m</w:t>
            </w:r>
            <w:r w:rsidRPr="00351258">
              <w:rPr>
                <w:rFonts w:ascii="Arial" w:hAnsi="Arial" w:cs="Arial"/>
                <w:b/>
                <w:sz w:val="20"/>
                <w:lang w:val="en-GB"/>
              </w:rPr>
              <w:t>eeting</w:t>
            </w:r>
          </w:p>
        </w:tc>
        <w:tc>
          <w:tcPr>
            <w:tcW w:w="381" w:type="pct"/>
            <w:tcMar/>
          </w:tcPr>
          <w:p w:rsidRPr="00885BEE" w:rsidR="00FD5CAA" w:rsidP="00032F08" w:rsidRDefault="00FD5CAA" w14:paraId="0D5ECEDF"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50A848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FC8BFB"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82F105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E2B9A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54E765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BACE4F4" wp14:textId="77777777">
        <w:tc>
          <w:tcPr>
            <w:tcW w:w="2032" w:type="pct"/>
            <w:tcMar/>
          </w:tcPr>
          <w:p w:rsidRPr="00885BEE" w:rsidR="00FD5CAA" w:rsidP="00351258" w:rsidRDefault="00FD5CAA" w14:paraId="2692360F" wp14:textId="77777777">
            <w:pPr>
              <w:tabs>
                <w:tab w:val="left" w:pos="-720"/>
              </w:tabs>
              <w:suppressAutoHyphens/>
              <w:rPr>
                <w:rFonts w:ascii="Arial" w:hAnsi="Arial" w:cs="Arial"/>
                <w:sz w:val="20"/>
                <w:lang w:val="en-GB"/>
              </w:rPr>
            </w:pPr>
            <w:r>
              <w:rPr>
                <w:rFonts w:ascii="Arial" w:hAnsi="Arial" w:cs="Arial"/>
                <w:sz w:val="20"/>
                <w:lang w:val="en-GB"/>
              </w:rPr>
              <w:t>Opening meeting with management and those responsible for functions or process and include agenda items</w:t>
            </w:r>
            <w:r w:rsidR="009760A2">
              <w:rPr>
                <w:rFonts w:ascii="Arial" w:hAnsi="Arial" w:cs="Arial"/>
                <w:sz w:val="20"/>
                <w:lang w:val="en-GB"/>
              </w:rPr>
              <w:t xml:space="preserve"> defined in this clause.</w:t>
            </w:r>
          </w:p>
        </w:tc>
        <w:tc>
          <w:tcPr>
            <w:tcW w:w="381" w:type="pct"/>
            <w:tcMar/>
          </w:tcPr>
          <w:p w:rsidRPr="00885BEE" w:rsidR="00FD5CAA" w:rsidP="00032F08" w:rsidRDefault="00FD5CAA" w14:paraId="3F737757" wp14:textId="77777777">
            <w:pPr>
              <w:tabs>
                <w:tab w:val="left" w:pos="-720"/>
              </w:tabs>
              <w:suppressAutoHyphens/>
              <w:jc w:val="both"/>
              <w:rPr>
                <w:rFonts w:ascii="Arial" w:hAnsi="Arial" w:cs="Arial"/>
                <w:sz w:val="20"/>
                <w:lang w:val="en-GB"/>
              </w:rPr>
            </w:pPr>
            <w:r>
              <w:rPr>
                <w:rFonts w:ascii="Arial" w:hAnsi="Arial" w:cs="Arial"/>
                <w:sz w:val="20"/>
                <w:lang w:val="en-GB"/>
              </w:rPr>
              <w:t>9.4.2</w:t>
            </w:r>
          </w:p>
        </w:tc>
        <w:tc>
          <w:tcPr>
            <w:tcW w:w="461" w:type="pct"/>
            <w:tcMar/>
          </w:tcPr>
          <w:p w:rsidRPr="007E0289" w:rsidR="00FD5CAA" w:rsidP="00032F08" w:rsidRDefault="00FD5CAA" w14:paraId="23918E3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9A00BB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EC7BC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E38706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A541089"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5A3CC687" wp14:textId="77777777">
        <w:tc>
          <w:tcPr>
            <w:tcW w:w="2032" w:type="pct"/>
            <w:tcMar/>
          </w:tcPr>
          <w:p w:rsidRPr="008967F2" w:rsidR="002E7E0D" w:rsidRDefault="002E7E0D" w14:paraId="120EBB78"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5F7928A8"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2D78E1E7"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2525C5AB"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7613E1E9"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1BA43548"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30D99F4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A81C835" wp14:textId="77777777">
        <w:tc>
          <w:tcPr>
            <w:tcW w:w="2032" w:type="pct"/>
            <w:tcMar/>
          </w:tcPr>
          <w:p w:rsidRPr="00351258" w:rsidR="00FD5CAA" w:rsidP="00351258" w:rsidRDefault="00FD5CAA" w14:paraId="68175C60" wp14:textId="77777777">
            <w:pPr>
              <w:tabs>
                <w:tab w:val="left" w:pos="-720"/>
              </w:tabs>
              <w:suppressAutoHyphens/>
              <w:rPr>
                <w:rFonts w:ascii="Arial" w:hAnsi="Arial" w:cs="Arial"/>
                <w:b/>
                <w:sz w:val="20"/>
                <w:lang w:val="en-GB"/>
              </w:rPr>
            </w:pPr>
            <w:r w:rsidRPr="00351258">
              <w:rPr>
                <w:rFonts w:ascii="Arial" w:hAnsi="Arial" w:cs="Arial"/>
                <w:b/>
                <w:sz w:val="20"/>
                <w:lang w:val="en-GB"/>
              </w:rPr>
              <w:t>9.4.3 Communication during the audit</w:t>
            </w:r>
          </w:p>
        </w:tc>
        <w:tc>
          <w:tcPr>
            <w:tcW w:w="381" w:type="pct"/>
            <w:tcMar/>
          </w:tcPr>
          <w:p w:rsidRPr="00885BEE" w:rsidR="00FD5CAA" w:rsidP="00032F08" w:rsidRDefault="00FD5CAA" w14:paraId="54D2483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310443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6EAD8F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B7FF00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DCA56E3"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DBDE098"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16A63E03" wp14:textId="77777777">
        <w:tc>
          <w:tcPr>
            <w:tcW w:w="2032" w:type="pct"/>
            <w:tcMar/>
          </w:tcPr>
          <w:p w:rsidRPr="00885BEE" w:rsidR="00FD5CAA" w:rsidP="00351258" w:rsidRDefault="00FD5CAA" w14:paraId="1A4AC0E8" wp14:textId="77777777">
            <w:pPr>
              <w:tabs>
                <w:tab w:val="left" w:pos="-720"/>
              </w:tabs>
              <w:suppressAutoHyphens/>
              <w:rPr>
                <w:rFonts w:ascii="Arial" w:hAnsi="Arial" w:cs="Arial"/>
                <w:sz w:val="20"/>
                <w:lang w:val="en-GB"/>
              </w:rPr>
            </w:pPr>
            <w:r>
              <w:rPr>
                <w:rFonts w:ascii="Arial" w:hAnsi="Arial" w:cs="Arial"/>
                <w:sz w:val="20"/>
                <w:lang w:val="en-GB"/>
              </w:rPr>
              <w:t xml:space="preserve">During the audit, assess and redistribute work to team members. </w:t>
            </w:r>
            <w:r w:rsidR="00B97924">
              <w:rPr>
                <w:rFonts w:ascii="Arial" w:hAnsi="Arial" w:cs="Arial"/>
                <w:sz w:val="20"/>
                <w:lang w:val="en-GB"/>
              </w:rPr>
              <w:t xml:space="preserve"> Communicate any concerns to the client</w:t>
            </w:r>
          </w:p>
        </w:tc>
        <w:tc>
          <w:tcPr>
            <w:tcW w:w="381" w:type="pct"/>
            <w:tcMar/>
          </w:tcPr>
          <w:p w:rsidRPr="00885BEE" w:rsidR="00FD5CAA" w:rsidP="00032F08" w:rsidRDefault="00FD5CAA" w14:paraId="125F860F" wp14:textId="77777777">
            <w:pPr>
              <w:tabs>
                <w:tab w:val="left" w:pos="-720"/>
              </w:tabs>
              <w:suppressAutoHyphens/>
              <w:jc w:val="both"/>
              <w:rPr>
                <w:rFonts w:ascii="Arial" w:hAnsi="Arial" w:cs="Arial"/>
                <w:sz w:val="20"/>
                <w:lang w:val="en-GB"/>
              </w:rPr>
            </w:pPr>
            <w:r>
              <w:rPr>
                <w:rFonts w:ascii="Arial" w:hAnsi="Arial" w:cs="Arial"/>
                <w:sz w:val="20"/>
                <w:lang w:val="en-GB"/>
              </w:rPr>
              <w:t>9.4.3</w:t>
            </w:r>
            <w:r w:rsidR="00B97924">
              <w:rPr>
                <w:rFonts w:ascii="Arial" w:hAnsi="Arial" w:cs="Arial"/>
                <w:sz w:val="20"/>
                <w:lang w:val="en-GB"/>
              </w:rPr>
              <w:t>.1</w:t>
            </w:r>
          </w:p>
        </w:tc>
        <w:tc>
          <w:tcPr>
            <w:tcW w:w="461" w:type="pct"/>
            <w:tcMar/>
          </w:tcPr>
          <w:p w:rsidRPr="007E0289" w:rsidR="00FD5CAA" w:rsidP="00032F08" w:rsidRDefault="00FD5CAA" w14:paraId="7790025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E2DDC69"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E316054"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3A8F98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CC9C433" wp14:textId="77777777">
            <w:pPr>
              <w:tabs>
                <w:tab w:val="left" w:pos="-720"/>
              </w:tabs>
              <w:suppressAutoHyphens/>
              <w:jc w:val="both"/>
              <w:rPr>
                <w:rFonts w:ascii="Arial" w:hAnsi="Arial" w:cs="Arial"/>
                <w:sz w:val="20"/>
                <w:lang w:val="en-GB"/>
              </w:rPr>
            </w:pPr>
          </w:p>
        </w:tc>
      </w:tr>
      <w:tr xmlns:wp14="http://schemas.microsoft.com/office/word/2010/wordml" w:rsidRPr="007E0289" w:rsidR="00B97924" w:rsidTr="048D161A" w14:paraId="03EED8BC" wp14:textId="77777777">
        <w:tc>
          <w:tcPr>
            <w:tcW w:w="2032" w:type="pct"/>
            <w:tcMar/>
          </w:tcPr>
          <w:p w:rsidRPr="008967F2" w:rsidR="00B97924" w:rsidRDefault="00B97924" w14:paraId="5F9194D1" wp14:textId="77777777">
            <w:pPr>
              <w:tabs>
                <w:tab w:val="left" w:pos="-720"/>
              </w:tabs>
              <w:suppressAutoHyphens/>
              <w:rPr>
                <w:rFonts w:ascii="Arial" w:hAnsi="Arial" w:cs="Arial"/>
                <w:b/>
                <w:sz w:val="20"/>
                <w:lang w:val="en-GB"/>
              </w:rPr>
            </w:pPr>
            <w:r>
              <w:rPr>
                <w:rFonts w:ascii="Arial" w:hAnsi="Arial" w:cs="Arial"/>
                <w:sz w:val="20"/>
                <w:lang w:val="en-GB"/>
              </w:rPr>
              <w:t>Unattainable audit objectives or the presence of significant risks</w:t>
            </w:r>
            <w:proofErr w:type="gramStart"/>
            <w:r>
              <w:rPr>
                <w:rFonts w:ascii="Arial" w:hAnsi="Arial" w:cs="Arial"/>
                <w:sz w:val="20"/>
                <w:lang w:val="en-GB"/>
              </w:rPr>
              <w:t>,  shall</w:t>
            </w:r>
            <w:proofErr w:type="gramEnd"/>
            <w:r>
              <w:rPr>
                <w:rFonts w:ascii="Arial" w:hAnsi="Arial" w:cs="Arial"/>
                <w:sz w:val="20"/>
                <w:lang w:val="en-GB"/>
              </w:rPr>
              <w:t xml:space="preserve"> be reported to the client and the AO and may alter the audit plan.  Outcomes to be reported to the AO</w:t>
            </w:r>
          </w:p>
        </w:tc>
        <w:tc>
          <w:tcPr>
            <w:tcW w:w="381" w:type="pct"/>
            <w:tcMar/>
          </w:tcPr>
          <w:p w:rsidRPr="00885BEE" w:rsidR="00B97924" w:rsidP="00032F08" w:rsidRDefault="00B97924" w14:paraId="26A6EDE7" wp14:textId="77777777">
            <w:pPr>
              <w:tabs>
                <w:tab w:val="left" w:pos="-720"/>
              </w:tabs>
              <w:suppressAutoHyphens/>
              <w:jc w:val="both"/>
              <w:rPr>
                <w:rFonts w:ascii="Arial" w:hAnsi="Arial" w:cs="Arial"/>
                <w:sz w:val="20"/>
                <w:lang w:val="en-GB"/>
              </w:rPr>
            </w:pPr>
            <w:r w:rsidRPr="005F5ADA">
              <w:rPr>
                <w:rFonts w:ascii="Arial" w:hAnsi="Arial" w:cs="Arial"/>
                <w:sz w:val="20"/>
                <w:lang w:val="en-GB"/>
              </w:rPr>
              <w:t>9.4.3</w:t>
            </w:r>
            <w:r>
              <w:rPr>
                <w:rFonts w:ascii="Arial" w:hAnsi="Arial" w:cs="Arial"/>
                <w:sz w:val="20"/>
                <w:lang w:val="en-GB"/>
              </w:rPr>
              <w:t>.2</w:t>
            </w:r>
          </w:p>
        </w:tc>
        <w:tc>
          <w:tcPr>
            <w:tcW w:w="461" w:type="pct"/>
            <w:tcMar/>
          </w:tcPr>
          <w:p w:rsidRPr="007E0289" w:rsidR="00B97924" w:rsidP="00032F08" w:rsidRDefault="00B97924" w14:paraId="4D5EC483" wp14:textId="77777777">
            <w:pPr>
              <w:tabs>
                <w:tab w:val="left" w:pos="-720"/>
              </w:tabs>
              <w:suppressAutoHyphens/>
              <w:jc w:val="both"/>
              <w:rPr>
                <w:rFonts w:ascii="Arial" w:hAnsi="Arial" w:cs="Arial"/>
                <w:sz w:val="20"/>
                <w:lang w:val="en-GB"/>
              </w:rPr>
            </w:pPr>
          </w:p>
        </w:tc>
        <w:tc>
          <w:tcPr>
            <w:tcW w:w="461" w:type="pct"/>
            <w:tcMar/>
          </w:tcPr>
          <w:p w:rsidRPr="007E0289" w:rsidR="00B97924" w:rsidP="00032F08" w:rsidRDefault="00B97924" w14:paraId="1BBBB306" wp14:textId="77777777">
            <w:pPr>
              <w:tabs>
                <w:tab w:val="left" w:pos="-720"/>
              </w:tabs>
              <w:suppressAutoHyphens/>
              <w:jc w:val="both"/>
              <w:rPr>
                <w:rFonts w:ascii="Arial" w:hAnsi="Arial" w:cs="Arial"/>
                <w:sz w:val="20"/>
                <w:lang w:val="en-GB"/>
              </w:rPr>
            </w:pPr>
          </w:p>
        </w:tc>
        <w:tc>
          <w:tcPr>
            <w:tcW w:w="461" w:type="pct"/>
            <w:tcMar/>
          </w:tcPr>
          <w:p w:rsidRPr="007E0289" w:rsidR="00B97924" w:rsidP="00032F08" w:rsidRDefault="00B97924" w14:paraId="775708FD" wp14:textId="77777777">
            <w:pPr>
              <w:tabs>
                <w:tab w:val="left" w:pos="-720"/>
              </w:tabs>
              <w:suppressAutoHyphens/>
              <w:jc w:val="both"/>
              <w:rPr>
                <w:rFonts w:ascii="Arial" w:hAnsi="Arial" w:cs="Arial"/>
                <w:sz w:val="20"/>
                <w:lang w:val="en-GB"/>
              </w:rPr>
            </w:pPr>
          </w:p>
        </w:tc>
        <w:tc>
          <w:tcPr>
            <w:tcW w:w="602" w:type="pct"/>
            <w:tcMar/>
          </w:tcPr>
          <w:p w:rsidRPr="007E0289" w:rsidR="00B97924" w:rsidP="00032F08" w:rsidRDefault="00B97924" w14:paraId="31FAD901" wp14:textId="77777777">
            <w:pPr>
              <w:tabs>
                <w:tab w:val="left" w:pos="-720"/>
              </w:tabs>
              <w:suppressAutoHyphens/>
              <w:jc w:val="both"/>
              <w:rPr>
                <w:rFonts w:ascii="Arial" w:hAnsi="Arial" w:cs="Arial"/>
                <w:sz w:val="20"/>
                <w:lang w:val="en-GB"/>
              </w:rPr>
            </w:pPr>
          </w:p>
        </w:tc>
        <w:tc>
          <w:tcPr>
            <w:tcW w:w="602" w:type="pct"/>
            <w:tcMar/>
          </w:tcPr>
          <w:p w:rsidRPr="007E0289" w:rsidR="00B97924" w:rsidP="00032F08" w:rsidRDefault="00B97924" w14:paraId="12755743" wp14:textId="77777777">
            <w:pPr>
              <w:tabs>
                <w:tab w:val="left" w:pos="-720"/>
              </w:tabs>
              <w:suppressAutoHyphens/>
              <w:jc w:val="both"/>
              <w:rPr>
                <w:rFonts w:ascii="Arial" w:hAnsi="Arial" w:cs="Arial"/>
                <w:sz w:val="20"/>
                <w:lang w:val="en-GB"/>
              </w:rPr>
            </w:pPr>
          </w:p>
        </w:tc>
      </w:tr>
      <w:tr xmlns:wp14="http://schemas.microsoft.com/office/word/2010/wordml" w:rsidRPr="007E0289" w:rsidR="00B97924" w:rsidTr="048D161A" w14:paraId="215F6431" wp14:textId="77777777">
        <w:tc>
          <w:tcPr>
            <w:tcW w:w="2032" w:type="pct"/>
            <w:tcMar/>
          </w:tcPr>
          <w:p w:rsidRPr="008967F2" w:rsidR="00B97924" w:rsidRDefault="00B97924" w14:paraId="30188E3A" wp14:textId="77777777">
            <w:pPr>
              <w:tabs>
                <w:tab w:val="left" w:pos="-720"/>
              </w:tabs>
              <w:suppressAutoHyphens/>
              <w:rPr>
                <w:rFonts w:ascii="Arial" w:hAnsi="Arial" w:cs="Arial"/>
                <w:b/>
                <w:sz w:val="20"/>
                <w:lang w:val="en-GB"/>
              </w:rPr>
            </w:pPr>
            <w:r>
              <w:rPr>
                <w:rFonts w:ascii="Arial" w:hAnsi="Arial" w:cs="Arial"/>
                <w:sz w:val="20"/>
                <w:lang w:val="en-GB"/>
              </w:rPr>
              <w:t>Changes to scope to be discussed with the client and reported to the AO</w:t>
            </w:r>
          </w:p>
        </w:tc>
        <w:tc>
          <w:tcPr>
            <w:tcW w:w="381" w:type="pct"/>
            <w:tcMar/>
          </w:tcPr>
          <w:p w:rsidRPr="00885BEE" w:rsidR="00B97924" w:rsidP="00032F08" w:rsidRDefault="00B97924" w14:paraId="3DAF3EF1" wp14:textId="77777777">
            <w:pPr>
              <w:tabs>
                <w:tab w:val="left" w:pos="-720"/>
              </w:tabs>
              <w:suppressAutoHyphens/>
              <w:jc w:val="both"/>
              <w:rPr>
                <w:rFonts w:ascii="Arial" w:hAnsi="Arial" w:cs="Arial"/>
                <w:sz w:val="20"/>
                <w:lang w:val="en-GB"/>
              </w:rPr>
            </w:pPr>
            <w:r w:rsidRPr="005F5ADA">
              <w:rPr>
                <w:rFonts w:ascii="Arial" w:hAnsi="Arial" w:cs="Arial"/>
                <w:sz w:val="20"/>
                <w:lang w:val="en-GB"/>
              </w:rPr>
              <w:t>9.4.3</w:t>
            </w:r>
            <w:r>
              <w:rPr>
                <w:rFonts w:ascii="Arial" w:hAnsi="Arial" w:cs="Arial"/>
                <w:sz w:val="20"/>
                <w:lang w:val="en-GB"/>
              </w:rPr>
              <w:t>.3</w:t>
            </w:r>
          </w:p>
        </w:tc>
        <w:tc>
          <w:tcPr>
            <w:tcW w:w="461" w:type="pct"/>
            <w:tcMar/>
          </w:tcPr>
          <w:p w:rsidRPr="007E0289" w:rsidR="00B97924" w:rsidP="00032F08" w:rsidRDefault="00B97924" w14:paraId="511858FA" wp14:textId="77777777">
            <w:pPr>
              <w:tabs>
                <w:tab w:val="left" w:pos="-720"/>
              </w:tabs>
              <w:suppressAutoHyphens/>
              <w:jc w:val="both"/>
              <w:rPr>
                <w:rFonts w:ascii="Arial" w:hAnsi="Arial" w:cs="Arial"/>
                <w:sz w:val="20"/>
                <w:lang w:val="en-GB"/>
              </w:rPr>
            </w:pPr>
          </w:p>
        </w:tc>
        <w:tc>
          <w:tcPr>
            <w:tcW w:w="461" w:type="pct"/>
            <w:tcMar/>
          </w:tcPr>
          <w:p w:rsidRPr="007E0289" w:rsidR="00B97924" w:rsidP="00032F08" w:rsidRDefault="00B97924" w14:paraId="3AA4D03A" wp14:textId="77777777">
            <w:pPr>
              <w:tabs>
                <w:tab w:val="left" w:pos="-720"/>
              </w:tabs>
              <w:suppressAutoHyphens/>
              <w:jc w:val="both"/>
              <w:rPr>
                <w:rFonts w:ascii="Arial" w:hAnsi="Arial" w:cs="Arial"/>
                <w:sz w:val="20"/>
                <w:lang w:val="en-GB"/>
              </w:rPr>
            </w:pPr>
          </w:p>
        </w:tc>
        <w:tc>
          <w:tcPr>
            <w:tcW w:w="461" w:type="pct"/>
            <w:tcMar/>
          </w:tcPr>
          <w:p w:rsidRPr="007E0289" w:rsidR="00B97924" w:rsidP="00032F08" w:rsidRDefault="00B97924" w14:paraId="64B26319" wp14:textId="77777777">
            <w:pPr>
              <w:tabs>
                <w:tab w:val="left" w:pos="-720"/>
              </w:tabs>
              <w:suppressAutoHyphens/>
              <w:jc w:val="both"/>
              <w:rPr>
                <w:rFonts w:ascii="Arial" w:hAnsi="Arial" w:cs="Arial"/>
                <w:sz w:val="20"/>
                <w:lang w:val="en-GB"/>
              </w:rPr>
            </w:pPr>
          </w:p>
        </w:tc>
        <w:tc>
          <w:tcPr>
            <w:tcW w:w="602" w:type="pct"/>
            <w:tcMar/>
          </w:tcPr>
          <w:p w:rsidRPr="007E0289" w:rsidR="00B97924" w:rsidP="00032F08" w:rsidRDefault="00B97924" w14:paraId="1E51C427" wp14:textId="77777777">
            <w:pPr>
              <w:tabs>
                <w:tab w:val="left" w:pos="-720"/>
              </w:tabs>
              <w:suppressAutoHyphens/>
              <w:jc w:val="both"/>
              <w:rPr>
                <w:rFonts w:ascii="Arial" w:hAnsi="Arial" w:cs="Arial"/>
                <w:sz w:val="20"/>
                <w:lang w:val="en-GB"/>
              </w:rPr>
            </w:pPr>
          </w:p>
        </w:tc>
        <w:tc>
          <w:tcPr>
            <w:tcW w:w="602" w:type="pct"/>
            <w:tcMar/>
          </w:tcPr>
          <w:p w:rsidRPr="007E0289" w:rsidR="00B97924" w:rsidP="00032F08" w:rsidRDefault="00B97924" w14:paraId="30C8D416"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3C290CD0" wp14:textId="77777777">
        <w:tc>
          <w:tcPr>
            <w:tcW w:w="2032" w:type="pct"/>
            <w:tcMar/>
          </w:tcPr>
          <w:p w:rsidRPr="008967F2" w:rsidR="002E7E0D" w:rsidRDefault="002E7E0D" w14:paraId="312EE851"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5CCF058C"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6E9B8FD6"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70EA292B"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40ED4967"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4D775C05"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6D0ECE8C"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5EAF2F0A" wp14:textId="77777777">
        <w:tc>
          <w:tcPr>
            <w:tcW w:w="2032" w:type="pct"/>
            <w:tcMar/>
          </w:tcPr>
          <w:p w:rsidRPr="00351258" w:rsidR="00FD5CAA" w:rsidP="00351258" w:rsidRDefault="00FD5CAA" w14:paraId="6EA9FA1B" wp14:textId="77777777">
            <w:pPr>
              <w:tabs>
                <w:tab w:val="left" w:pos="-720"/>
              </w:tabs>
              <w:suppressAutoHyphens/>
              <w:rPr>
                <w:rFonts w:ascii="Arial" w:hAnsi="Arial" w:cs="Arial"/>
                <w:b/>
                <w:sz w:val="20"/>
                <w:lang w:val="en-GB"/>
              </w:rPr>
            </w:pPr>
            <w:r w:rsidRPr="00351258">
              <w:rPr>
                <w:rFonts w:ascii="Arial" w:hAnsi="Arial" w:cs="Arial"/>
                <w:b/>
                <w:sz w:val="20"/>
                <w:lang w:val="en-GB"/>
              </w:rPr>
              <w:t>9.4.4 Obtaining and verifying information</w:t>
            </w:r>
          </w:p>
        </w:tc>
        <w:tc>
          <w:tcPr>
            <w:tcW w:w="381" w:type="pct"/>
            <w:tcMar/>
          </w:tcPr>
          <w:p w:rsidRPr="00885BEE" w:rsidR="00FD5CAA" w:rsidP="00032F08" w:rsidRDefault="00FD5CAA" w14:paraId="3D3FEB6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55B9A7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37F565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7E3E758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786A56A"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3087506E"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1DE0A73" wp14:textId="77777777">
        <w:tc>
          <w:tcPr>
            <w:tcW w:w="2032" w:type="pct"/>
            <w:tcMar/>
          </w:tcPr>
          <w:p w:rsidRPr="00885BEE" w:rsidR="00FD5CAA" w:rsidP="00351258" w:rsidRDefault="00FD5CAA" w14:paraId="22E18B5B" wp14:textId="77777777">
            <w:pPr>
              <w:tabs>
                <w:tab w:val="left" w:pos="-720"/>
              </w:tabs>
              <w:suppressAutoHyphens/>
              <w:rPr>
                <w:rFonts w:ascii="Arial" w:hAnsi="Arial" w:cs="Arial"/>
                <w:sz w:val="20"/>
                <w:lang w:val="en-GB"/>
              </w:rPr>
            </w:pPr>
            <w:r>
              <w:rPr>
                <w:rFonts w:ascii="Arial" w:hAnsi="Arial" w:cs="Arial"/>
                <w:sz w:val="20"/>
                <w:lang w:val="en-GB"/>
              </w:rPr>
              <w:t xml:space="preserve">Information obtained from interviews, observation and sampling, </w:t>
            </w:r>
            <w:r w:rsidR="00E76AE8">
              <w:rPr>
                <w:rFonts w:ascii="Arial" w:hAnsi="Arial" w:cs="Arial"/>
                <w:sz w:val="20"/>
                <w:lang w:val="en-GB"/>
              </w:rPr>
              <w:t xml:space="preserve">is </w:t>
            </w:r>
            <w:r>
              <w:rPr>
                <w:rFonts w:ascii="Arial" w:hAnsi="Arial" w:cs="Arial"/>
                <w:sz w:val="20"/>
                <w:lang w:val="en-GB"/>
              </w:rPr>
              <w:t>to be verified to become audit evidence</w:t>
            </w:r>
          </w:p>
        </w:tc>
        <w:tc>
          <w:tcPr>
            <w:tcW w:w="381" w:type="pct"/>
            <w:tcMar/>
          </w:tcPr>
          <w:p w:rsidRPr="00885BEE" w:rsidR="00FD5CAA" w:rsidP="00032F08" w:rsidRDefault="00FD5CAA" w14:paraId="1BD5B892" wp14:textId="77777777">
            <w:pPr>
              <w:tabs>
                <w:tab w:val="left" w:pos="-720"/>
              </w:tabs>
              <w:suppressAutoHyphens/>
              <w:jc w:val="both"/>
              <w:rPr>
                <w:rFonts w:ascii="Arial" w:hAnsi="Arial" w:cs="Arial"/>
                <w:sz w:val="20"/>
                <w:lang w:val="en-GB"/>
              </w:rPr>
            </w:pPr>
            <w:r>
              <w:rPr>
                <w:rFonts w:ascii="Arial" w:hAnsi="Arial" w:cs="Arial"/>
                <w:sz w:val="20"/>
                <w:lang w:val="en-GB"/>
              </w:rPr>
              <w:t>9.4.4</w:t>
            </w:r>
            <w:r w:rsidR="00E76AE8">
              <w:rPr>
                <w:rFonts w:ascii="Arial" w:hAnsi="Arial" w:cs="Arial"/>
                <w:sz w:val="20"/>
                <w:lang w:val="en-GB"/>
              </w:rPr>
              <w:t>.1</w:t>
            </w:r>
          </w:p>
        </w:tc>
        <w:tc>
          <w:tcPr>
            <w:tcW w:w="461" w:type="pct"/>
            <w:tcMar/>
          </w:tcPr>
          <w:p w:rsidRPr="007E0289" w:rsidR="00FD5CAA" w:rsidP="00032F08" w:rsidRDefault="00FD5CAA" w14:paraId="4F8F558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95A679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61DAC7C"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940DFA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81D8F56" wp14:textId="77777777">
            <w:pPr>
              <w:tabs>
                <w:tab w:val="left" w:pos="-720"/>
              </w:tabs>
              <w:suppressAutoHyphens/>
              <w:jc w:val="both"/>
              <w:rPr>
                <w:rFonts w:ascii="Arial" w:hAnsi="Arial" w:cs="Arial"/>
                <w:sz w:val="20"/>
                <w:lang w:val="en-GB"/>
              </w:rPr>
            </w:pPr>
          </w:p>
        </w:tc>
      </w:tr>
      <w:tr xmlns:wp14="http://schemas.microsoft.com/office/word/2010/wordml" w:rsidRPr="007E0289" w:rsidR="00456476" w:rsidTr="048D161A" w14:paraId="66C455C8" wp14:textId="77777777">
        <w:tc>
          <w:tcPr>
            <w:tcW w:w="2032" w:type="pct"/>
            <w:tcMar/>
          </w:tcPr>
          <w:p w:rsidRPr="008967F2" w:rsidR="00456476" w:rsidRDefault="00456476" w14:paraId="2917DC85" wp14:textId="77777777">
            <w:pPr>
              <w:tabs>
                <w:tab w:val="left" w:pos="-720"/>
              </w:tabs>
              <w:suppressAutoHyphens/>
              <w:rPr>
                <w:rFonts w:ascii="Arial" w:hAnsi="Arial" w:cs="Arial"/>
                <w:b/>
                <w:sz w:val="20"/>
                <w:lang w:val="en-GB"/>
              </w:rPr>
            </w:pPr>
            <w:r w:rsidRPr="00351258">
              <w:rPr>
                <w:rFonts w:ascii="Arial" w:hAnsi="Arial" w:cs="Arial"/>
                <w:sz w:val="20"/>
                <w:lang w:val="en-GB"/>
              </w:rPr>
              <w:t>Methods to obtain information</w:t>
            </w:r>
            <w:r>
              <w:rPr>
                <w:rFonts w:ascii="Arial" w:hAnsi="Arial" w:cs="Arial"/>
                <w:sz w:val="20"/>
                <w:lang w:val="en-GB"/>
              </w:rPr>
              <w:t xml:space="preserve"> </w:t>
            </w:r>
            <w:r w:rsidRPr="00351258">
              <w:rPr>
                <w:rFonts w:ascii="Arial" w:hAnsi="Arial" w:cs="Arial"/>
                <w:sz w:val="20"/>
                <w:lang w:val="en-GB"/>
              </w:rPr>
              <w:t xml:space="preserve">shall include interviews, observation of processes and activities and the </w:t>
            </w:r>
            <w:r>
              <w:rPr>
                <w:rFonts w:ascii="Arial" w:hAnsi="Arial" w:cs="Arial"/>
                <w:sz w:val="20"/>
                <w:lang w:val="en-GB"/>
              </w:rPr>
              <w:t>revie</w:t>
            </w:r>
            <w:r w:rsidRPr="00351258">
              <w:rPr>
                <w:rFonts w:ascii="Arial" w:hAnsi="Arial" w:cs="Arial"/>
                <w:sz w:val="20"/>
                <w:lang w:val="en-GB"/>
              </w:rPr>
              <w:t>w of documentation and records</w:t>
            </w:r>
          </w:p>
        </w:tc>
        <w:tc>
          <w:tcPr>
            <w:tcW w:w="381" w:type="pct"/>
            <w:tcMar/>
          </w:tcPr>
          <w:p w:rsidRPr="00885BEE" w:rsidR="00456476" w:rsidP="00032F08" w:rsidRDefault="00456476" w14:paraId="60380805" wp14:textId="77777777">
            <w:pPr>
              <w:tabs>
                <w:tab w:val="left" w:pos="-720"/>
              </w:tabs>
              <w:suppressAutoHyphens/>
              <w:jc w:val="both"/>
              <w:rPr>
                <w:rFonts w:ascii="Arial" w:hAnsi="Arial" w:cs="Arial"/>
                <w:sz w:val="20"/>
                <w:lang w:val="en-GB"/>
              </w:rPr>
            </w:pPr>
            <w:r>
              <w:rPr>
                <w:rFonts w:ascii="Arial" w:hAnsi="Arial" w:cs="Arial"/>
                <w:sz w:val="20"/>
                <w:lang w:val="en-GB"/>
              </w:rPr>
              <w:t>9.4.4.2</w:t>
            </w:r>
          </w:p>
        </w:tc>
        <w:tc>
          <w:tcPr>
            <w:tcW w:w="461" w:type="pct"/>
            <w:tcMar/>
          </w:tcPr>
          <w:p w:rsidRPr="007E0289" w:rsidR="00456476" w:rsidP="00032F08" w:rsidRDefault="00456476" w14:paraId="79641153" wp14:textId="77777777">
            <w:pPr>
              <w:tabs>
                <w:tab w:val="left" w:pos="-720"/>
              </w:tabs>
              <w:suppressAutoHyphens/>
              <w:jc w:val="both"/>
              <w:rPr>
                <w:rFonts w:ascii="Arial" w:hAnsi="Arial" w:cs="Arial"/>
                <w:sz w:val="20"/>
                <w:lang w:val="en-GB"/>
              </w:rPr>
            </w:pPr>
          </w:p>
        </w:tc>
        <w:tc>
          <w:tcPr>
            <w:tcW w:w="461" w:type="pct"/>
            <w:tcMar/>
          </w:tcPr>
          <w:p w:rsidRPr="007E0289" w:rsidR="00456476" w:rsidP="00032F08" w:rsidRDefault="00456476" w14:paraId="0C52309A" wp14:textId="77777777">
            <w:pPr>
              <w:tabs>
                <w:tab w:val="left" w:pos="-720"/>
              </w:tabs>
              <w:suppressAutoHyphens/>
              <w:jc w:val="both"/>
              <w:rPr>
                <w:rFonts w:ascii="Arial" w:hAnsi="Arial" w:cs="Arial"/>
                <w:sz w:val="20"/>
                <w:lang w:val="en-GB"/>
              </w:rPr>
            </w:pPr>
          </w:p>
        </w:tc>
        <w:tc>
          <w:tcPr>
            <w:tcW w:w="461" w:type="pct"/>
            <w:tcMar/>
          </w:tcPr>
          <w:p w:rsidRPr="007E0289" w:rsidR="00456476" w:rsidP="00032F08" w:rsidRDefault="00456476" w14:paraId="5AE72330" wp14:textId="77777777">
            <w:pPr>
              <w:tabs>
                <w:tab w:val="left" w:pos="-720"/>
              </w:tabs>
              <w:suppressAutoHyphens/>
              <w:jc w:val="both"/>
              <w:rPr>
                <w:rFonts w:ascii="Arial" w:hAnsi="Arial" w:cs="Arial"/>
                <w:sz w:val="20"/>
                <w:lang w:val="en-GB"/>
              </w:rPr>
            </w:pPr>
          </w:p>
        </w:tc>
        <w:tc>
          <w:tcPr>
            <w:tcW w:w="602" w:type="pct"/>
            <w:tcMar/>
          </w:tcPr>
          <w:p w:rsidRPr="007E0289" w:rsidR="00456476" w:rsidP="00032F08" w:rsidRDefault="00456476" w14:paraId="70E89BAA" wp14:textId="77777777">
            <w:pPr>
              <w:tabs>
                <w:tab w:val="left" w:pos="-720"/>
              </w:tabs>
              <w:suppressAutoHyphens/>
              <w:jc w:val="both"/>
              <w:rPr>
                <w:rFonts w:ascii="Arial" w:hAnsi="Arial" w:cs="Arial"/>
                <w:sz w:val="20"/>
                <w:lang w:val="en-GB"/>
              </w:rPr>
            </w:pPr>
          </w:p>
        </w:tc>
        <w:tc>
          <w:tcPr>
            <w:tcW w:w="602" w:type="pct"/>
            <w:tcMar/>
          </w:tcPr>
          <w:p w:rsidRPr="007E0289" w:rsidR="00456476" w:rsidP="00032F08" w:rsidRDefault="00456476" w14:paraId="0EC5C7D4"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06E4C58B" wp14:textId="77777777">
        <w:tc>
          <w:tcPr>
            <w:tcW w:w="2032" w:type="pct"/>
            <w:tcMar/>
          </w:tcPr>
          <w:p w:rsidRPr="00EA12D6" w:rsidR="002E7E0D" w:rsidRDefault="002E7E0D" w14:paraId="32925941"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552BB431"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2554E76F"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089D19A0"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67FA0F78"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0FA49C94"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77E53291"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8FFC624" wp14:textId="77777777">
        <w:tc>
          <w:tcPr>
            <w:tcW w:w="2032" w:type="pct"/>
            <w:tcMar/>
          </w:tcPr>
          <w:p w:rsidRPr="00351258" w:rsidR="00FD5CAA" w:rsidP="00351258" w:rsidRDefault="00FD5CAA" w14:paraId="5E3663F7" wp14:textId="77777777">
            <w:pPr>
              <w:tabs>
                <w:tab w:val="left" w:pos="-720"/>
              </w:tabs>
              <w:suppressAutoHyphens/>
              <w:rPr>
                <w:rFonts w:ascii="Arial" w:hAnsi="Arial" w:cs="Arial"/>
                <w:b/>
                <w:sz w:val="20"/>
                <w:lang w:val="en-GB"/>
              </w:rPr>
            </w:pPr>
            <w:r w:rsidRPr="00351258">
              <w:rPr>
                <w:rFonts w:ascii="Arial" w:hAnsi="Arial" w:cs="Arial"/>
                <w:b/>
                <w:sz w:val="20"/>
                <w:lang w:val="en-GB"/>
              </w:rPr>
              <w:t>9.4.5 Identifying and recording audit findings</w:t>
            </w:r>
          </w:p>
        </w:tc>
        <w:tc>
          <w:tcPr>
            <w:tcW w:w="381" w:type="pct"/>
            <w:tcMar/>
          </w:tcPr>
          <w:p w:rsidRPr="00885BEE" w:rsidR="00FD5CAA" w:rsidP="00032F08" w:rsidRDefault="00FD5CAA" w14:paraId="10BAD92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B972EC6"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8600BFA"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7EA53B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41EAD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A58389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F75BE57" wp14:textId="77777777">
        <w:tc>
          <w:tcPr>
            <w:tcW w:w="2032" w:type="pct"/>
            <w:tcMar/>
          </w:tcPr>
          <w:p w:rsidRPr="00885BEE" w:rsidR="00FD5CAA" w:rsidP="00351258" w:rsidRDefault="00FD5CAA" w14:paraId="2AE9434B" wp14:textId="77777777">
            <w:pPr>
              <w:tabs>
                <w:tab w:val="left" w:pos="-720"/>
              </w:tabs>
              <w:suppressAutoHyphens/>
              <w:rPr>
                <w:rFonts w:ascii="Arial" w:hAnsi="Arial" w:cs="Arial"/>
                <w:sz w:val="20"/>
                <w:lang w:val="en-GB"/>
              </w:rPr>
            </w:pPr>
            <w:r>
              <w:rPr>
                <w:rFonts w:ascii="Arial" w:hAnsi="Arial" w:cs="Arial"/>
                <w:sz w:val="20"/>
                <w:lang w:val="en-GB"/>
              </w:rPr>
              <w:t xml:space="preserve">Audit findings to be identified, classified and recorded.  </w:t>
            </w:r>
          </w:p>
        </w:tc>
        <w:tc>
          <w:tcPr>
            <w:tcW w:w="381" w:type="pct"/>
            <w:tcMar/>
          </w:tcPr>
          <w:p w:rsidRPr="00885BEE" w:rsidR="00FD5CAA" w:rsidP="00032F08" w:rsidRDefault="00FD5CAA" w14:paraId="1A620538" wp14:textId="77777777">
            <w:pPr>
              <w:tabs>
                <w:tab w:val="left" w:pos="-720"/>
              </w:tabs>
              <w:suppressAutoHyphens/>
              <w:jc w:val="both"/>
              <w:rPr>
                <w:rFonts w:ascii="Arial" w:hAnsi="Arial" w:cs="Arial"/>
                <w:sz w:val="20"/>
                <w:lang w:val="en-GB"/>
              </w:rPr>
            </w:pPr>
            <w:r>
              <w:rPr>
                <w:rFonts w:ascii="Arial" w:hAnsi="Arial" w:cs="Arial"/>
                <w:sz w:val="20"/>
                <w:lang w:val="en-GB"/>
              </w:rPr>
              <w:t>9.4.5</w:t>
            </w:r>
            <w:r w:rsidR="00EA12D6">
              <w:rPr>
                <w:rFonts w:ascii="Arial" w:hAnsi="Arial" w:cs="Arial"/>
                <w:sz w:val="20"/>
                <w:lang w:val="en-GB"/>
              </w:rPr>
              <w:t>.1</w:t>
            </w:r>
          </w:p>
        </w:tc>
        <w:tc>
          <w:tcPr>
            <w:tcW w:w="461" w:type="pct"/>
            <w:tcMar/>
          </w:tcPr>
          <w:p w:rsidRPr="007E0289" w:rsidR="00FD5CAA" w:rsidP="00032F08" w:rsidRDefault="00FD5CAA" w14:paraId="0E05769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00E5D2E"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563C62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0E6AE3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2B70741B" wp14:textId="77777777">
            <w:pPr>
              <w:tabs>
                <w:tab w:val="left" w:pos="-720"/>
              </w:tabs>
              <w:suppressAutoHyphens/>
              <w:jc w:val="both"/>
              <w:rPr>
                <w:rFonts w:ascii="Arial" w:hAnsi="Arial" w:cs="Arial"/>
                <w:sz w:val="20"/>
                <w:lang w:val="en-GB"/>
              </w:rPr>
            </w:pPr>
          </w:p>
        </w:tc>
      </w:tr>
      <w:tr xmlns:wp14="http://schemas.microsoft.com/office/word/2010/wordml" w:rsidRPr="007E0289" w:rsidR="00EA12D6" w:rsidTr="048D161A" w14:paraId="62CE633B" wp14:textId="77777777">
        <w:tc>
          <w:tcPr>
            <w:tcW w:w="2032" w:type="pct"/>
            <w:tcMar/>
          </w:tcPr>
          <w:p w:rsidRPr="00351258" w:rsidR="00EA12D6" w:rsidRDefault="00EA12D6" w14:paraId="454D3B06" wp14:textId="77777777">
            <w:pPr>
              <w:tabs>
                <w:tab w:val="left" w:pos="-720"/>
              </w:tabs>
              <w:suppressAutoHyphens/>
              <w:rPr>
                <w:rFonts w:ascii="Arial" w:hAnsi="Arial" w:cs="Arial"/>
                <w:sz w:val="20"/>
                <w:lang w:val="en-GB"/>
              </w:rPr>
            </w:pPr>
            <w:r w:rsidRPr="00351258">
              <w:rPr>
                <w:rFonts w:ascii="Arial" w:hAnsi="Arial" w:cs="Arial"/>
                <w:sz w:val="20"/>
                <w:lang w:val="en-GB"/>
              </w:rPr>
              <w:t xml:space="preserve">Nonconformities not to be recorded as opportunities for improvement.  </w:t>
            </w:r>
            <w:r w:rsidR="004D71D1">
              <w:rPr>
                <w:rFonts w:ascii="Arial" w:hAnsi="Arial" w:cs="Arial"/>
                <w:sz w:val="20"/>
                <w:lang w:val="en-GB"/>
              </w:rPr>
              <w:t>(See</w:t>
            </w:r>
            <w:r>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Pr>
                <w:rFonts w:ascii="Arial" w:hAnsi="Arial" w:cs="Arial"/>
                <w:sz w:val="20"/>
                <w:lang w:val="en-GB"/>
              </w:rPr>
              <w:t>9.4</w:t>
            </w:r>
            <w:r w:rsidR="006436A5">
              <w:rPr>
                <w:rFonts w:ascii="Arial" w:hAnsi="Arial" w:cs="Arial"/>
                <w:sz w:val="20"/>
                <w:lang w:val="en-GB"/>
              </w:rPr>
              <w:t>.1</w:t>
            </w:r>
            <w:r>
              <w:rPr>
                <w:rFonts w:ascii="Arial" w:hAnsi="Arial" w:cs="Arial"/>
                <w:sz w:val="20"/>
                <w:lang w:val="en-GB"/>
              </w:rPr>
              <w:t>)</w:t>
            </w:r>
          </w:p>
        </w:tc>
        <w:tc>
          <w:tcPr>
            <w:tcW w:w="381" w:type="pct"/>
            <w:tcMar/>
          </w:tcPr>
          <w:p w:rsidRPr="00885BEE" w:rsidR="00EA12D6" w:rsidP="00032F08" w:rsidRDefault="00EA12D6" w14:paraId="44F8818D" wp14:textId="77777777">
            <w:pPr>
              <w:tabs>
                <w:tab w:val="left" w:pos="-720"/>
              </w:tabs>
              <w:suppressAutoHyphens/>
              <w:jc w:val="both"/>
              <w:rPr>
                <w:rFonts w:ascii="Arial" w:hAnsi="Arial" w:cs="Arial"/>
                <w:sz w:val="20"/>
                <w:lang w:val="en-GB"/>
              </w:rPr>
            </w:pPr>
            <w:r>
              <w:rPr>
                <w:rFonts w:ascii="Arial" w:hAnsi="Arial" w:cs="Arial"/>
                <w:sz w:val="20"/>
                <w:lang w:val="en-GB"/>
              </w:rPr>
              <w:t>9.4.5.2</w:t>
            </w:r>
          </w:p>
        </w:tc>
        <w:tc>
          <w:tcPr>
            <w:tcW w:w="461" w:type="pct"/>
            <w:tcMar/>
          </w:tcPr>
          <w:p w:rsidRPr="007E0289" w:rsidR="00EA12D6" w:rsidP="00032F08" w:rsidRDefault="00EA12D6" w14:paraId="27479C2B" wp14:textId="77777777">
            <w:pPr>
              <w:tabs>
                <w:tab w:val="left" w:pos="-720"/>
              </w:tabs>
              <w:suppressAutoHyphens/>
              <w:jc w:val="both"/>
              <w:rPr>
                <w:rFonts w:ascii="Arial" w:hAnsi="Arial" w:cs="Arial"/>
                <w:sz w:val="20"/>
                <w:lang w:val="en-GB"/>
              </w:rPr>
            </w:pPr>
          </w:p>
        </w:tc>
        <w:tc>
          <w:tcPr>
            <w:tcW w:w="461" w:type="pct"/>
            <w:tcMar/>
          </w:tcPr>
          <w:p w:rsidRPr="007E0289" w:rsidR="00EA12D6" w:rsidP="00032F08" w:rsidRDefault="00EA12D6" w14:paraId="0D9EAB41" wp14:textId="77777777">
            <w:pPr>
              <w:tabs>
                <w:tab w:val="left" w:pos="-720"/>
              </w:tabs>
              <w:suppressAutoHyphens/>
              <w:jc w:val="both"/>
              <w:rPr>
                <w:rFonts w:ascii="Arial" w:hAnsi="Arial" w:cs="Arial"/>
                <w:sz w:val="20"/>
                <w:lang w:val="en-GB"/>
              </w:rPr>
            </w:pPr>
          </w:p>
        </w:tc>
        <w:tc>
          <w:tcPr>
            <w:tcW w:w="461" w:type="pct"/>
            <w:tcMar/>
          </w:tcPr>
          <w:p w:rsidRPr="007E0289" w:rsidR="00EA12D6" w:rsidP="00032F08" w:rsidRDefault="00EA12D6" w14:paraId="5DB3D5FA" wp14:textId="77777777">
            <w:pPr>
              <w:tabs>
                <w:tab w:val="left" w:pos="-720"/>
              </w:tabs>
              <w:suppressAutoHyphens/>
              <w:jc w:val="both"/>
              <w:rPr>
                <w:rFonts w:ascii="Arial" w:hAnsi="Arial" w:cs="Arial"/>
                <w:sz w:val="20"/>
                <w:lang w:val="en-GB"/>
              </w:rPr>
            </w:pPr>
          </w:p>
        </w:tc>
        <w:tc>
          <w:tcPr>
            <w:tcW w:w="602" w:type="pct"/>
            <w:tcMar/>
          </w:tcPr>
          <w:p w:rsidRPr="007E0289" w:rsidR="00EA12D6" w:rsidP="00032F08" w:rsidRDefault="00EA12D6" w14:paraId="65D9661F" wp14:textId="77777777">
            <w:pPr>
              <w:tabs>
                <w:tab w:val="left" w:pos="-720"/>
              </w:tabs>
              <w:suppressAutoHyphens/>
              <w:jc w:val="both"/>
              <w:rPr>
                <w:rFonts w:ascii="Arial" w:hAnsi="Arial" w:cs="Arial"/>
                <w:sz w:val="20"/>
                <w:lang w:val="en-GB"/>
              </w:rPr>
            </w:pPr>
          </w:p>
        </w:tc>
        <w:tc>
          <w:tcPr>
            <w:tcW w:w="602" w:type="pct"/>
            <w:tcMar/>
          </w:tcPr>
          <w:p w:rsidRPr="007E0289" w:rsidR="00EA12D6" w:rsidP="00032F08" w:rsidRDefault="00EA12D6" w14:paraId="4E995B57" wp14:textId="77777777">
            <w:pPr>
              <w:tabs>
                <w:tab w:val="left" w:pos="-720"/>
              </w:tabs>
              <w:suppressAutoHyphens/>
              <w:jc w:val="both"/>
              <w:rPr>
                <w:rFonts w:ascii="Arial" w:hAnsi="Arial" w:cs="Arial"/>
                <w:sz w:val="20"/>
                <w:lang w:val="en-GB"/>
              </w:rPr>
            </w:pPr>
          </w:p>
        </w:tc>
      </w:tr>
      <w:tr xmlns:wp14="http://schemas.microsoft.com/office/word/2010/wordml" w:rsidRPr="007E0289" w:rsidR="00EA12D6" w:rsidTr="048D161A" w14:paraId="0F9F5D94" wp14:textId="77777777">
        <w:tc>
          <w:tcPr>
            <w:tcW w:w="2032" w:type="pct"/>
            <w:tcMar/>
          </w:tcPr>
          <w:p w:rsidRPr="00351258" w:rsidR="00EA12D6" w:rsidRDefault="00EA12D6" w14:paraId="04C8F39D" wp14:textId="77777777">
            <w:pPr>
              <w:tabs>
                <w:tab w:val="left" w:pos="-720"/>
              </w:tabs>
              <w:suppressAutoHyphens/>
              <w:rPr>
                <w:rFonts w:ascii="Arial" w:hAnsi="Arial" w:cs="Arial"/>
                <w:sz w:val="20"/>
                <w:lang w:val="en-GB"/>
              </w:rPr>
            </w:pPr>
            <w:r w:rsidRPr="004C6725">
              <w:rPr>
                <w:rFonts w:ascii="Arial" w:hAnsi="Arial" w:cs="Arial"/>
                <w:sz w:val="20"/>
                <w:lang w:val="en-GB"/>
              </w:rPr>
              <w:t>Findings of nonconformity to be recorded against a specific requirement</w:t>
            </w:r>
            <w:r>
              <w:rPr>
                <w:rFonts w:ascii="Arial" w:hAnsi="Arial" w:cs="Arial"/>
                <w:sz w:val="20"/>
                <w:lang w:val="en-GB"/>
              </w:rPr>
              <w:t>,</w:t>
            </w:r>
            <w:r w:rsidRPr="004C6725">
              <w:rPr>
                <w:rFonts w:ascii="Arial" w:hAnsi="Arial" w:cs="Arial"/>
                <w:sz w:val="20"/>
                <w:lang w:val="en-GB"/>
              </w:rPr>
              <w:t xml:space="preserve"> contain a statement of NC</w:t>
            </w:r>
            <w:r>
              <w:rPr>
                <w:rFonts w:ascii="Arial" w:hAnsi="Arial" w:cs="Arial"/>
                <w:sz w:val="20"/>
                <w:lang w:val="en-GB"/>
              </w:rPr>
              <w:t>,</w:t>
            </w:r>
            <w:r w:rsidRPr="004C6725">
              <w:rPr>
                <w:rFonts w:ascii="Arial" w:hAnsi="Arial" w:cs="Arial"/>
                <w:sz w:val="20"/>
                <w:lang w:val="en-GB"/>
              </w:rPr>
              <w:t xml:space="preserve"> and identify objective evidence.  </w:t>
            </w:r>
            <w:r>
              <w:rPr>
                <w:rFonts w:ascii="Arial" w:hAnsi="Arial" w:cs="Arial"/>
                <w:sz w:val="20"/>
                <w:lang w:val="en-GB"/>
              </w:rPr>
              <w:t xml:space="preserve">AOs are to ensure nonconformities are understood and are to refrain from suggesting the cause of nonconformity or a solution. </w:t>
            </w:r>
          </w:p>
        </w:tc>
        <w:tc>
          <w:tcPr>
            <w:tcW w:w="381" w:type="pct"/>
            <w:tcMar/>
          </w:tcPr>
          <w:p w:rsidRPr="00885BEE" w:rsidR="00EA12D6" w:rsidP="00032F08" w:rsidRDefault="00EA12D6" w14:paraId="31E86C5B" wp14:textId="77777777">
            <w:pPr>
              <w:tabs>
                <w:tab w:val="left" w:pos="-720"/>
              </w:tabs>
              <w:suppressAutoHyphens/>
              <w:jc w:val="both"/>
              <w:rPr>
                <w:rFonts w:ascii="Arial" w:hAnsi="Arial" w:cs="Arial"/>
                <w:sz w:val="20"/>
                <w:lang w:val="en-GB"/>
              </w:rPr>
            </w:pPr>
            <w:r>
              <w:rPr>
                <w:rFonts w:ascii="Arial" w:hAnsi="Arial" w:cs="Arial"/>
                <w:sz w:val="20"/>
                <w:lang w:val="en-GB"/>
              </w:rPr>
              <w:t>9.4.5.3</w:t>
            </w:r>
          </w:p>
        </w:tc>
        <w:tc>
          <w:tcPr>
            <w:tcW w:w="461" w:type="pct"/>
            <w:tcMar/>
          </w:tcPr>
          <w:p w:rsidRPr="007E0289" w:rsidR="00EA12D6" w:rsidP="00032F08" w:rsidRDefault="00EA12D6" w14:paraId="33DA7CFC" wp14:textId="77777777">
            <w:pPr>
              <w:tabs>
                <w:tab w:val="left" w:pos="-720"/>
              </w:tabs>
              <w:suppressAutoHyphens/>
              <w:jc w:val="both"/>
              <w:rPr>
                <w:rFonts w:ascii="Arial" w:hAnsi="Arial" w:cs="Arial"/>
                <w:sz w:val="20"/>
                <w:lang w:val="en-GB"/>
              </w:rPr>
            </w:pPr>
          </w:p>
        </w:tc>
        <w:tc>
          <w:tcPr>
            <w:tcW w:w="461" w:type="pct"/>
            <w:tcMar/>
          </w:tcPr>
          <w:p w:rsidRPr="007E0289" w:rsidR="00EA12D6" w:rsidP="00032F08" w:rsidRDefault="00EA12D6" w14:paraId="54B70834" wp14:textId="77777777">
            <w:pPr>
              <w:tabs>
                <w:tab w:val="left" w:pos="-720"/>
              </w:tabs>
              <w:suppressAutoHyphens/>
              <w:jc w:val="both"/>
              <w:rPr>
                <w:rFonts w:ascii="Arial" w:hAnsi="Arial" w:cs="Arial"/>
                <w:sz w:val="20"/>
                <w:lang w:val="en-GB"/>
              </w:rPr>
            </w:pPr>
          </w:p>
        </w:tc>
        <w:tc>
          <w:tcPr>
            <w:tcW w:w="461" w:type="pct"/>
            <w:tcMar/>
          </w:tcPr>
          <w:p w:rsidRPr="007E0289" w:rsidR="00EA12D6" w:rsidP="00032F08" w:rsidRDefault="00EA12D6" w14:paraId="7D6F9CDF" wp14:textId="77777777">
            <w:pPr>
              <w:tabs>
                <w:tab w:val="left" w:pos="-720"/>
              </w:tabs>
              <w:suppressAutoHyphens/>
              <w:jc w:val="both"/>
              <w:rPr>
                <w:rFonts w:ascii="Arial" w:hAnsi="Arial" w:cs="Arial"/>
                <w:sz w:val="20"/>
                <w:lang w:val="en-GB"/>
              </w:rPr>
            </w:pPr>
          </w:p>
        </w:tc>
        <w:tc>
          <w:tcPr>
            <w:tcW w:w="602" w:type="pct"/>
            <w:tcMar/>
          </w:tcPr>
          <w:p w:rsidRPr="007E0289" w:rsidR="00EA12D6" w:rsidP="00032F08" w:rsidRDefault="00EA12D6" w14:paraId="5D7B754B" wp14:textId="77777777">
            <w:pPr>
              <w:tabs>
                <w:tab w:val="left" w:pos="-720"/>
              </w:tabs>
              <w:suppressAutoHyphens/>
              <w:jc w:val="both"/>
              <w:rPr>
                <w:rFonts w:ascii="Arial" w:hAnsi="Arial" w:cs="Arial"/>
                <w:sz w:val="20"/>
                <w:lang w:val="en-GB"/>
              </w:rPr>
            </w:pPr>
          </w:p>
        </w:tc>
        <w:tc>
          <w:tcPr>
            <w:tcW w:w="602" w:type="pct"/>
            <w:tcMar/>
          </w:tcPr>
          <w:p w:rsidRPr="007E0289" w:rsidR="00EA12D6" w:rsidP="00032F08" w:rsidRDefault="00EA12D6" w14:paraId="43DA004D" wp14:textId="77777777">
            <w:pPr>
              <w:tabs>
                <w:tab w:val="left" w:pos="-720"/>
              </w:tabs>
              <w:suppressAutoHyphens/>
              <w:jc w:val="both"/>
              <w:rPr>
                <w:rFonts w:ascii="Arial" w:hAnsi="Arial" w:cs="Arial"/>
                <w:sz w:val="20"/>
                <w:lang w:val="en-GB"/>
              </w:rPr>
            </w:pPr>
          </w:p>
        </w:tc>
      </w:tr>
      <w:tr xmlns:wp14="http://schemas.microsoft.com/office/word/2010/wordml" w:rsidRPr="007E0289" w:rsidR="00EA12D6" w:rsidTr="048D161A" w14:paraId="7C39CB7C" wp14:textId="77777777">
        <w:tc>
          <w:tcPr>
            <w:tcW w:w="2032" w:type="pct"/>
            <w:tcMar/>
          </w:tcPr>
          <w:p w:rsidRPr="008967F2" w:rsidR="00EA12D6" w:rsidRDefault="00EA12D6" w14:paraId="55CEB82D" wp14:textId="77777777">
            <w:pPr>
              <w:tabs>
                <w:tab w:val="left" w:pos="-720"/>
              </w:tabs>
              <w:suppressAutoHyphens/>
              <w:rPr>
                <w:rFonts w:ascii="Arial" w:hAnsi="Arial" w:cs="Arial"/>
                <w:b/>
                <w:sz w:val="20"/>
                <w:lang w:val="en-GB"/>
              </w:rPr>
            </w:pPr>
            <w:r w:rsidRPr="004C6725">
              <w:rPr>
                <w:rFonts w:ascii="Arial" w:hAnsi="Arial" w:cs="Arial"/>
                <w:sz w:val="20"/>
                <w:lang w:val="en-GB"/>
              </w:rPr>
              <w:t>Unresolved diverging opinions to be recorded.</w:t>
            </w:r>
          </w:p>
        </w:tc>
        <w:tc>
          <w:tcPr>
            <w:tcW w:w="381" w:type="pct"/>
            <w:tcMar/>
          </w:tcPr>
          <w:p w:rsidRPr="00885BEE" w:rsidR="00EA12D6" w:rsidP="00032F08" w:rsidRDefault="00EA12D6" w14:paraId="14ABF9F3" wp14:textId="77777777">
            <w:pPr>
              <w:tabs>
                <w:tab w:val="left" w:pos="-720"/>
              </w:tabs>
              <w:suppressAutoHyphens/>
              <w:jc w:val="both"/>
              <w:rPr>
                <w:rFonts w:ascii="Arial" w:hAnsi="Arial" w:cs="Arial"/>
                <w:sz w:val="20"/>
                <w:lang w:val="en-GB"/>
              </w:rPr>
            </w:pPr>
            <w:r>
              <w:rPr>
                <w:rFonts w:ascii="Arial" w:hAnsi="Arial" w:cs="Arial"/>
                <w:sz w:val="20"/>
                <w:lang w:val="en-GB"/>
              </w:rPr>
              <w:t>9.4.5.4</w:t>
            </w:r>
          </w:p>
        </w:tc>
        <w:tc>
          <w:tcPr>
            <w:tcW w:w="461" w:type="pct"/>
            <w:tcMar/>
          </w:tcPr>
          <w:p w:rsidRPr="007E0289" w:rsidR="00EA12D6" w:rsidP="00032F08" w:rsidRDefault="00EA12D6" w14:paraId="22664858" wp14:textId="77777777">
            <w:pPr>
              <w:tabs>
                <w:tab w:val="left" w:pos="-720"/>
              </w:tabs>
              <w:suppressAutoHyphens/>
              <w:jc w:val="both"/>
              <w:rPr>
                <w:rFonts w:ascii="Arial" w:hAnsi="Arial" w:cs="Arial"/>
                <w:sz w:val="20"/>
                <w:lang w:val="en-GB"/>
              </w:rPr>
            </w:pPr>
          </w:p>
        </w:tc>
        <w:tc>
          <w:tcPr>
            <w:tcW w:w="461" w:type="pct"/>
            <w:tcMar/>
          </w:tcPr>
          <w:p w:rsidRPr="007E0289" w:rsidR="00EA12D6" w:rsidP="00032F08" w:rsidRDefault="00EA12D6" w14:paraId="2F8457EF" wp14:textId="77777777">
            <w:pPr>
              <w:tabs>
                <w:tab w:val="left" w:pos="-720"/>
              </w:tabs>
              <w:suppressAutoHyphens/>
              <w:jc w:val="both"/>
              <w:rPr>
                <w:rFonts w:ascii="Arial" w:hAnsi="Arial" w:cs="Arial"/>
                <w:sz w:val="20"/>
                <w:lang w:val="en-GB"/>
              </w:rPr>
            </w:pPr>
          </w:p>
        </w:tc>
        <w:tc>
          <w:tcPr>
            <w:tcW w:w="461" w:type="pct"/>
            <w:tcMar/>
          </w:tcPr>
          <w:p w:rsidRPr="007E0289" w:rsidR="00EA12D6" w:rsidP="00032F08" w:rsidRDefault="00EA12D6" w14:paraId="48ECA40E" wp14:textId="77777777">
            <w:pPr>
              <w:tabs>
                <w:tab w:val="left" w:pos="-720"/>
              </w:tabs>
              <w:suppressAutoHyphens/>
              <w:jc w:val="both"/>
              <w:rPr>
                <w:rFonts w:ascii="Arial" w:hAnsi="Arial" w:cs="Arial"/>
                <w:sz w:val="20"/>
                <w:lang w:val="en-GB"/>
              </w:rPr>
            </w:pPr>
          </w:p>
        </w:tc>
        <w:tc>
          <w:tcPr>
            <w:tcW w:w="602" w:type="pct"/>
            <w:tcMar/>
          </w:tcPr>
          <w:p w:rsidRPr="007E0289" w:rsidR="00EA12D6" w:rsidP="00032F08" w:rsidRDefault="00EA12D6" w14:paraId="1E416C9E" wp14:textId="77777777">
            <w:pPr>
              <w:tabs>
                <w:tab w:val="left" w:pos="-720"/>
              </w:tabs>
              <w:suppressAutoHyphens/>
              <w:jc w:val="both"/>
              <w:rPr>
                <w:rFonts w:ascii="Arial" w:hAnsi="Arial" w:cs="Arial"/>
                <w:sz w:val="20"/>
                <w:lang w:val="en-GB"/>
              </w:rPr>
            </w:pPr>
          </w:p>
        </w:tc>
        <w:tc>
          <w:tcPr>
            <w:tcW w:w="602" w:type="pct"/>
            <w:tcMar/>
          </w:tcPr>
          <w:p w:rsidRPr="007E0289" w:rsidR="00EA12D6" w:rsidP="00032F08" w:rsidRDefault="00EA12D6" w14:paraId="32564413"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3799A510" wp14:textId="77777777">
        <w:tc>
          <w:tcPr>
            <w:tcW w:w="2032" w:type="pct"/>
            <w:tcMar/>
          </w:tcPr>
          <w:p w:rsidRPr="008967F2" w:rsidR="002E7E0D" w:rsidRDefault="002E7E0D" w14:paraId="7CD66F12"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389A41D0"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4854BA12"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08FF76B9"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2EB43085"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2182871C"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39E3055F"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130358E" wp14:textId="77777777">
        <w:tc>
          <w:tcPr>
            <w:tcW w:w="2032" w:type="pct"/>
            <w:tcMar/>
          </w:tcPr>
          <w:p w:rsidRPr="00351258" w:rsidR="00FD5CAA" w:rsidP="00351258" w:rsidRDefault="00FD5CAA" w14:paraId="62BBD34C" wp14:textId="77777777">
            <w:pPr>
              <w:tabs>
                <w:tab w:val="left" w:pos="-720"/>
              </w:tabs>
              <w:suppressAutoHyphens/>
              <w:rPr>
                <w:rFonts w:ascii="Arial" w:hAnsi="Arial" w:cs="Arial"/>
                <w:b/>
                <w:sz w:val="20"/>
                <w:lang w:val="en-GB"/>
              </w:rPr>
            </w:pPr>
            <w:r w:rsidRPr="00351258">
              <w:rPr>
                <w:rFonts w:ascii="Arial" w:hAnsi="Arial" w:cs="Arial"/>
                <w:b/>
                <w:sz w:val="20"/>
                <w:lang w:val="en-GB"/>
              </w:rPr>
              <w:t>9.4.6 Preparing audit conclusions</w:t>
            </w:r>
          </w:p>
        </w:tc>
        <w:tc>
          <w:tcPr>
            <w:tcW w:w="381" w:type="pct"/>
            <w:tcMar/>
          </w:tcPr>
          <w:p w:rsidRPr="00885BEE" w:rsidR="00FD5CAA" w:rsidP="00032F08" w:rsidRDefault="00FD5CAA" w14:paraId="62900FE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84D76F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9632F5"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6E903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1CDF22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248DBB4"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7CDA14E2" wp14:textId="77777777">
        <w:tc>
          <w:tcPr>
            <w:tcW w:w="2032" w:type="pct"/>
            <w:tcMar/>
          </w:tcPr>
          <w:p w:rsidRPr="00885BEE" w:rsidR="00FD5CAA" w:rsidP="00351258" w:rsidRDefault="00FD5CAA" w14:paraId="3AF12721" wp14:textId="77777777">
            <w:pPr>
              <w:tabs>
                <w:tab w:val="left" w:pos="-720"/>
              </w:tabs>
              <w:suppressAutoHyphens/>
              <w:rPr>
                <w:rFonts w:ascii="Arial" w:hAnsi="Arial" w:cs="Arial"/>
                <w:sz w:val="20"/>
                <w:lang w:val="en-GB"/>
              </w:rPr>
            </w:pPr>
            <w:r>
              <w:rPr>
                <w:rFonts w:ascii="Arial" w:hAnsi="Arial" w:cs="Arial"/>
                <w:sz w:val="20"/>
                <w:lang w:val="en-GB"/>
              </w:rPr>
              <w:t>Review findings, classify nonconformities</w:t>
            </w:r>
            <w:r w:rsidR="00CB201E">
              <w:rPr>
                <w:rFonts w:ascii="Arial" w:hAnsi="Arial" w:cs="Arial"/>
                <w:sz w:val="20"/>
                <w:lang w:val="en-GB"/>
              </w:rPr>
              <w:t xml:space="preserve">, </w:t>
            </w:r>
            <w:r>
              <w:rPr>
                <w:rFonts w:ascii="Arial" w:hAnsi="Arial" w:cs="Arial"/>
                <w:sz w:val="20"/>
                <w:lang w:val="en-GB"/>
              </w:rPr>
              <w:t>agree upon audit conclusions</w:t>
            </w:r>
            <w:r w:rsidR="00CB201E">
              <w:rPr>
                <w:rFonts w:ascii="Arial" w:hAnsi="Arial" w:cs="Arial"/>
                <w:sz w:val="20"/>
                <w:lang w:val="en-GB"/>
              </w:rPr>
              <w:t>, a</w:t>
            </w:r>
            <w:r>
              <w:rPr>
                <w:rFonts w:ascii="Arial" w:hAnsi="Arial" w:cs="Arial"/>
                <w:sz w:val="20"/>
                <w:lang w:val="en-GB"/>
              </w:rPr>
              <w:t>gree</w:t>
            </w:r>
            <w:r w:rsidR="0037523C">
              <w:rPr>
                <w:rFonts w:ascii="Arial" w:hAnsi="Arial" w:cs="Arial"/>
                <w:sz w:val="20"/>
                <w:lang w:val="en-GB"/>
              </w:rPr>
              <w:t xml:space="preserve"> upon</w:t>
            </w:r>
            <w:r>
              <w:rPr>
                <w:rFonts w:ascii="Arial" w:hAnsi="Arial" w:cs="Arial"/>
                <w:sz w:val="20"/>
                <w:lang w:val="en-GB"/>
              </w:rPr>
              <w:t xml:space="preserve"> follow-up actions</w:t>
            </w:r>
            <w:r w:rsidR="0037523C">
              <w:rPr>
                <w:rFonts w:ascii="Arial" w:hAnsi="Arial" w:cs="Arial"/>
                <w:sz w:val="20"/>
                <w:lang w:val="en-GB"/>
              </w:rPr>
              <w:t>,</w:t>
            </w:r>
            <w:r>
              <w:rPr>
                <w:rFonts w:ascii="Arial" w:hAnsi="Arial" w:cs="Arial"/>
                <w:sz w:val="20"/>
                <w:lang w:val="en-GB"/>
              </w:rPr>
              <w:t xml:space="preserve"> </w:t>
            </w:r>
            <w:r w:rsidR="0037523C">
              <w:rPr>
                <w:rFonts w:ascii="Arial" w:hAnsi="Arial" w:cs="Arial"/>
                <w:sz w:val="20"/>
                <w:lang w:val="en-GB"/>
              </w:rPr>
              <w:t xml:space="preserve">and </w:t>
            </w:r>
            <w:r>
              <w:rPr>
                <w:rFonts w:ascii="Arial" w:hAnsi="Arial" w:cs="Arial"/>
                <w:sz w:val="20"/>
                <w:lang w:val="en-GB"/>
              </w:rPr>
              <w:t xml:space="preserve">confirm the </w:t>
            </w:r>
            <w:r w:rsidR="0037523C">
              <w:rPr>
                <w:rFonts w:ascii="Arial" w:hAnsi="Arial" w:cs="Arial"/>
                <w:sz w:val="20"/>
                <w:lang w:val="en-GB"/>
              </w:rPr>
              <w:t xml:space="preserve">appropriateness of, or identify modifications for, the </w:t>
            </w:r>
            <w:r>
              <w:rPr>
                <w:rFonts w:ascii="Arial" w:hAnsi="Arial" w:cs="Arial"/>
                <w:sz w:val="20"/>
                <w:lang w:val="en-GB"/>
              </w:rPr>
              <w:t>audit programme.</w:t>
            </w:r>
          </w:p>
        </w:tc>
        <w:tc>
          <w:tcPr>
            <w:tcW w:w="381" w:type="pct"/>
            <w:tcMar/>
          </w:tcPr>
          <w:p w:rsidRPr="00885BEE" w:rsidR="00FD5CAA" w:rsidP="00032F08" w:rsidRDefault="00FD5CAA" w14:paraId="577DBF0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1A351F8"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4514DB07"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71D9CA0"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CBF5FA5"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5EB90A49"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66DFB2A5" wp14:textId="77777777">
        <w:tc>
          <w:tcPr>
            <w:tcW w:w="2032" w:type="pct"/>
            <w:tcMar/>
          </w:tcPr>
          <w:p w:rsidRPr="008967F2" w:rsidR="002E7E0D" w:rsidRDefault="002E7E0D" w14:paraId="566B1958"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3DFB72D7"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225EE481"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3A467B4F"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6FC43A58"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7A90292A"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1ECBA369"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793F11B" wp14:textId="77777777">
        <w:tc>
          <w:tcPr>
            <w:tcW w:w="2032" w:type="pct"/>
            <w:tcMar/>
          </w:tcPr>
          <w:p w:rsidRPr="00351258" w:rsidR="00FD5CAA" w:rsidP="00351258" w:rsidRDefault="00FD5CAA" w14:paraId="36DB18B8" wp14:textId="77777777">
            <w:pPr>
              <w:tabs>
                <w:tab w:val="left" w:pos="-720"/>
              </w:tabs>
              <w:suppressAutoHyphens/>
              <w:rPr>
                <w:rFonts w:ascii="Arial" w:hAnsi="Arial" w:cs="Arial"/>
                <w:b/>
                <w:sz w:val="20"/>
                <w:lang w:val="en-GB"/>
              </w:rPr>
            </w:pPr>
            <w:r w:rsidRPr="00351258">
              <w:rPr>
                <w:rFonts w:ascii="Arial" w:hAnsi="Arial" w:cs="Arial"/>
                <w:b/>
                <w:sz w:val="20"/>
                <w:lang w:val="en-GB"/>
              </w:rPr>
              <w:t>9.4.7 Conducting the closing meeting</w:t>
            </w:r>
          </w:p>
        </w:tc>
        <w:tc>
          <w:tcPr>
            <w:tcW w:w="381" w:type="pct"/>
            <w:tcMar/>
          </w:tcPr>
          <w:p w:rsidRPr="00885BEE" w:rsidR="00FD5CAA" w:rsidP="00032F08" w:rsidRDefault="00FD5CAA" w14:paraId="2E90E15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659240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D012D42"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0EF79826"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783A9DD"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11BDC3CA"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621E3F73" wp14:textId="77777777">
        <w:tc>
          <w:tcPr>
            <w:tcW w:w="2032" w:type="pct"/>
            <w:tcMar/>
          </w:tcPr>
          <w:p w:rsidRPr="00885BEE" w:rsidR="00FD5CAA" w:rsidP="00351258" w:rsidRDefault="00FD5CAA" w14:paraId="786FAEE6" wp14:textId="77777777">
            <w:pPr>
              <w:tabs>
                <w:tab w:val="left" w:pos="-720"/>
              </w:tabs>
              <w:suppressAutoHyphens/>
              <w:rPr>
                <w:rFonts w:ascii="Arial" w:hAnsi="Arial" w:cs="Arial"/>
                <w:sz w:val="20"/>
                <w:lang w:val="en-GB"/>
              </w:rPr>
            </w:pPr>
            <w:r>
              <w:rPr>
                <w:rFonts w:ascii="Arial" w:hAnsi="Arial" w:cs="Arial"/>
                <w:sz w:val="20"/>
                <w:lang w:val="en-GB"/>
              </w:rPr>
              <w:t>Closing meeting with management</w:t>
            </w:r>
            <w:r w:rsidR="00B973F3">
              <w:rPr>
                <w:rFonts w:ascii="Arial" w:hAnsi="Arial" w:cs="Arial"/>
                <w:sz w:val="20"/>
                <w:lang w:val="en-GB"/>
              </w:rPr>
              <w:t>,</w:t>
            </w:r>
            <w:r>
              <w:rPr>
                <w:rFonts w:ascii="Arial" w:hAnsi="Arial" w:cs="Arial"/>
                <w:sz w:val="20"/>
                <w:lang w:val="en-GB"/>
              </w:rPr>
              <w:t xml:space="preserve"> and those responsible for functions or process</w:t>
            </w:r>
            <w:r w:rsidR="00B973F3">
              <w:rPr>
                <w:rFonts w:ascii="Arial" w:hAnsi="Arial" w:cs="Arial"/>
                <w:sz w:val="20"/>
                <w:lang w:val="en-GB"/>
              </w:rPr>
              <w:t>,</w:t>
            </w:r>
            <w:r>
              <w:rPr>
                <w:rFonts w:ascii="Arial" w:hAnsi="Arial" w:cs="Arial"/>
                <w:sz w:val="20"/>
                <w:lang w:val="en-GB"/>
              </w:rPr>
              <w:t xml:space="preserve"> to present audit conclusions</w:t>
            </w:r>
            <w:r w:rsidR="00B973F3">
              <w:rPr>
                <w:rFonts w:ascii="Arial" w:hAnsi="Arial" w:cs="Arial"/>
                <w:sz w:val="20"/>
                <w:lang w:val="en-GB"/>
              </w:rPr>
              <w:t xml:space="preserve">, </w:t>
            </w:r>
            <w:r>
              <w:rPr>
                <w:rFonts w:ascii="Arial" w:hAnsi="Arial" w:cs="Arial"/>
                <w:sz w:val="20"/>
                <w:lang w:val="en-GB"/>
              </w:rPr>
              <w:t>ensure nonconformities are understood</w:t>
            </w:r>
            <w:r w:rsidR="00B973F3">
              <w:rPr>
                <w:rFonts w:ascii="Arial" w:hAnsi="Arial" w:cs="Arial"/>
                <w:sz w:val="20"/>
                <w:lang w:val="en-GB"/>
              </w:rPr>
              <w:t>,</w:t>
            </w:r>
            <w:r>
              <w:rPr>
                <w:rFonts w:ascii="Arial" w:hAnsi="Arial" w:cs="Arial"/>
                <w:sz w:val="20"/>
                <w:lang w:val="en-GB"/>
              </w:rPr>
              <w:t xml:space="preserve"> and </w:t>
            </w:r>
            <w:r w:rsidR="00B973F3">
              <w:rPr>
                <w:rFonts w:ascii="Arial" w:hAnsi="Arial" w:cs="Arial"/>
                <w:sz w:val="20"/>
                <w:lang w:val="en-GB"/>
              </w:rPr>
              <w:t xml:space="preserve">the </w:t>
            </w:r>
            <w:r>
              <w:rPr>
                <w:rFonts w:ascii="Arial" w:hAnsi="Arial" w:cs="Arial"/>
                <w:sz w:val="20"/>
                <w:lang w:val="en-GB"/>
              </w:rPr>
              <w:t xml:space="preserve">timeframe for response is agreed.  </w:t>
            </w:r>
            <w:r w:rsidR="00B973F3">
              <w:rPr>
                <w:rFonts w:ascii="Arial" w:hAnsi="Arial" w:cs="Arial"/>
                <w:sz w:val="20"/>
                <w:lang w:val="en-GB"/>
              </w:rPr>
              <w:t xml:space="preserve">Attendance recorded. </w:t>
            </w:r>
          </w:p>
        </w:tc>
        <w:tc>
          <w:tcPr>
            <w:tcW w:w="381" w:type="pct"/>
            <w:tcMar/>
          </w:tcPr>
          <w:p w:rsidRPr="00885BEE" w:rsidR="00FD5CAA" w:rsidP="00032F08" w:rsidRDefault="00B973F3" w14:paraId="6CAEA667" wp14:textId="77777777">
            <w:pPr>
              <w:tabs>
                <w:tab w:val="left" w:pos="-720"/>
              </w:tabs>
              <w:suppressAutoHyphens/>
              <w:jc w:val="both"/>
              <w:rPr>
                <w:rFonts w:ascii="Arial" w:hAnsi="Arial" w:cs="Arial"/>
                <w:sz w:val="20"/>
                <w:lang w:val="en-GB"/>
              </w:rPr>
            </w:pPr>
            <w:r>
              <w:rPr>
                <w:rFonts w:ascii="Arial" w:hAnsi="Arial" w:cs="Arial"/>
                <w:sz w:val="20"/>
                <w:lang w:val="en-GB"/>
              </w:rPr>
              <w:t>9.4.7.1</w:t>
            </w:r>
          </w:p>
        </w:tc>
        <w:tc>
          <w:tcPr>
            <w:tcW w:w="461" w:type="pct"/>
            <w:tcMar/>
          </w:tcPr>
          <w:p w:rsidRPr="007E0289" w:rsidR="00FD5CAA" w:rsidP="00032F08" w:rsidRDefault="00FD5CAA" w14:paraId="60C36AE4"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F2221F0"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2016A87"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7C4C54D1"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1FB58C8" wp14:textId="77777777">
            <w:pPr>
              <w:tabs>
                <w:tab w:val="left" w:pos="-720"/>
              </w:tabs>
              <w:suppressAutoHyphens/>
              <w:jc w:val="both"/>
              <w:rPr>
                <w:rFonts w:ascii="Arial" w:hAnsi="Arial" w:cs="Arial"/>
                <w:sz w:val="20"/>
                <w:lang w:val="en-GB"/>
              </w:rPr>
            </w:pPr>
          </w:p>
        </w:tc>
      </w:tr>
      <w:tr xmlns:wp14="http://schemas.microsoft.com/office/word/2010/wordml" w:rsidRPr="007E0289" w:rsidR="00B973F3" w:rsidTr="048D161A" w14:paraId="4B6B4935" wp14:textId="77777777">
        <w:tc>
          <w:tcPr>
            <w:tcW w:w="2032" w:type="pct"/>
            <w:tcMar/>
          </w:tcPr>
          <w:p w:rsidRPr="008967F2" w:rsidR="00B973F3" w:rsidRDefault="00B973F3" w14:paraId="00D25E00" wp14:textId="77777777">
            <w:pPr>
              <w:tabs>
                <w:tab w:val="left" w:pos="-720"/>
              </w:tabs>
              <w:suppressAutoHyphens/>
              <w:rPr>
                <w:rFonts w:ascii="Arial" w:hAnsi="Arial" w:cs="Arial"/>
                <w:b/>
                <w:sz w:val="20"/>
                <w:lang w:val="en-GB"/>
              </w:rPr>
            </w:pPr>
            <w:r>
              <w:rPr>
                <w:rFonts w:ascii="Arial" w:hAnsi="Arial" w:cs="Arial"/>
                <w:sz w:val="20"/>
                <w:lang w:val="en-GB"/>
              </w:rPr>
              <w:t>Agenda to include items defined in this clause.</w:t>
            </w:r>
          </w:p>
        </w:tc>
        <w:tc>
          <w:tcPr>
            <w:tcW w:w="381" w:type="pct"/>
            <w:tcMar/>
          </w:tcPr>
          <w:p w:rsidRPr="00885BEE" w:rsidR="00B973F3" w:rsidP="00032F08" w:rsidRDefault="00B973F3" w14:paraId="60464D19" wp14:textId="77777777">
            <w:pPr>
              <w:tabs>
                <w:tab w:val="left" w:pos="-720"/>
              </w:tabs>
              <w:suppressAutoHyphens/>
              <w:jc w:val="both"/>
              <w:rPr>
                <w:rFonts w:ascii="Arial" w:hAnsi="Arial" w:cs="Arial"/>
                <w:sz w:val="20"/>
                <w:lang w:val="en-GB"/>
              </w:rPr>
            </w:pPr>
            <w:r>
              <w:rPr>
                <w:rFonts w:ascii="Arial" w:hAnsi="Arial" w:cs="Arial"/>
                <w:sz w:val="20"/>
                <w:lang w:val="en-GB"/>
              </w:rPr>
              <w:t>9.4.7.2</w:t>
            </w:r>
          </w:p>
        </w:tc>
        <w:tc>
          <w:tcPr>
            <w:tcW w:w="461" w:type="pct"/>
            <w:tcMar/>
          </w:tcPr>
          <w:p w:rsidRPr="007E0289" w:rsidR="00B973F3" w:rsidP="00032F08" w:rsidRDefault="00B973F3" w14:paraId="2803D369" wp14:textId="77777777">
            <w:pPr>
              <w:tabs>
                <w:tab w:val="left" w:pos="-720"/>
              </w:tabs>
              <w:suppressAutoHyphens/>
              <w:jc w:val="both"/>
              <w:rPr>
                <w:rFonts w:ascii="Arial" w:hAnsi="Arial" w:cs="Arial"/>
                <w:sz w:val="20"/>
                <w:lang w:val="en-GB"/>
              </w:rPr>
            </w:pPr>
          </w:p>
        </w:tc>
        <w:tc>
          <w:tcPr>
            <w:tcW w:w="461" w:type="pct"/>
            <w:tcMar/>
          </w:tcPr>
          <w:p w:rsidRPr="007E0289" w:rsidR="00B973F3" w:rsidP="00032F08" w:rsidRDefault="00B973F3" w14:paraId="484CC189" wp14:textId="77777777">
            <w:pPr>
              <w:tabs>
                <w:tab w:val="left" w:pos="-720"/>
              </w:tabs>
              <w:suppressAutoHyphens/>
              <w:jc w:val="both"/>
              <w:rPr>
                <w:rFonts w:ascii="Arial" w:hAnsi="Arial" w:cs="Arial"/>
                <w:sz w:val="20"/>
                <w:lang w:val="en-GB"/>
              </w:rPr>
            </w:pPr>
          </w:p>
        </w:tc>
        <w:tc>
          <w:tcPr>
            <w:tcW w:w="461" w:type="pct"/>
            <w:tcMar/>
          </w:tcPr>
          <w:p w:rsidRPr="007E0289" w:rsidR="00B973F3" w:rsidP="00032F08" w:rsidRDefault="00B973F3" w14:paraId="0FD5E3A7" wp14:textId="77777777">
            <w:pPr>
              <w:tabs>
                <w:tab w:val="left" w:pos="-720"/>
              </w:tabs>
              <w:suppressAutoHyphens/>
              <w:jc w:val="both"/>
              <w:rPr>
                <w:rFonts w:ascii="Arial" w:hAnsi="Arial" w:cs="Arial"/>
                <w:sz w:val="20"/>
                <w:lang w:val="en-GB"/>
              </w:rPr>
            </w:pPr>
          </w:p>
        </w:tc>
        <w:tc>
          <w:tcPr>
            <w:tcW w:w="602" w:type="pct"/>
            <w:tcMar/>
          </w:tcPr>
          <w:p w:rsidRPr="007E0289" w:rsidR="00B973F3" w:rsidP="00032F08" w:rsidRDefault="00B973F3" w14:paraId="503DED6F" wp14:textId="77777777">
            <w:pPr>
              <w:tabs>
                <w:tab w:val="left" w:pos="-720"/>
              </w:tabs>
              <w:suppressAutoHyphens/>
              <w:jc w:val="both"/>
              <w:rPr>
                <w:rFonts w:ascii="Arial" w:hAnsi="Arial" w:cs="Arial"/>
                <w:sz w:val="20"/>
                <w:lang w:val="en-GB"/>
              </w:rPr>
            </w:pPr>
          </w:p>
        </w:tc>
        <w:tc>
          <w:tcPr>
            <w:tcW w:w="602" w:type="pct"/>
            <w:tcMar/>
          </w:tcPr>
          <w:p w:rsidRPr="007E0289" w:rsidR="00B973F3" w:rsidP="00032F08" w:rsidRDefault="00B973F3" w14:paraId="23DD2F65" wp14:textId="77777777">
            <w:pPr>
              <w:tabs>
                <w:tab w:val="left" w:pos="-720"/>
              </w:tabs>
              <w:suppressAutoHyphens/>
              <w:jc w:val="both"/>
              <w:rPr>
                <w:rFonts w:ascii="Arial" w:hAnsi="Arial" w:cs="Arial"/>
                <w:sz w:val="20"/>
                <w:lang w:val="en-GB"/>
              </w:rPr>
            </w:pPr>
          </w:p>
        </w:tc>
      </w:tr>
      <w:tr xmlns:wp14="http://schemas.microsoft.com/office/word/2010/wordml" w:rsidRPr="007E0289" w:rsidR="00B973F3" w:rsidTr="048D161A" w14:paraId="4732CC3C" wp14:textId="77777777">
        <w:tc>
          <w:tcPr>
            <w:tcW w:w="2032" w:type="pct"/>
            <w:tcMar/>
          </w:tcPr>
          <w:p w:rsidRPr="008967F2" w:rsidR="00B973F3" w:rsidRDefault="00B973F3" w14:paraId="6DFA7F63" wp14:textId="77777777">
            <w:pPr>
              <w:tabs>
                <w:tab w:val="left" w:pos="-720"/>
              </w:tabs>
              <w:suppressAutoHyphens/>
              <w:rPr>
                <w:rFonts w:ascii="Arial" w:hAnsi="Arial" w:cs="Arial"/>
                <w:b/>
                <w:sz w:val="20"/>
                <w:lang w:val="en-GB"/>
              </w:rPr>
            </w:pPr>
            <w:r>
              <w:rPr>
                <w:rFonts w:ascii="Arial" w:hAnsi="Arial" w:cs="Arial"/>
                <w:sz w:val="20"/>
                <w:lang w:val="en-GB"/>
              </w:rPr>
              <w:t>Opportunity for questions given. Unresolved diverging opinions to be recorded and referred to the AO.</w:t>
            </w:r>
          </w:p>
        </w:tc>
        <w:tc>
          <w:tcPr>
            <w:tcW w:w="381" w:type="pct"/>
            <w:tcMar/>
          </w:tcPr>
          <w:p w:rsidRPr="00885BEE" w:rsidR="00B973F3" w:rsidP="00032F08" w:rsidRDefault="00B973F3" w14:paraId="1F85AF0F" wp14:textId="77777777">
            <w:pPr>
              <w:tabs>
                <w:tab w:val="left" w:pos="-720"/>
              </w:tabs>
              <w:suppressAutoHyphens/>
              <w:jc w:val="both"/>
              <w:rPr>
                <w:rFonts w:ascii="Arial" w:hAnsi="Arial" w:cs="Arial"/>
                <w:sz w:val="20"/>
                <w:lang w:val="en-GB"/>
              </w:rPr>
            </w:pPr>
            <w:r>
              <w:rPr>
                <w:rFonts w:ascii="Arial" w:hAnsi="Arial" w:cs="Arial"/>
                <w:sz w:val="20"/>
                <w:lang w:val="en-GB"/>
              </w:rPr>
              <w:t>9.4.7.3</w:t>
            </w:r>
          </w:p>
        </w:tc>
        <w:tc>
          <w:tcPr>
            <w:tcW w:w="461" w:type="pct"/>
            <w:tcMar/>
          </w:tcPr>
          <w:p w:rsidRPr="007E0289" w:rsidR="00B973F3" w:rsidP="00032F08" w:rsidRDefault="00B973F3" w14:paraId="61D280DC" wp14:textId="77777777">
            <w:pPr>
              <w:tabs>
                <w:tab w:val="left" w:pos="-720"/>
              </w:tabs>
              <w:suppressAutoHyphens/>
              <w:jc w:val="both"/>
              <w:rPr>
                <w:rFonts w:ascii="Arial" w:hAnsi="Arial" w:cs="Arial"/>
                <w:sz w:val="20"/>
                <w:lang w:val="en-GB"/>
              </w:rPr>
            </w:pPr>
          </w:p>
        </w:tc>
        <w:tc>
          <w:tcPr>
            <w:tcW w:w="461" w:type="pct"/>
            <w:tcMar/>
          </w:tcPr>
          <w:p w:rsidRPr="007E0289" w:rsidR="00B973F3" w:rsidP="00032F08" w:rsidRDefault="00B973F3" w14:paraId="779A11C6" wp14:textId="77777777">
            <w:pPr>
              <w:tabs>
                <w:tab w:val="left" w:pos="-720"/>
              </w:tabs>
              <w:suppressAutoHyphens/>
              <w:jc w:val="both"/>
              <w:rPr>
                <w:rFonts w:ascii="Arial" w:hAnsi="Arial" w:cs="Arial"/>
                <w:sz w:val="20"/>
                <w:lang w:val="en-GB"/>
              </w:rPr>
            </w:pPr>
          </w:p>
        </w:tc>
        <w:tc>
          <w:tcPr>
            <w:tcW w:w="461" w:type="pct"/>
            <w:tcMar/>
          </w:tcPr>
          <w:p w:rsidRPr="007E0289" w:rsidR="00B973F3" w:rsidP="00032F08" w:rsidRDefault="00B973F3" w14:paraId="28D0C426" wp14:textId="77777777">
            <w:pPr>
              <w:tabs>
                <w:tab w:val="left" w:pos="-720"/>
              </w:tabs>
              <w:suppressAutoHyphens/>
              <w:jc w:val="both"/>
              <w:rPr>
                <w:rFonts w:ascii="Arial" w:hAnsi="Arial" w:cs="Arial"/>
                <w:sz w:val="20"/>
                <w:lang w:val="en-GB"/>
              </w:rPr>
            </w:pPr>
          </w:p>
        </w:tc>
        <w:tc>
          <w:tcPr>
            <w:tcW w:w="602" w:type="pct"/>
            <w:tcMar/>
          </w:tcPr>
          <w:p w:rsidRPr="007E0289" w:rsidR="00B973F3" w:rsidP="00032F08" w:rsidRDefault="00B973F3" w14:paraId="02272E2C" wp14:textId="77777777">
            <w:pPr>
              <w:tabs>
                <w:tab w:val="left" w:pos="-720"/>
              </w:tabs>
              <w:suppressAutoHyphens/>
              <w:jc w:val="both"/>
              <w:rPr>
                <w:rFonts w:ascii="Arial" w:hAnsi="Arial" w:cs="Arial"/>
                <w:sz w:val="20"/>
                <w:lang w:val="en-GB"/>
              </w:rPr>
            </w:pPr>
          </w:p>
        </w:tc>
        <w:tc>
          <w:tcPr>
            <w:tcW w:w="602" w:type="pct"/>
            <w:tcMar/>
          </w:tcPr>
          <w:p w:rsidRPr="007E0289" w:rsidR="00B973F3" w:rsidP="00032F08" w:rsidRDefault="00B973F3" w14:paraId="67BC47F1"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421C5F19" wp14:textId="77777777">
        <w:tc>
          <w:tcPr>
            <w:tcW w:w="2032" w:type="pct"/>
            <w:tcMar/>
          </w:tcPr>
          <w:p w:rsidRPr="008967F2" w:rsidR="002E7E0D" w:rsidRDefault="002E7E0D" w14:paraId="2A6F52D7"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72883D27"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2B53900C"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097AEA3F"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411DF495"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76A68B42"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17740577"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06D23F57" wp14:textId="77777777">
        <w:tc>
          <w:tcPr>
            <w:tcW w:w="2032" w:type="pct"/>
            <w:tcMar/>
          </w:tcPr>
          <w:p w:rsidRPr="00351258" w:rsidR="00FD5CAA" w:rsidP="00351258" w:rsidRDefault="00FD5CAA" w14:paraId="7C0A2AA9" wp14:textId="77777777">
            <w:pPr>
              <w:tabs>
                <w:tab w:val="left" w:pos="-720"/>
              </w:tabs>
              <w:suppressAutoHyphens/>
              <w:rPr>
                <w:rFonts w:ascii="Arial" w:hAnsi="Arial" w:cs="Arial"/>
                <w:b/>
                <w:sz w:val="20"/>
                <w:lang w:val="en-GB"/>
              </w:rPr>
            </w:pPr>
            <w:r w:rsidRPr="00351258">
              <w:rPr>
                <w:rFonts w:ascii="Arial" w:hAnsi="Arial" w:cs="Arial"/>
                <w:b/>
                <w:sz w:val="20"/>
                <w:lang w:val="en-GB"/>
              </w:rPr>
              <w:t>9.4.8 Audit report</w:t>
            </w:r>
          </w:p>
        </w:tc>
        <w:tc>
          <w:tcPr>
            <w:tcW w:w="381" w:type="pct"/>
            <w:tcMar/>
          </w:tcPr>
          <w:p w:rsidRPr="00885BEE" w:rsidR="00FD5CAA" w:rsidP="00032F08" w:rsidRDefault="00FD5CAA" w14:paraId="2BEF1B7D"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0E10F5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673ACA8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352BE31E"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653C9E7B"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7A2C910" wp14:textId="77777777">
            <w:pPr>
              <w:tabs>
                <w:tab w:val="left" w:pos="-720"/>
              </w:tabs>
              <w:suppressAutoHyphens/>
              <w:jc w:val="both"/>
              <w:rPr>
                <w:rFonts w:ascii="Arial" w:hAnsi="Arial" w:cs="Arial"/>
                <w:sz w:val="20"/>
                <w:lang w:val="en-GB"/>
              </w:rPr>
            </w:pPr>
          </w:p>
        </w:tc>
      </w:tr>
      <w:tr xmlns:wp14="http://schemas.microsoft.com/office/word/2010/wordml" w:rsidRPr="007E0289" w:rsidR="00C0502D" w:rsidTr="048D161A" w14:paraId="2CB83018" wp14:textId="77777777">
        <w:tc>
          <w:tcPr>
            <w:tcW w:w="2032" w:type="pct"/>
            <w:tcMar/>
          </w:tcPr>
          <w:p w:rsidRPr="00885BEE" w:rsidR="00FD5CAA" w:rsidP="008967F2" w:rsidRDefault="00181C6F" w14:paraId="55300A75" wp14:textId="77777777">
            <w:pPr>
              <w:tabs>
                <w:tab w:val="left" w:pos="-720"/>
              </w:tabs>
              <w:suppressAutoHyphens/>
              <w:rPr>
                <w:rFonts w:ascii="Arial" w:hAnsi="Arial" w:cs="Arial"/>
                <w:sz w:val="20"/>
                <w:lang w:val="en-GB"/>
              </w:rPr>
            </w:pPr>
            <w:r>
              <w:rPr>
                <w:rFonts w:ascii="Arial" w:hAnsi="Arial" w:cs="Arial"/>
                <w:sz w:val="20"/>
                <w:lang w:val="en-GB"/>
              </w:rPr>
              <w:t>Written report for each audit</w:t>
            </w:r>
            <w:r w:rsidR="006436A5">
              <w:rPr>
                <w:rFonts w:ascii="Arial" w:hAnsi="Arial" w:cs="Arial"/>
                <w:sz w:val="20"/>
                <w:lang w:val="en-GB"/>
              </w:rPr>
              <w:t xml:space="preserve">.  AO not to record opportunities for improvement </w:t>
            </w:r>
            <w:r w:rsidR="004D71D1">
              <w:rPr>
                <w:rFonts w:ascii="Arial" w:hAnsi="Arial" w:cs="Arial"/>
                <w:sz w:val="20"/>
                <w:lang w:val="en-GB"/>
              </w:rPr>
              <w:t>(See</w:t>
            </w:r>
            <w:r w:rsidR="006436A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6436A5">
              <w:rPr>
                <w:rFonts w:ascii="Arial" w:hAnsi="Arial" w:cs="Arial"/>
                <w:sz w:val="20"/>
                <w:lang w:val="en-GB"/>
              </w:rPr>
              <w:t>9.4.1)</w:t>
            </w:r>
          </w:p>
        </w:tc>
        <w:tc>
          <w:tcPr>
            <w:tcW w:w="381" w:type="pct"/>
            <w:tcMar/>
          </w:tcPr>
          <w:p w:rsidRPr="00885BEE" w:rsidR="00FD5CAA" w:rsidP="00032F08" w:rsidRDefault="00FD5CAA" w14:paraId="2D277DAC" wp14:textId="77777777">
            <w:pPr>
              <w:tabs>
                <w:tab w:val="left" w:pos="-720"/>
              </w:tabs>
              <w:suppressAutoHyphens/>
              <w:jc w:val="both"/>
              <w:rPr>
                <w:rFonts w:ascii="Arial" w:hAnsi="Arial" w:cs="Arial"/>
                <w:sz w:val="20"/>
                <w:lang w:val="en-GB"/>
              </w:rPr>
            </w:pPr>
            <w:r>
              <w:rPr>
                <w:rFonts w:ascii="Arial" w:hAnsi="Arial" w:cs="Arial"/>
                <w:sz w:val="20"/>
                <w:lang w:val="en-GB"/>
              </w:rPr>
              <w:t>9.4.8</w:t>
            </w:r>
            <w:r w:rsidR="00181C6F">
              <w:rPr>
                <w:rFonts w:ascii="Arial" w:hAnsi="Arial" w:cs="Arial"/>
                <w:sz w:val="20"/>
                <w:lang w:val="en-GB"/>
              </w:rPr>
              <w:t>.1</w:t>
            </w:r>
          </w:p>
        </w:tc>
        <w:tc>
          <w:tcPr>
            <w:tcW w:w="461" w:type="pct"/>
            <w:tcMar/>
          </w:tcPr>
          <w:p w:rsidRPr="007E0289" w:rsidR="00FD5CAA" w:rsidP="00032F08" w:rsidRDefault="00FD5CAA" w14:paraId="10BEE8EC"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274012B1" wp14:textId="77777777">
            <w:pPr>
              <w:tabs>
                <w:tab w:val="left" w:pos="-720"/>
              </w:tabs>
              <w:suppressAutoHyphens/>
              <w:jc w:val="both"/>
              <w:rPr>
                <w:rFonts w:ascii="Arial" w:hAnsi="Arial" w:cs="Arial"/>
                <w:sz w:val="20"/>
                <w:lang w:val="en-GB"/>
              </w:rPr>
            </w:pPr>
          </w:p>
        </w:tc>
        <w:tc>
          <w:tcPr>
            <w:tcW w:w="461" w:type="pct"/>
            <w:tcMar/>
          </w:tcPr>
          <w:p w:rsidRPr="007E0289" w:rsidR="00FD5CAA" w:rsidP="00032F08" w:rsidRDefault="00FD5CAA" w14:paraId="1EF1CF08"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495A833F" wp14:textId="77777777">
            <w:pPr>
              <w:tabs>
                <w:tab w:val="left" w:pos="-720"/>
              </w:tabs>
              <w:suppressAutoHyphens/>
              <w:jc w:val="both"/>
              <w:rPr>
                <w:rFonts w:ascii="Arial" w:hAnsi="Arial" w:cs="Arial"/>
                <w:sz w:val="20"/>
                <w:lang w:val="en-GB"/>
              </w:rPr>
            </w:pPr>
          </w:p>
        </w:tc>
        <w:tc>
          <w:tcPr>
            <w:tcW w:w="602" w:type="pct"/>
            <w:tcMar/>
          </w:tcPr>
          <w:p w:rsidRPr="007E0289" w:rsidR="00FD5CAA" w:rsidP="00032F08" w:rsidRDefault="00FD5CAA" w14:paraId="0B74D53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0AC90F5" wp14:textId="77777777">
        <w:tc>
          <w:tcPr>
            <w:tcW w:w="2032" w:type="pct"/>
            <w:tcMar/>
          </w:tcPr>
          <w:p w:rsidRPr="008967F2" w:rsidR="00181C6F" w:rsidP="048D161A" w:rsidRDefault="00181C6F" w14:paraId="57385371" wp14:textId="77777777" wp14:noSpellErr="1">
            <w:pPr>
              <w:suppressAutoHyphens/>
              <w:rPr>
                <w:rFonts w:ascii="Arial" w:hAnsi="Arial" w:cs="Arial"/>
                <w:b w:val="1"/>
                <w:bCs w:val="1"/>
                <w:sz w:val="20"/>
                <w:szCs w:val="20"/>
                <w:lang w:val="en-US"/>
              </w:rPr>
            </w:pPr>
            <w:r w:rsidRPr="048D161A" w:rsidR="00181C6F">
              <w:rPr>
                <w:rFonts w:ascii="Arial" w:hAnsi="Arial" w:cs="Arial"/>
                <w:sz w:val="20"/>
                <w:szCs w:val="20"/>
                <w:lang w:val="en-US"/>
              </w:rPr>
              <w:t xml:space="preserve">Report to provide </w:t>
            </w:r>
            <w:r w:rsidRPr="048D161A" w:rsidR="00181C6F">
              <w:rPr>
                <w:rFonts w:ascii="Arial" w:hAnsi="Arial" w:cs="Arial"/>
                <w:sz w:val="20"/>
                <w:szCs w:val="20"/>
                <w:lang w:val="en-US"/>
              </w:rPr>
              <w:t>an accurate</w:t>
            </w:r>
            <w:r w:rsidRPr="048D161A" w:rsidR="00181C6F">
              <w:rPr>
                <w:rFonts w:ascii="Arial" w:hAnsi="Arial" w:cs="Arial"/>
                <w:sz w:val="20"/>
                <w:szCs w:val="20"/>
                <w:lang w:val="en-US"/>
              </w:rPr>
              <w:t xml:space="preserve">, </w:t>
            </w:r>
            <w:r w:rsidRPr="048D161A" w:rsidR="00181C6F">
              <w:rPr>
                <w:rFonts w:ascii="Arial" w:hAnsi="Arial" w:cs="Arial"/>
                <w:sz w:val="20"/>
                <w:szCs w:val="20"/>
                <w:lang w:val="en-US"/>
              </w:rPr>
              <w:t>concise</w:t>
            </w:r>
            <w:r w:rsidRPr="048D161A" w:rsidR="00181C6F">
              <w:rPr>
                <w:rFonts w:ascii="Arial" w:hAnsi="Arial" w:cs="Arial"/>
                <w:sz w:val="20"/>
                <w:szCs w:val="20"/>
                <w:lang w:val="en-US"/>
              </w:rPr>
              <w:t xml:space="preserve"> and clear record that </w:t>
            </w:r>
            <w:r w:rsidRPr="048D161A" w:rsidR="006436A5">
              <w:rPr>
                <w:rFonts w:ascii="Arial" w:hAnsi="Arial" w:cs="Arial"/>
                <w:sz w:val="20"/>
                <w:szCs w:val="20"/>
                <w:lang w:val="en-US"/>
              </w:rPr>
              <w:t xml:space="preserve">allows an informed certification decision and </w:t>
            </w:r>
            <w:r w:rsidRPr="048D161A" w:rsidR="00181C6F">
              <w:rPr>
                <w:rFonts w:ascii="Arial" w:hAnsi="Arial" w:cs="Arial"/>
                <w:sz w:val="20"/>
                <w:szCs w:val="20"/>
                <w:lang w:val="en-US"/>
              </w:rPr>
              <w:t xml:space="preserve">includes </w:t>
            </w:r>
            <w:r w:rsidRPr="048D161A" w:rsidR="006436A5">
              <w:rPr>
                <w:rFonts w:ascii="Arial" w:hAnsi="Arial" w:cs="Arial"/>
                <w:sz w:val="20"/>
                <w:szCs w:val="20"/>
                <w:lang w:val="en-US"/>
              </w:rPr>
              <w:t xml:space="preserve">the </w:t>
            </w:r>
            <w:r w:rsidRPr="048D161A" w:rsidR="00181C6F">
              <w:rPr>
                <w:rFonts w:ascii="Arial" w:hAnsi="Arial" w:cs="Arial"/>
                <w:sz w:val="20"/>
                <w:szCs w:val="20"/>
                <w:lang w:val="en-US"/>
              </w:rPr>
              <w:t xml:space="preserve">items </w:t>
            </w:r>
            <w:r w:rsidRPr="048D161A" w:rsidR="006436A5">
              <w:rPr>
                <w:rFonts w:ascii="Arial" w:hAnsi="Arial" w:cs="Arial"/>
                <w:sz w:val="20"/>
                <w:szCs w:val="20"/>
                <w:lang w:val="en-US"/>
              </w:rPr>
              <w:t>defined in this clause</w:t>
            </w:r>
            <w:r w:rsidRPr="048D161A" w:rsidR="00181C6F">
              <w:rPr>
                <w:rFonts w:ascii="Arial" w:hAnsi="Arial" w:cs="Arial"/>
                <w:sz w:val="20"/>
                <w:szCs w:val="20"/>
                <w:lang w:val="en-US"/>
              </w:rPr>
              <w:t>.</w:t>
            </w:r>
            <w:r w:rsidRPr="048D161A" w:rsidR="006436A5">
              <w:rPr>
                <w:rFonts w:ascii="Arial" w:hAnsi="Arial" w:cs="Arial"/>
                <w:sz w:val="20"/>
                <w:szCs w:val="20"/>
                <w:lang w:val="en-US"/>
              </w:rPr>
              <w:t xml:space="preserve">  </w:t>
            </w:r>
            <w:r w:rsidRPr="048D161A" w:rsidR="004D71D1">
              <w:rPr>
                <w:rFonts w:ascii="Arial" w:hAnsi="Arial" w:cs="Arial"/>
                <w:sz w:val="20"/>
                <w:szCs w:val="20"/>
                <w:lang w:val="en-US"/>
              </w:rPr>
              <w:t>(See</w:t>
            </w:r>
            <w:r w:rsidRPr="048D161A" w:rsidR="006436A5">
              <w:rPr>
                <w:rFonts w:ascii="Arial" w:hAnsi="Arial" w:cs="Arial"/>
                <w:sz w:val="20"/>
                <w:szCs w:val="20"/>
                <w:lang w:val="en-US"/>
              </w:rPr>
              <w:t xml:space="preserve"> also</w:t>
            </w:r>
            <w:r w:rsidRPr="048D161A" w:rsidR="00AD5CA4">
              <w:rPr>
                <w:rFonts w:ascii="Arial" w:hAnsi="Arial" w:cs="Arial"/>
                <w:sz w:val="20"/>
                <w:szCs w:val="20"/>
                <w:lang w:val="en-US"/>
              </w:rPr>
              <w:t xml:space="preserve"> </w:t>
            </w:r>
            <w:r w:rsidRPr="048D161A" w:rsidR="00191C9A">
              <w:rPr>
                <w:rFonts w:ascii="Arial" w:hAnsi="Arial" w:cs="Arial"/>
                <w:sz w:val="20"/>
                <w:szCs w:val="20"/>
                <w:lang w:val="en-US"/>
              </w:rPr>
              <w:t>N3(ed2)</w:t>
            </w:r>
            <w:r w:rsidRPr="048D161A" w:rsidR="00365D69">
              <w:rPr>
                <w:rFonts w:ascii="Arial" w:hAnsi="Arial" w:cs="Arial"/>
                <w:sz w:val="20"/>
                <w:szCs w:val="20"/>
                <w:lang w:val="en-US"/>
              </w:rPr>
              <w:t xml:space="preserve">: Cl </w:t>
            </w:r>
            <w:r w:rsidRPr="048D161A" w:rsidR="00AD5CA4">
              <w:rPr>
                <w:rFonts w:ascii="Arial" w:hAnsi="Arial" w:cs="Arial"/>
                <w:sz w:val="20"/>
                <w:szCs w:val="20"/>
                <w:lang w:val="en-US"/>
              </w:rPr>
              <w:t>8.2)</w:t>
            </w:r>
          </w:p>
        </w:tc>
        <w:tc>
          <w:tcPr>
            <w:tcW w:w="381" w:type="pct"/>
            <w:tcMar/>
          </w:tcPr>
          <w:p w:rsidRPr="00885BEE" w:rsidR="00181C6F" w:rsidP="00032F08" w:rsidRDefault="00181C6F" w14:paraId="5072EAA9" wp14:textId="77777777">
            <w:pPr>
              <w:tabs>
                <w:tab w:val="left" w:pos="-720"/>
              </w:tabs>
              <w:suppressAutoHyphens/>
              <w:jc w:val="both"/>
              <w:rPr>
                <w:rFonts w:ascii="Arial" w:hAnsi="Arial" w:cs="Arial"/>
                <w:sz w:val="20"/>
                <w:lang w:val="en-GB"/>
              </w:rPr>
            </w:pPr>
            <w:r>
              <w:rPr>
                <w:rFonts w:ascii="Arial" w:hAnsi="Arial" w:cs="Arial"/>
                <w:sz w:val="20"/>
                <w:lang w:val="en-GB"/>
              </w:rPr>
              <w:t>9.4.8.2</w:t>
            </w:r>
          </w:p>
        </w:tc>
        <w:tc>
          <w:tcPr>
            <w:tcW w:w="461" w:type="pct"/>
            <w:tcMar/>
          </w:tcPr>
          <w:p w:rsidRPr="007E0289" w:rsidR="00181C6F" w:rsidP="00032F08" w:rsidRDefault="00181C6F" w14:paraId="331BF34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4BE59B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07BF6D0"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DCD518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0DFC3C0" wp14:textId="77777777">
            <w:pPr>
              <w:tabs>
                <w:tab w:val="left" w:pos="-720"/>
              </w:tabs>
              <w:suppressAutoHyphens/>
              <w:jc w:val="both"/>
              <w:rPr>
                <w:rFonts w:ascii="Arial" w:hAnsi="Arial" w:cs="Arial"/>
                <w:sz w:val="20"/>
                <w:lang w:val="en-GB"/>
              </w:rPr>
            </w:pPr>
          </w:p>
        </w:tc>
      </w:tr>
      <w:tr xmlns:wp14="http://schemas.microsoft.com/office/word/2010/wordml" w:rsidRPr="007E0289" w:rsidR="00BF6999" w:rsidTr="048D161A" w14:paraId="459CFB2F" wp14:textId="77777777">
        <w:tc>
          <w:tcPr>
            <w:tcW w:w="2032" w:type="pct"/>
            <w:tcMar/>
          </w:tcPr>
          <w:p w:rsidRPr="00351258" w:rsidR="00BF6999" w:rsidP="008967F2" w:rsidRDefault="00BF6999" w14:paraId="74B2C8E8" wp14:textId="77777777">
            <w:pPr>
              <w:tabs>
                <w:tab w:val="left" w:pos="-720"/>
              </w:tabs>
              <w:suppressAutoHyphens/>
              <w:rPr>
                <w:rFonts w:ascii="Arial" w:hAnsi="Arial" w:cs="Arial"/>
                <w:sz w:val="20"/>
                <w:lang w:val="en-GB"/>
              </w:rPr>
            </w:pPr>
            <w:r w:rsidRPr="00351258">
              <w:rPr>
                <w:rFonts w:ascii="Arial" w:hAnsi="Arial" w:cs="Arial"/>
                <w:sz w:val="20"/>
                <w:lang w:val="en-GB"/>
              </w:rPr>
              <w:t xml:space="preserve">Report to include the statements and conclusions defined in this clause </w:t>
            </w:r>
            <w:r w:rsidR="004D71D1">
              <w:rPr>
                <w:rFonts w:ascii="Arial" w:hAnsi="Arial" w:cs="Arial"/>
                <w:sz w:val="20"/>
                <w:lang w:val="en-GB"/>
              </w:rPr>
              <w:t>(See</w:t>
            </w:r>
            <w:r w:rsidRPr="00BF6999">
              <w:rPr>
                <w:rFonts w:ascii="Arial" w:hAnsi="Arial" w:cs="Arial"/>
                <w:sz w:val="20"/>
                <w:lang w:val="en-GB"/>
              </w:rPr>
              <w:t xml:space="preserve"> also </w:t>
            </w:r>
            <w:r w:rsidR="00191C9A">
              <w:rPr>
                <w:rFonts w:ascii="Arial" w:hAnsi="Arial" w:cs="Arial"/>
                <w:sz w:val="20"/>
                <w:lang w:val="en-GB"/>
              </w:rPr>
              <w:t>N3(ed2)</w:t>
            </w:r>
            <w:r w:rsidR="00365D69">
              <w:rPr>
                <w:rFonts w:ascii="Arial" w:hAnsi="Arial" w:cs="Arial"/>
                <w:sz w:val="20"/>
                <w:lang w:val="en-GB"/>
              </w:rPr>
              <w:t xml:space="preserve">: Cl </w:t>
            </w:r>
            <w:r w:rsidRPr="00BF6999">
              <w:rPr>
                <w:rFonts w:ascii="Arial" w:hAnsi="Arial" w:cs="Arial"/>
                <w:sz w:val="20"/>
                <w:lang w:val="en-GB"/>
              </w:rPr>
              <w:t>8.2)</w:t>
            </w:r>
          </w:p>
        </w:tc>
        <w:tc>
          <w:tcPr>
            <w:tcW w:w="381" w:type="pct"/>
            <w:tcMar/>
          </w:tcPr>
          <w:p w:rsidRPr="00885BEE" w:rsidR="00BF6999" w:rsidP="00032F08" w:rsidRDefault="00BF6999" w14:paraId="482D71F9" wp14:textId="77777777">
            <w:pPr>
              <w:tabs>
                <w:tab w:val="left" w:pos="-720"/>
              </w:tabs>
              <w:suppressAutoHyphens/>
              <w:jc w:val="both"/>
              <w:rPr>
                <w:rFonts w:ascii="Arial" w:hAnsi="Arial" w:cs="Arial"/>
                <w:sz w:val="20"/>
                <w:lang w:val="en-GB"/>
              </w:rPr>
            </w:pPr>
            <w:r>
              <w:rPr>
                <w:rFonts w:ascii="Arial" w:hAnsi="Arial" w:cs="Arial"/>
                <w:sz w:val="20"/>
                <w:lang w:val="en-GB"/>
              </w:rPr>
              <w:t>9.4.8.3</w:t>
            </w:r>
          </w:p>
        </w:tc>
        <w:tc>
          <w:tcPr>
            <w:tcW w:w="461" w:type="pct"/>
            <w:tcMar/>
          </w:tcPr>
          <w:p w:rsidRPr="007E0289" w:rsidR="00BF6999" w:rsidP="00032F08" w:rsidRDefault="00BF6999" w14:paraId="71F87C62" wp14:textId="77777777">
            <w:pPr>
              <w:tabs>
                <w:tab w:val="left" w:pos="-720"/>
              </w:tabs>
              <w:suppressAutoHyphens/>
              <w:jc w:val="both"/>
              <w:rPr>
                <w:rFonts w:ascii="Arial" w:hAnsi="Arial" w:cs="Arial"/>
                <w:sz w:val="20"/>
                <w:lang w:val="en-GB"/>
              </w:rPr>
            </w:pPr>
          </w:p>
        </w:tc>
        <w:tc>
          <w:tcPr>
            <w:tcW w:w="461" w:type="pct"/>
            <w:tcMar/>
          </w:tcPr>
          <w:p w:rsidRPr="007E0289" w:rsidR="00BF6999" w:rsidP="00032F08" w:rsidRDefault="00BF6999" w14:paraId="3301E1C1" wp14:textId="77777777">
            <w:pPr>
              <w:tabs>
                <w:tab w:val="left" w:pos="-720"/>
              </w:tabs>
              <w:suppressAutoHyphens/>
              <w:jc w:val="both"/>
              <w:rPr>
                <w:rFonts w:ascii="Arial" w:hAnsi="Arial" w:cs="Arial"/>
                <w:sz w:val="20"/>
                <w:lang w:val="en-GB"/>
              </w:rPr>
            </w:pPr>
          </w:p>
        </w:tc>
        <w:tc>
          <w:tcPr>
            <w:tcW w:w="461" w:type="pct"/>
            <w:tcMar/>
          </w:tcPr>
          <w:p w:rsidRPr="007E0289" w:rsidR="00BF6999" w:rsidP="00032F08" w:rsidRDefault="00BF6999" w14:paraId="7A1107E0" wp14:textId="77777777">
            <w:pPr>
              <w:tabs>
                <w:tab w:val="left" w:pos="-720"/>
              </w:tabs>
              <w:suppressAutoHyphens/>
              <w:jc w:val="both"/>
              <w:rPr>
                <w:rFonts w:ascii="Arial" w:hAnsi="Arial" w:cs="Arial"/>
                <w:sz w:val="20"/>
                <w:lang w:val="en-GB"/>
              </w:rPr>
            </w:pPr>
          </w:p>
        </w:tc>
        <w:tc>
          <w:tcPr>
            <w:tcW w:w="602" w:type="pct"/>
            <w:tcMar/>
          </w:tcPr>
          <w:p w:rsidRPr="007E0289" w:rsidR="00BF6999" w:rsidP="00032F08" w:rsidRDefault="00BF6999" w14:paraId="66072FD6" wp14:textId="77777777">
            <w:pPr>
              <w:tabs>
                <w:tab w:val="left" w:pos="-720"/>
              </w:tabs>
              <w:suppressAutoHyphens/>
              <w:jc w:val="both"/>
              <w:rPr>
                <w:rFonts w:ascii="Arial" w:hAnsi="Arial" w:cs="Arial"/>
                <w:sz w:val="20"/>
                <w:lang w:val="en-GB"/>
              </w:rPr>
            </w:pPr>
          </w:p>
        </w:tc>
        <w:tc>
          <w:tcPr>
            <w:tcW w:w="602" w:type="pct"/>
            <w:tcMar/>
          </w:tcPr>
          <w:p w:rsidRPr="007E0289" w:rsidR="00BF6999" w:rsidP="00032F08" w:rsidRDefault="00BF6999" w14:paraId="5BB39817"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075B066A" wp14:textId="77777777">
        <w:tc>
          <w:tcPr>
            <w:tcW w:w="2032" w:type="pct"/>
            <w:tcMar/>
          </w:tcPr>
          <w:p w:rsidRPr="008967F2" w:rsidR="002E7E0D" w:rsidP="008967F2" w:rsidRDefault="002E7E0D" w14:paraId="58F1115E"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012A99F1"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54D6D97E"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157F1E50"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17619CE3"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6460D3AE"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7DCB156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5E68E3F" wp14:textId="77777777">
        <w:tc>
          <w:tcPr>
            <w:tcW w:w="2032" w:type="pct"/>
            <w:tcMar/>
          </w:tcPr>
          <w:p w:rsidRPr="00351258" w:rsidR="00181C6F" w:rsidP="008967F2" w:rsidRDefault="00181C6F" w14:paraId="7118A309" wp14:textId="77777777">
            <w:pPr>
              <w:tabs>
                <w:tab w:val="left" w:pos="-720"/>
              </w:tabs>
              <w:suppressAutoHyphens/>
              <w:rPr>
                <w:rFonts w:ascii="Arial" w:hAnsi="Arial" w:cs="Arial"/>
                <w:b/>
                <w:sz w:val="20"/>
                <w:lang w:val="en-GB"/>
              </w:rPr>
            </w:pPr>
            <w:r w:rsidRPr="00351258">
              <w:rPr>
                <w:rFonts w:ascii="Arial" w:hAnsi="Arial" w:cs="Arial"/>
                <w:b/>
                <w:sz w:val="20"/>
                <w:lang w:val="en-GB"/>
              </w:rPr>
              <w:t>9.4.9 Cause analysis of nonconformities</w:t>
            </w:r>
          </w:p>
        </w:tc>
        <w:tc>
          <w:tcPr>
            <w:tcW w:w="381" w:type="pct"/>
            <w:tcMar/>
          </w:tcPr>
          <w:p w:rsidRPr="00885BEE" w:rsidR="00181C6F" w:rsidP="00032F08" w:rsidRDefault="00181C6F" w14:paraId="75FEBA7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1F5F7D2"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6D2454A"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9DDECE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B6B4F1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DF911E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64B30A8" wp14:textId="77777777">
        <w:tc>
          <w:tcPr>
            <w:tcW w:w="2032" w:type="pct"/>
            <w:tcMar/>
          </w:tcPr>
          <w:p w:rsidRPr="00885BEE" w:rsidR="00181C6F" w:rsidRDefault="00181C6F" w14:paraId="4A71C374" wp14:textId="77777777">
            <w:pPr>
              <w:tabs>
                <w:tab w:val="left" w:pos="-720"/>
              </w:tabs>
              <w:suppressAutoHyphens/>
              <w:rPr>
                <w:rFonts w:ascii="Arial" w:hAnsi="Arial" w:cs="Arial"/>
                <w:sz w:val="20"/>
                <w:lang w:val="en-GB"/>
              </w:rPr>
            </w:pPr>
            <w:r>
              <w:rPr>
                <w:rFonts w:ascii="Arial" w:hAnsi="Arial" w:cs="Arial"/>
                <w:sz w:val="20"/>
                <w:lang w:val="en-GB"/>
              </w:rPr>
              <w:t xml:space="preserve">Clients to analyse cause and describe corrections and corrective actions to eliminate nonconformity within a defined timeframe </w:t>
            </w:r>
          </w:p>
        </w:tc>
        <w:tc>
          <w:tcPr>
            <w:tcW w:w="381" w:type="pct"/>
            <w:tcMar/>
          </w:tcPr>
          <w:p w:rsidRPr="00885BEE" w:rsidR="00181C6F" w:rsidP="00032F08" w:rsidRDefault="003816BA" w14:paraId="03424689" wp14:textId="77777777">
            <w:pPr>
              <w:tabs>
                <w:tab w:val="left" w:pos="-720"/>
              </w:tabs>
              <w:suppressAutoHyphens/>
              <w:jc w:val="both"/>
              <w:rPr>
                <w:rFonts w:ascii="Arial" w:hAnsi="Arial" w:cs="Arial"/>
                <w:sz w:val="20"/>
                <w:lang w:val="en-GB"/>
              </w:rPr>
            </w:pPr>
            <w:r>
              <w:rPr>
                <w:rFonts w:ascii="Arial" w:hAnsi="Arial" w:cs="Arial"/>
                <w:sz w:val="20"/>
                <w:lang w:val="en-GB"/>
              </w:rPr>
              <w:t>9.4.9</w:t>
            </w:r>
          </w:p>
        </w:tc>
        <w:tc>
          <w:tcPr>
            <w:tcW w:w="461" w:type="pct"/>
            <w:tcMar/>
          </w:tcPr>
          <w:p w:rsidRPr="007E0289" w:rsidR="00181C6F" w:rsidP="00032F08" w:rsidRDefault="00181C6F" w14:paraId="6865DF4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BF04951"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0D6D3D2"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168875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386B799" wp14:textId="77777777">
            <w:pPr>
              <w:tabs>
                <w:tab w:val="left" w:pos="-720"/>
              </w:tabs>
              <w:suppressAutoHyphens/>
              <w:jc w:val="both"/>
              <w:rPr>
                <w:rFonts w:ascii="Arial" w:hAnsi="Arial" w:cs="Arial"/>
                <w:sz w:val="20"/>
                <w:lang w:val="en-GB"/>
              </w:rPr>
            </w:pPr>
          </w:p>
        </w:tc>
      </w:tr>
      <w:tr xmlns:wp14="http://schemas.microsoft.com/office/word/2010/wordml" w:rsidRPr="007E0289" w:rsidR="002E7E0D" w:rsidTr="048D161A" w14:paraId="6519FFAC" wp14:textId="77777777">
        <w:tc>
          <w:tcPr>
            <w:tcW w:w="2032" w:type="pct"/>
            <w:tcMar/>
          </w:tcPr>
          <w:p w:rsidRPr="008967F2" w:rsidR="002E7E0D" w:rsidP="008967F2" w:rsidRDefault="002E7E0D" w14:paraId="6DC517F8" wp14:textId="77777777">
            <w:pPr>
              <w:tabs>
                <w:tab w:val="left" w:pos="-720"/>
              </w:tabs>
              <w:suppressAutoHyphens/>
              <w:rPr>
                <w:rFonts w:ascii="Arial" w:hAnsi="Arial" w:cs="Arial"/>
                <w:b/>
                <w:sz w:val="20"/>
                <w:lang w:val="en-GB"/>
              </w:rPr>
            </w:pPr>
          </w:p>
        </w:tc>
        <w:tc>
          <w:tcPr>
            <w:tcW w:w="381" w:type="pct"/>
            <w:tcMar/>
          </w:tcPr>
          <w:p w:rsidRPr="00885BEE" w:rsidR="002E7E0D" w:rsidP="00032F08" w:rsidRDefault="002E7E0D" w14:paraId="63903793"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1D9F6F01"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3F51A1FC" wp14:textId="77777777">
            <w:pPr>
              <w:tabs>
                <w:tab w:val="left" w:pos="-720"/>
              </w:tabs>
              <w:suppressAutoHyphens/>
              <w:jc w:val="both"/>
              <w:rPr>
                <w:rFonts w:ascii="Arial" w:hAnsi="Arial" w:cs="Arial"/>
                <w:sz w:val="20"/>
                <w:lang w:val="en-GB"/>
              </w:rPr>
            </w:pPr>
          </w:p>
        </w:tc>
        <w:tc>
          <w:tcPr>
            <w:tcW w:w="461" w:type="pct"/>
            <w:tcMar/>
          </w:tcPr>
          <w:p w:rsidRPr="007E0289" w:rsidR="002E7E0D" w:rsidP="00032F08" w:rsidRDefault="002E7E0D" w14:paraId="770860FE"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5D5A9BD6" wp14:textId="77777777">
            <w:pPr>
              <w:tabs>
                <w:tab w:val="left" w:pos="-720"/>
              </w:tabs>
              <w:suppressAutoHyphens/>
              <w:jc w:val="both"/>
              <w:rPr>
                <w:rFonts w:ascii="Arial" w:hAnsi="Arial" w:cs="Arial"/>
                <w:sz w:val="20"/>
                <w:lang w:val="en-GB"/>
              </w:rPr>
            </w:pPr>
          </w:p>
        </w:tc>
        <w:tc>
          <w:tcPr>
            <w:tcW w:w="602" w:type="pct"/>
            <w:tcMar/>
          </w:tcPr>
          <w:p w:rsidRPr="007E0289" w:rsidR="002E7E0D" w:rsidP="00032F08" w:rsidRDefault="002E7E0D" w14:paraId="2E0F62E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5AC051B" wp14:textId="77777777">
        <w:tc>
          <w:tcPr>
            <w:tcW w:w="2032" w:type="pct"/>
            <w:tcMar/>
          </w:tcPr>
          <w:p w:rsidRPr="00351258" w:rsidR="00181C6F" w:rsidP="008967F2" w:rsidRDefault="00181C6F" w14:paraId="3B768FD1" wp14:textId="77777777">
            <w:pPr>
              <w:tabs>
                <w:tab w:val="left" w:pos="-720"/>
              </w:tabs>
              <w:suppressAutoHyphens/>
              <w:rPr>
                <w:rFonts w:ascii="Arial" w:hAnsi="Arial" w:cs="Arial"/>
                <w:b/>
                <w:sz w:val="20"/>
                <w:lang w:val="en-GB"/>
              </w:rPr>
            </w:pPr>
            <w:r w:rsidRPr="00351258">
              <w:rPr>
                <w:rFonts w:ascii="Arial" w:hAnsi="Arial" w:cs="Arial"/>
                <w:b/>
                <w:sz w:val="20"/>
                <w:lang w:val="en-GB"/>
              </w:rPr>
              <w:t>9.4.10 Effectiveness of corrections and corrective actions</w:t>
            </w:r>
          </w:p>
        </w:tc>
        <w:tc>
          <w:tcPr>
            <w:tcW w:w="381" w:type="pct"/>
            <w:tcMar/>
          </w:tcPr>
          <w:p w:rsidRPr="00885BEE" w:rsidR="00181C6F" w:rsidP="00032F08" w:rsidRDefault="00181C6F" w14:paraId="1FF0E2C8"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36A5EF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8AAD2C6"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35BE51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9A8D76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18B1F8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4303999" wp14:textId="77777777">
        <w:tc>
          <w:tcPr>
            <w:tcW w:w="2032" w:type="pct"/>
            <w:tcMar/>
          </w:tcPr>
          <w:p w:rsidRPr="00885BEE" w:rsidR="00181C6F" w:rsidRDefault="00181C6F" w14:paraId="20754C4B" wp14:textId="77777777">
            <w:pPr>
              <w:tabs>
                <w:tab w:val="left" w:pos="-720"/>
              </w:tabs>
              <w:suppressAutoHyphens/>
              <w:rPr>
                <w:rFonts w:ascii="Arial" w:hAnsi="Arial" w:cs="Arial"/>
                <w:sz w:val="20"/>
                <w:lang w:val="en-GB"/>
              </w:rPr>
            </w:pPr>
            <w:r>
              <w:rPr>
                <w:rFonts w:ascii="Arial" w:hAnsi="Arial" w:cs="Arial"/>
                <w:sz w:val="20"/>
                <w:lang w:val="en-GB"/>
              </w:rPr>
              <w:t>R</w:t>
            </w:r>
            <w:r w:rsidRPr="009F7FD1">
              <w:rPr>
                <w:rFonts w:ascii="Arial" w:hAnsi="Arial" w:cs="Arial"/>
                <w:sz w:val="20"/>
                <w:lang w:val="en-GB"/>
              </w:rPr>
              <w:t xml:space="preserve">eview corrections, causes and corrective actions to determine if acceptable. </w:t>
            </w:r>
            <w:r>
              <w:rPr>
                <w:rFonts w:ascii="Arial" w:hAnsi="Arial" w:cs="Arial"/>
                <w:sz w:val="20"/>
                <w:lang w:val="en-GB"/>
              </w:rPr>
              <w:t>V</w:t>
            </w:r>
            <w:r w:rsidRPr="009F7FD1">
              <w:rPr>
                <w:rFonts w:ascii="Arial" w:hAnsi="Arial" w:cs="Arial"/>
                <w:sz w:val="20"/>
                <w:lang w:val="en-GB"/>
              </w:rPr>
              <w:t>erify the effectiveness</w:t>
            </w:r>
            <w:r w:rsidR="003816BA">
              <w:rPr>
                <w:rFonts w:ascii="Arial" w:hAnsi="Arial" w:cs="Arial"/>
                <w:sz w:val="20"/>
                <w:lang w:val="en-GB"/>
              </w:rPr>
              <w:t xml:space="preserve"> of actions taken</w:t>
            </w:r>
            <w:r>
              <w:rPr>
                <w:rFonts w:ascii="Arial" w:hAnsi="Arial" w:cs="Arial"/>
                <w:sz w:val="20"/>
                <w:lang w:val="en-GB"/>
              </w:rPr>
              <w:t xml:space="preserve"> and record </w:t>
            </w:r>
            <w:r w:rsidRPr="009F7FD1">
              <w:rPr>
                <w:rFonts w:ascii="Arial" w:hAnsi="Arial" w:cs="Arial"/>
                <w:sz w:val="20"/>
                <w:lang w:val="en-GB"/>
              </w:rPr>
              <w:t>evidence obtained to support the resolution</w:t>
            </w:r>
            <w:r>
              <w:rPr>
                <w:rFonts w:ascii="Arial" w:hAnsi="Arial" w:cs="Arial"/>
                <w:sz w:val="20"/>
                <w:lang w:val="en-GB"/>
              </w:rPr>
              <w:t>.  Inform client of the result and any further actions.</w:t>
            </w:r>
          </w:p>
        </w:tc>
        <w:tc>
          <w:tcPr>
            <w:tcW w:w="381" w:type="pct"/>
            <w:tcMar/>
          </w:tcPr>
          <w:p w:rsidRPr="00885BEE" w:rsidR="00181C6F" w:rsidP="00032F08" w:rsidRDefault="00065A94" w14:paraId="6793ECF7" wp14:textId="77777777">
            <w:pPr>
              <w:tabs>
                <w:tab w:val="left" w:pos="-720"/>
              </w:tabs>
              <w:suppressAutoHyphens/>
              <w:jc w:val="both"/>
              <w:rPr>
                <w:rFonts w:ascii="Arial" w:hAnsi="Arial" w:cs="Arial"/>
                <w:sz w:val="20"/>
                <w:lang w:val="en-GB"/>
              </w:rPr>
            </w:pPr>
            <w:r>
              <w:rPr>
                <w:rFonts w:ascii="Arial" w:hAnsi="Arial" w:cs="Arial"/>
                <w:sz w:val="20"/>
                <w:lang w:val="en-GB"/>
              </w:rPr>
              <w:t>9.4.10</w:t>
            </w:r>
          </w:p>
        </w:tc>
        <w:tc>
          <w:tcPr>
            <w:tcW w:w="461" w:type="pct"/>
            <w:tcMar/>
          </w:tcPr>
          <w:p w:rsidRPr="007E0289" w:rsidR="00181C6F" w:rsidP="00032F08" w:rsidRDefault="00181C6F" w14:paraId="10F3F06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60EDBA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C6A8BF2"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EE1D3B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6B5456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A5C862D" wp14:textId="77777777">
        <w:tc>
          <w:tcPr>
            <w:tcW w:w="2032" w:type="pct"/>
            <w:tcMar/>
          </w:tcPr>
          <w:p w:rsidRPr="00DA51D1" w:rsidR="00181C6F" w:rsidP="008967F2" w:rsidRDefault="00181C6F" w14:paraId="56258A44" wp14:textId="77777777">
            <w:pPr>
              <w:tabs>
                <w:tab w:val="left" w:pos="-720"/>
              </w:tabs>
              <w:suppressAutoHyphens/>
              <w:rPr>
                <w:rFonts w:ascii="Arial" w:hAnsi="Arial" w:cs="Arial"/>
                <w:b/>
                <w:sz w:val="20"/>
                <w:lang w:val="en-GB"/>
              </w:rPr>
            </w:pPr>
          </w:p>
        </w:tc>
        <w:tc>
          <w:tcPr>
            <w:tcW w:w="381" w:type="pct"/>
            <w:tcMar/>
          </w:tcPr>
          <w:p w:rsidRPr="00885BEE" w:rsidR="00181C6F" w:rsidP="00032F08" w:rsidRDefault="00181C6F" w14:paraId="6A47E96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2817F8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2EAEF0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583408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F41B4C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826CA8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B66CD64" wp14:textId="77777777">
        <w:tc>
          <w:tcPr>
            <w:tcW w:w="2032" w:type="pct"/>
            <w:tcBorders>
              <w:bottom w:val="nil"/>
            </w:tcBorders>
            <w:shd w:val="clear" w:color="auto" w:fill="000000" w:themeFill="text1"/>
            <w:tcMar/>
          </w:tcPr>
          <w:p w:rsidRPr="00B42393" w:rsidR="00181C6F" w:rsidP="007A7735" w:rsidRDefault="00181C6F" w14:paraId="65BBD478"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Mar/>
          </w:tcPr>
          <w:p w:rsidRPr="000E1B93" w:rsidR="00181C6F" w:rsidP="007A7735" w:rsidRDefault="00181C6F" w14:paraId="0944F0D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E8DA56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7D20947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93231A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344C2E7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34D64E5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4BA0424" wp14:textId="77777777">
        <w:tc>
          <w:tcPr>
            <w:tcW w:w="2032" w:type="pct"/>
            <w:tcBorders>
              <w:bottom w:val="nil"/>
            </w:tcBorders>
            <w:tcMar/>
          </w:tcPr>
          <w:p w:rsidRPr="00D50EA3" w:rsidR="00181C6F" w:rsidP="007A7735" w:rsidRDefault="00181C6F" w14:paraId="7CCC22E2" wp14:textId="77777777">
            <w:pPr>
              <w:tabs>
                <w:tab w:val="left" w:pos="-720"/>
              </w:tabs>
              <w:suppressAutoHyphens/>
              <w:rPr>
                <w:rFonts w:ascii="Arial" w:hAnsi="Arial" w:cs="Arial"/>
                <w:b/>
                <w:sz w:val="20"/>
                <w:lang w:val="en-GB"/>
              </w:rPr>
            </w:pPr>
            <w:r>
              <w:rPr>
                <w:rFonts w:ascii="Arial" w:hAnsi="Arial" w:cs="Arial"/>
                <w:b/>
                <w:sz w:val="20"/>
                <w:lang w:val="en-GB"/>
              </w:rPr>
              <w:t xml:space="preserve">9.4 </w:t>
            </w:r>
            <w:r w:rsidRPr="00990CC7">
              <w:rPr>
                <w:rFonts w:ascii="Arial" w:hAnsi="Arial" w:cs="Arial"/>
                <w:b/>
                <w:sz w:val="20"/>
                <w:lang w:val="en-GB"/>
              </w:rPr>
              <w:t>Conducting on-site audits</w:t>
            </w:r>
          </w:p>
        </w:tc>
        <w:tc>
          <w:tcPr>
            <w:tcW w:w="381" w:type="pct"/>
            <w:tcBorders>
              <w:bottom w:val="nil"/>
            </w:tcBorders>
            <w:tcMar/>
          </w:tcPr>
          <w:p w:rsidRPr="000E1B93" w:rsidR="00181C6F" w:rsidP="007A7735" w:rsidRDefault="00181C6F" w14:paraId="04CEDCE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7C99936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9822AE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F21EDE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F0EB44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D47D88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440C88B" wp14:textId="77777777">
        <w:tc>
          <w:tcPr>
            <w:tcW w:w="2032" w:type="pct"/>
            <w:tcMar/>
          </w:tcPr>
          <w:p w:rsidRPr="00885BEE" w:rsidR="00181C6F" w:rsidRDefault="00181C6F" w14:paraId="1D4C2296" wp14:textId="77777777">
            <w:pPr>
              <w:tabs>
                <w:tab w:val="left" w:pos="-720"/>
                <w:tab w:val="left" w:pos="1140"/>
              </w:tabs>
              <w:suppressAutoHyphens/>
              <w:rPr>
                <w:rFonts w:ascii="Arial" w:hAnsi="Arial" w:cs="Arial"/>
                <w:sz w:val="20"/>
                <w:lang w:val="en-GB"/>
              </w:rPr>
            </w:pPr>
            <w:r w:rsidRPr="00885BEE">
              <w:rPr>
                <w:rFonts w:ascii="Arial" w:hAnsi="Arial" w:cs="Arial"/>
                <w:sz w:val="20"/>
                <w:lang w:val="en-GB"/>
              </w:rPr>
              <w:t>Audit reports shall not contain “opportunities for improvement”</w:t>
            </w:r>
            <w:r>
              <w:rPr>
                <w:rFonts w:ascii="Arial" w:hAnsi="Arial" w:cs="Arial"/>
                <w:sz w:val="20"/>
                <w:lang w:val="en-GB"/>
              </w:rPr>
              <w:t>.  May contain observations where insufficient audit evidence is available</w:t>
            </w:r>
          </w:p>
        </w:tc>
        <w:tc>
          <w:tcPr>
            <w:tcW w:w="381" w:type="pct"/>
            <w:tcMar/>
          </w:tcPr>
          <w:p w:rsidRPr="00885BEE" w:rsidR="00181C6F" w:rsidP="007A7735" w:rsidRDefault="00181C6F" w14:paraId="7579F410" wp14:textId="77777777">
            <w:pPr>
              <w:tabs>
                <w:tab w:val="left" w:pos="-720"/>
              </w:tabs>
              <w:suppressAutoHyphens/>
              <w:jc w:val="both"/>
              <w:rPr>
                <w:rFonts w:ascii="Arial" w:hAnsi="Arial" w:cs="Arial"/>
                <w:sz w:val="20"/>
                <w:lang w:val="en-GB"/>
              </w:rPr>
            </w:pPr>
            <w:r>
              <w:rPr>
                <w:rFonts w:ascii="Arial" w:hAnsi="Arial" w:cs="Arial"/>
                <w:sz w:val="20"/>
                <w:lang w:val="en-GB"/>
              </w:rPr>
              <w:t>9.4.1</w:t>
            </w:r>
          </w:p>
        </w:tc>
        <w:tc>
          <w:tcPr>
            <w:tcW w:w="461" w:type="pct"/>
            <w:tcMar/>
          </w:tcPr>
          <w:p w:rsidRPr="007E0289" w:rsidR="00181C6F" w:rsidP="007A7735" w:rsidRDefault="00181C6F" w14:paraId="2D66D429"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5309C24E"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476E3855"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77E05C47"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4A5FC76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7E507D2" wp14:textId="77777777">
        <w:tc>
          <w:tcPr>
            <w:tcW w:w="2032" w:type="pct"/>
            <w:tcMar/>
          </w:tcPr>
          <w:p w:rsidRPr="00351258" w:rsidR="00181C6F" w:rsidRDefault="00181C6F" w14:paraId="19F25F42" wp14:textId="77777777">
            <w:pPr>
              <w:tabs>
                <w:tab w:val="left" w:pos="-720"/>
              </w:tabs>
              <w:suppressAutoHyphens/>
              <w:rPr>
                <w:rFonts w:ascii="Arial" w:hAnsi="Arial" w:cs="Arial"/>
                <w:sz w:val="20"/>
                <w:lang w:val="en-GB"/>
              </w:rPr>
            </w:pPr>
            <w:r w:rsidRPr="00351258">
              <w:rPr>
                <w:rFonts w:ascii="Arial" w:hAnsi="Arial" w:cs="Arial"/>
                <w:sz w:val="20"/>
                <w:lang w:val="en-GB"/>
              </w:rPr>
              <w:t xml:space="preserve">Use of </w:t>
            </w:r>
            <w:hyperlink w:history="1" r:id="rId43">
              <w:r w:rsidRPr="002E7E0D" w:rsidR="002E7E0D">
                <w:rPr>
                  <w:rStyle w:val="Hyperlink"/>
                  <w:rFonts w:ascii="Arial" w:hAnsi="Arial" w:cs="Arial"/>
                  <w:sz w:val="20"/>
                  <w:lang w:val="en"/>
                </w:rPr>
                <w:t>GHTF/SG3/N19:2013</w:t>
              </w:r>
            </w:hyperlink>
            <w:r w:rsidRPr="002A75EE">
              <w:rPr>
                <w:rFonts w:ascii="Arial" w:hAnsi="Arial" w:cs="Arial"/>
                <w:sz w:val="20"/>
                <w:lang w:val="en-GB"/>
              </w:rPr>
              <w:t xml:space="preserve">, </w:t>
            </w:r>
            <w:r w:rsidRPr="00351258">
              <w:rPr>
                <w:rFonts w:ascii="Arial" w:hAnsi="Arial" w:cs="Arial"/>
                <w:sz w:val="20"/>
                <w:lang w:val="en-GB"/>
              </w:rPr>
              <w:t>nonconformity grading system</w:t>
            </w:r>
          </w:p>
        </w:tc>
        <w:tc>
          <w:tcPr>
            <w:tcW w:w="381" w:type="pct"/>
            <w:tcMar/>
          </w:tcPr>
          <w:p w:rsidRPr="00351258" w:rsidR="00181C6F" w:rsidP="007A7735" w:rsidRDefault="00181C6F" w14:paraId="21B21933" wp14:textId="77777777">
            <w:pPr>
              <w:tabs>
                <w:tab w:val="left" w:pos="-720"/>
              </w:tabs>
              <w:suppressAutoHyphens/>
              <w:jc w:val="both"/>
              <w:rPr>
                <w:rFonts w:ascii="Arial" w:hAnsi="Arial" w:cs="Arial"/>
                <w:sz w:val="20"/>
                <w:lang w:val="en-GB"/>
              </w:rPr>
            </w:pPr>
            <w:r w:rsidRPr="00351258">
              <w:rPr>
                <w:rFonts w:ascii="Arial" w:hAnsi="Arial" w:cs="Arial"/>
                <w:sz w:val="20"/>
                <w:lang w:val="en-GB"/>
              </w:rPr>
              <w:t>9.4.</w:t>
            </w:r>
            <w:r>
              <w:rPr>
                <w:rFonts w:ascii="Arial" w:hAnsi="Arial" w:cs="Arial"/>
                <w:sz w:val="20"/>
                <w:lang w:val="en-GB"/>
              </w:rPr>
              <w:t>2</w:t>
            </w:r>
          </w:p>
        </w:tc>
        <w:tc>
          <w:tcPr>
            <w:tcW w:w="461" w:type="pct"/>
            <w:tcMar/>
          </w:tcPr>
          <w:p w:rsidRPr="007E0289" w:rsidR="00181C6F" w:rsidP="007A7735" w:rsidRDefault="00181C6F" w14:paraId="39C50ECE"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7C486702"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7F01845E"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0E31F02C"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1D43E0C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43B40C2" wp14:textId="77777777">
        <w:tc>
          <w:tcPr>
            <w:tcW w:w="2032" w:type="pct"/>
            <w:tcMar/>
          </w:tcPr>
          <w:p w:rsidRPr="00351258" w:rsidR="00181C6F" w:rsidP="007A7735" w:rsidRDefault="00181C6F" w14:paraId="1221CF3C" wp14:textId="77777777">
            <w:pPr>
              <w:tabs>
                <w:tab w:val="left" w:pos="-720"/>
              </w:tabs>
              <w:suppressAutoHyphens/>
              <w:rPr>
                <w:rFonts w:ascii="Arial" w:hAnsi="Arial" w:cs="Arial"/>
                <w:sz w:val="20"/>
                <w:lang w:val="en-GB"/>
              </w:rPr>
            </w:pPr>
            <w:r w:rsidRPr="00351258">
              <w:rPr>
                <w:rFonts w:ascii="Arial" w:hAnsi="Arial" w:cs="Arial"/>
                <w:sz w:val="20"/>
                <w:lang w:val="en-GB"/>
              </w:rPr>
              <w:t>Findings from any prior audit shall be used when grading NCs identified at a subsequent regulatory audit.</w:t>
            </w:r>
          </w:p>
        </w:tc>
        <w:tc>
          <w:tcPr>
            <w:tcW w:w="381" w:type="pct"/>
            <w:tcMar/>
          </w:tcPr>
          <w:p w:rsidRPr="007E0289" w:rsidR="00181C6F" w:rsidP="007A7735" w:rsidRDefault="00181C6F" w14:paraId="4EDF617F" wp14:textId="77777777">
            <w:pPr>
              <w:tabs>
                <w:tab w:val="left" w:pos="-720"/>
              </w:tabs>
              <w:suppressAutoHyphens/>
              <w:jc w:val="both"/>
              <w:rPr>
                <w:rFonts w:ascii="Arial" w:hAnsi="Arial" w:cs="Arial"/>
                <w:sz w:val="20"/>
                <w:lang w:val="en-GB"/>
              </w:rPr>
            </w:pPr>
            <w:r>
              <w:rPr>
                <w:rFonts w:ascii="Arial" w:hAnsi="Arial" w:cs="Arial"/>
                <w:sz w:val="20"/>
                <w:lang w:val="en-GB"/>
              </w:rPr>
              <w:t>9.4.3</w:t>
            </w:r>
          </w:p>
        </w:tc>
        <w:tc>
          <w:tcPr>
            <w:tcW w:w="461" w:type="pct"/>
            <w:tcMar/>
          </w:tcPr>
          <w:p w:rsidRPr="007E0289" w:rsidR="00181C6F" w:rsidP="007A7735" w:rsidRDefault="00181C6F" w14:paraId="2CB8617E"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1117F76E"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3CB97867"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658FDDC1"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06A7416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4941B3E" wp14:textId="77777777">
        <w:tc>
          <w:tcPr>
            <w:tcW w:w="2032" w:type="pct"/>
            <w:tcMar/>
          </w:tcPr>
          <w:p w:rsidRPr="007E0289" w:rsidR="00181C6F" w:rsidP="007A7735" w:rsidRDefault="00181C6F" w14:paraId="0A66BC52" wp14:textId="77777777">
            <w:pPr>
              <w:tabs>
                <w:tab w:val="left" w:pos="-720"/>
                <w:tab w:val="left" w:pos="1140"/>
              </w:tabs>
              <w:suppressAutoHyphens/>
              <w:rPr>
                <w:rFonts w:ascii="Arial" w:hAnsi="Arial" w:cs="Arial"/>
                <w:sz w:val="20"/>
                <w:highlight w:val="yellow"/>
                <w:lang w:val="en-GB"/>
              </w:rPr>
            </w:pPr>
          </w:p>
        </w:tc>
        <w:tc>
          <w:tcPr>
            <w:tcW w:w="381" w:type="pct"/>
            <w:tcMar/>
          </w:tcPr>
          <w:p w:rsidRPr="007E0289" w:rsidR="00181C6F" w:rsidP="007A7735" w:rsidRDefault="00181C6F" w14:paraId="38FCF290" wp14:textId="77777777">
            <w:pPr>
              <w:tabs>
                <w:tab w:val="left" w:pos="-720"/>
              </w:tabs>
              <w:suppressAutoHyphens/>
              <w:jc w:val="both"/>
              <w:rPr>
                <w:rFonts w:ascii="Arial" w:hAnsi="Arial" w:cs="Arial"/>
                <w:sz w:val="20"/>
                <w:highlight w:val="yellow"/>
                <w:lang w:val="en-GB"/>
              </w:rPr>
            </w:pPr>
          </w:p>
        </w:tc>
        <w:tc>
          <w:tcPr>
            <w:tcW w:w="461" w:type="pct"/>
            <w:tcMar/>
          </w:tcPr>
          <w:p w:rsidRPr="007E0289" w:rsidR="00181C6F" w:rsidP="007A7735" w:rsidRDefault="00181C6F" w14:paraId="2AB2B43E"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731ED524" wp14:textId="77777777">
            <w:pPr>
              <w:tabs>
                <w:tab w:val="left" w:pos="-720"/>
              </w:tabs>
              <w:suppressAutoHyphens/>
              <w:jc w:val="both"/>
              <w:rPr>
                <w:rFonts w:ascii="Arial" w:hAnsi="Arial" w:cs="Arial"/>
                <w:sz w:val="20"/>
                <w:lang w:val="en-GB"/>
              </w:rPr>
            </w:pPr>
          </w:p>
        </w:tc>
        <w:tc>
          <w:tcPr>
            <w:tcW w:w="461" w:type="pct"/>
            <w:tcMar/>
          </w:tcPr>
          <w:p w:rsidRPr="007E0289" w:rsidR="00181C6F" w:rsidP="007A7735" w:rsidRDefault="00181C6F" w14:paraId="6BB69B78"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4CC8985A" wp14:textId="77777777">
            <w:pPr>
              <w:tabs>
                <w:tab w:val="left" w:pos="-720"/>
              </w:tabs>
              <w:suppressAutoHyphens/>
              <w:jc w:val="both"/>
              <w:rPr>
                <w:rFonts w:ascii="Arial" w:hAnsi="Arial" w:cs="Arial"/>
                <w:sz w:val="20"/>
                <w:lang w:val="en-GB"/>
              </w:rPr>
            </w:pPr>
          </w:p>
        </w:tc>
        <w:tc>
          <w:tcPr>
            <w:tcW w:w="602" w:type="pct"/>
            <w:tcMar/>
          </w:tcPr>
          <w:p w:rsidRPr="007E0289" w:rsidR="00181C6F" w:rsidP="007A7735" w:rsidRDefault="00181C6F" w14:paraId="62916EA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09E7396" wp14:textId="77777777">
        <w:tc>
          <w:tcPr>
            <w:tcW w:w="2032" w:type="pct"/>
            <w:tcBorders>
              <w:top w:val="single" w:color="auto" w:sz="6" w:space="0"/>
              <w:bottom w:val="single" w:color="auto" w:sz="4" w:space="0"/>
            </w:tcBorders>
            <w:shd w:val="clear" w:color="auto" w:fill="C6D9F1" w:themeFill="text2" w:themeFillTint="33"/>
            <w:tcMar/>
          </w:tcPr>
          <w:p w:rsidRPr="00A24E58" w:rsidR="00181C6F" w:rsidP="007A7735" w:rsidRDefault="00181C6F" w14:paraId="4E395F2F"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single" w:color="auto" w:sz="6" w:space="0"/>
              <w:bottom w:val="single" w:color="auto" w:sz="4" w:space="0"/>
            </w:tcBorders>
            <w:tcMar/>
          </w:tcPr>
          <w:p w:rsidRPr="00A24E58" w:rsidR="00181C6F" w:rsidP="007A7735" w:rsidRDefault="00181C6F" w14:paraId="632CBB1B"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181C6F" w:rsidP="007A7735" w:rsidRDefault="00181C6F" w14:paraId="17354A7C"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181C6F" w:rsidP="007A7735" w:rsidRDefault="00181C6F" w14:paraId="6644C875"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181C6F" w:rsidP="007A7735" w:rsidRDefault="00181C6F" w14:paraId="0385650D" wp14:textId="77777777">
            <w:pPr>
              <w:tabs>
                <w:tab w:val="left" w:pos="-720"/>
              </w:tabs>
              <w:suppressAutoHyphens/>
              <w:jc w:val="both"/>
              <w:rPr>
                <w:rFonts w:ascii="Arial" w:hAnsi="Arial" w:cs="Arial"/>
                <w:sz w:val="20"/>
                <w:lang w:val="en-GB"/>
              </w:rPr>
            </w:pPr>
          </w:p>
        </w:tc>
        <w:tc>
          <w:tcPr>
            <w:tcW w:w="602" w:type="pct"/>
            <w:tcBorders>
              <w:top w:val="single" w:color="auto" w:sz="6" w:space="0"/>
              <w:bottom w:val="single" w:color="auto" w:sz="4" w:space="0"/>
            </w:tcBorders>
            <w:tcMar/>
          </w:tcPr>
          <w:p w:rsidRPr="007E0289" w:rsidR="00181C6F" w:rsidP="007A7735" w:rsidRDefault="00181C6F" w14:paraId="0819998C" wp14:textId="77777777">
            <w:pPr>
              <w:tabs>
                <w:tab w:val="left" w:pos="-720"/>
              </w:tabs>
              <w:suppressAutoHyphens/>
              <w:jc w:val="both"/>
              <w:rPr>
                <w:rFonts w:ascii="Arial" w:hAnsi="Arial" w:cs="Arial"/>
                <w:sz w:val="20"/>
                <w:lang w:val="en-GB"/>
              </w:rPr>
            </w:pPr>
          </w:p>
        </w:tc>
        <w:tc>
          <w:tcPr>
            <w:tcW w:w="602" w:type="pct"/>
            <w:tcBorders>
              <w:top w:val="single" w:color="auto" w:sz="6" w:space="0"/>
              <w:bottom w:val="single" w:color="auto" w:sz="4" w:space="0"/>
            </w:tcBorders>
            <w:tcMar/>
          </w:tcPr>
          <w:p w:rsidRPr="007E0289" w:rsidR="00181C6F" w:rsidP="007A7735" w:rsidRDefault="00181C6F" w14:paraId="594392B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9E1B242" wp14:textId="77777777">
        <w:tc>
          <w:tcPr>
            <w:tcW w:w="2032" w:type="pct"/>
            <w:tcMar/>
          </w:tcPr>
          <w:p w:rsidRPr="00351258" w:rsidR="00181C6F" w:rsidP="008967F2" w:rsidRDefault="00181C6F" w14:paraId="0F3C63B0" wp14:textId="77777777">
            <w:pPr>
              <w:tabs>
                <w:tab w:val="left" w:pos="-720"/>
              </w:tabs>
              <w:suppressAutoHyphens/>
              <w:rPr>
                <w:rFonts w:ascii="Arial" w:hAnsi="Arial" w:cs="Arial"/>
                <w:b/>
                <w:sz w:val="20"/>
                <w:lang w:val="en-GB"/>
              </w:rPr>
            </w:pPr>
            <w:r w:rsidRPr="00351258">
              <w:rPr>
                <w:rFonts w:ascii="Arial" w:hAnsi="Arial" w:cs="Arial"/>
                <w:b/>
                <w:sz w:val="20"/>
                <w:lang w:val="en-GB"/>
              </w:rPr>
              <w:t>9.5 Certification Decision</w:t>
            </w:r>
          </w:p>
        </w:tc>
        <w:tc>
          <w:tcPr>
            <w:tcW w:w="381" w:type="pct"/>
            <w:tcMar/>
          </w:tcPr>
          <w:p w:rsidRPr="00885BEE" w:rsidR="00181C6F" w:rsidP="00032F08" w:rsidRDefault="00181C6F" w14:paraId="3EB34A2E"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B2EE62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C49920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D3D8BE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00FD6AB"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D5F75E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4B12606" wp14:textId="77777777">
        <w:tc>
          <w:tcPr>
            <w:tcW w:w="2032" w:type="pct"/>
            <w:tcMar/>
          </w:tcPr>
          <w:p w:rsidRPr="00351258" w:rsidR="00181C6F" w:rsidP="008967F2" w:rsidRDefault="00181C6F" w14:paraId="73DDAF39" wp14:textId="77777777">
            <w:pPr>
              <w:tabs>
                <w:tab w:val="left" w:pos="-720"/>
              </w:tabs>
              <w:suppressAutoHyphens/>
              <w:rPr>
                <w:rFonts w:ascii="Arial" w:hAnsi="Arial" w:cs="Arial"/>
                <w:b/>
                <w:sz w:val="20"/>
                <w:lang w:val="en-GB"/>
              </w:rPr>
            </w:pPr>
            <w:r w:rsidRPr="00351258">
              <w:rPr>
                <w:rFonts w:ascii="Arial" w:hAnsi="Arial" w:cs="Arial"/>
                <w:b/>
                <w:sz w:val="20"/>
                <w:lang w:val="en-GB"/>
              </w:rPr>
              <w:t>9.5.1. General</w:t>
            </w:r>
          </w:p>
        </w:tc>
        <w:tc>
          <w:tcPr>
            <w:tcW w:w="381" w:type="pct"/>
            <w:tcMar/>
          </w:tcPr>
          <w:p w:rsidRPr="00885BEE" w:rsidR="00181C6F" w:rsidP="00032F08" w:rsidRDefault="00181C6F" w14:paraId="0336256A"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4D9148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85C4CE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AE0378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28E459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0FC262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88E65BE" wp14:textId="77777777">
        <w:tc>
          <w:tcPr>
            <w:tcW w:w="2032" w:type="pct"/>
            <w:tcMar/>
          </w:tcPr>
          <w:p w:rsidRPr="00885BEE" w:rsidR="00181C6F" w:rsidRDefault="00181C6F" w14:paraId="1D86DDD9" wp14:textId="77777777">
            <w:pPr>
              <w:tabs>
                <w:tab w:val="left" w:pos="-720"/>
              </w:tabs>
              <w:suppressAutoHyphens/>
              <w:rPr>
                <w:rFonts w:ascii="Arial" w:hAnsi="Arial" w:cs="Arial"/>
                <w:sz w:val="20"/>
                <w:lang w:val="en-GB"/>
              </w:rPr>
            </w:pPr>
            <w:r w:rsidRPr="00885BEE">
              <w:rPr>
                <w:rFonts w:ascii="Arial" w:hAnsi="Arial" w:cs="Arial"/>
                <w:sz w:val="20"/>
                <w:lang w:val="en-GB"/>
              </w:rPr>
              <w:t xml:space="preserve">Certifiers </w:t>
            </w:r>
            <w:r w:rsidR="00ED7CAD">
              <w:rPr>
                <w:rFonts w:ascii="Arial" w:hAnsi="Arial" w:cs="Arial"/>
                <w:sz w:val="20"/>
                <w:lang w:val="en-GB"/>
              </w:rPr>
              <w:t>to</w:t>
            </w:r>
            <w:r w:rsidRPr="00885BEE">
              <w:rPr>
                <w:rFonts w:ascii="Arial" w:hAnsi="Arial" w:cs="Arial"/>
                <w:sz w:val="20"/>
                <w:lang w:val="en-GB"/>
              </w:rPr>
              <w:t xml:space="preserve"> be different from those that carried out the audits</w:t>
            </w:r>
            <w:r>
              <w:rPr>
                <w:rFonts w:ascii="Arial" w:hAnsi="Arial" w:cs="Arial"/>
                <w:sz w:val="20"/>
                <w:lang w:val="en-GB"/>
              </w:rPr>
              <w:t xml:space="preserve"> and have appropriate competence</w:t>
            </w:r>
          </w:p>
        </w:tc>
        <w:tc>
          <w:tcPr>
            <w:tcW w:w="381" w:type="pct"/>
            <w:tcMar/>
          </w:tcPr>
          <w:p w:rsidRPr="00885BEE" w:rsidR="00181C6F" w:rsidP="00032F08" w:rsidRDefault="00181C6F" w14:paraId="316318E5" wp14:textId="77777777">
            <w:pPr>
              <w:tabs>
                <w:tab w:val="left" w:pos="-720"/>
              </w:tabs>
              <w:suppressAutoHyphens/>
              <w:jc w:val="both"/>
              <w:rPr>
                <w:rFonts w:ascii="Arial" w:hAnsi="Arial" w:cs="Arial"/>
                <w:sz w:val="20"/>
                <w:lang w:val="en-GB"/>
              </w:rPr>
            </w:pPr>
            <w:r>
              <w:rPr>
                <w:rFonts w:ascii="Arial" w:hAnsi="Arial" w:cs="Arial"/>
                <w:sz w:val="20"/>
                <w:lang w:val="en-GB"/>
              </w:rPr>
              <w:t>9.5.1.1</w:t>
            </w:r>
          </w:p>
        </w:tc>
        <w:tc>
          <w:tcPr>
            <w:tcW w:w="461" w:type="pct"/>
            <w:tcMar/>
          </w:tcPr>
          <w:p w:rsidRPr="007E0289" w:rsidR="00181C6F" w:rsidP="00032F08" w:rsidRDefault="00181C6F" w14:paraId="60A12AC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651B09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2EABFD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B67A37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6679CE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128D717" wp14:textId="77777777">
        <w:tc>
          <w:tcPr>
            <w:tcW w:w="2032" w:type="pct"/>
            <w:tcMar/>
          </w:tcPr>
          <w:p w:rsidRPr="00885BEE" w:rsidR="00181C6F" w:rsidP="048D161A" w:rsidRDefault="00181C6F" w14:paraId="64C83604" wp14:textId="77777777" wp14:noSpellErr="1">
            <w:pPr>
              <w:suppressAutoHyphens/>
              <w:rPr>
                <w:rFonts w:ascii="Arial" w:hAnsi="Arial" w:cs="Arial"/>
                <w:sz w:val="20"/>
                <w:szCs w:val="20"/>
                <w:lang w:val="en-US"/>
              </w:rPr>
            </w:pPr>
            <w:r w:rsidRPr="048D161A" w:rsidR="00181C6F">
              <w:rPr>
                <w:rFonts w:ascii="Arial" w:hAnsi="Arial" w:cs="Arial"/>
                <w:sz w:val="20"/>
                <w:szCs w:val="20"/>
                <w:lang w:val="en-US"/>
              </w:rPr>
              <w:t xml:space="preserve">Certifiers </w:t>
            </w:r>
            <w:r w:rsidRPr="048D161A" w:rsidR="00ED7CAD">
              <w:rPr>
                <w:rFonts w:ascii="Arial" w:hAnsi="Arial" w:cs="Arial"/>
                <w:sz w:val="20"/>
                <w:szCs w:val="20"/>
                <w:lang w:val="en-US"/>
              </w:rPr>
              <w:t>to</w:t>
            </w:r>
            <w:r w:rsidRPr="048D161A" w:rsidR="00181C6F">
              <w:rPr>
                <w:rFonts w:ascii="Arial" w:hAnsi="Arial" w:cs="Arial"/>
                <w:sz w:val="20"/>
                <w:szCs w:val="20"/>
                <w:lang w:val="en-US"/>
              </w:rPr>
              <w:t xml:space="preserve"> be employed by the AO</w:t>
            </w:r>
            <w:r w:rsidRPr="048D161A" w:rsidR="00976A75">
              <w:rPr>
                <w:rFonts w:ascii="Arial" w:hAnsi="Arial" w:cs="Arial"/>
                <w:sz w:val="20"/>
                <w:szCs w:val="20"/>
                <w:lang w:val="en-US"/>
              </w:rPr>
              <w:t>,</w:t>
            </w:r>
            <w:r w:rsidRPr="048D161A" w:rsidR="00181C6F">
              <w:rPr>
                <w:rFonts w:ascii="Arial" w:hAnsi="Arial" w:cs="Arial"/>
                <w:sz w:val="20"/>
                <w:szCs w:val="20"/>
                <w:lang w:val="en-US"/>
              </w:rPr>
              <w:t xml:space="preserve"> or under a legally enforceable arrangement with the AO</w:t>
            </w:r>
            <w:r w:rsidRPr="048D161A" w:rsidR="00976A75">
              <w:rPr>
                <w:rFonts w:ascii="Arial" w:hAnsi="Arial" w:cs="Arial"/>
                <w:sz w:val="20"/>
                <w:szCs w:val="20"/>
                <w:lang w:val="en-US"/>
              </w:rPr>
              <w:t xml:space="preserve">.  </w:t>
            </w:r>
            <w:r w:rsidRPr="048D161A" w:rsidR="004D71D1">
              <w:rPr>
                <w:rFonts w:ascii="Arial" w:hAnsi="Arial" w:cs="Arial"/>
                <w:sz w:val="20"/>
                <w:szCs w:val="20"/>
                <w:lang w:val="en-US"/>
              </w:rPr>
              <w:t>(See</w:t>
            </w:r>
            <w:r w:rsidRPr="048D161A" w:rsidR="00976A75">
              <w:rPr>
                <w:rFonts w:ascii="Arial" w:hAnsi="Arial" w:cs="Arial"/>
                <w:sz w:val="20"/>
                <w:szCs w:val="20"/>
                <w:lang w:val="en-US"/>
              </w:rPr>
              <w:t xml:space="preserve"> also </w:t>
            </w:r>
            <w:r w:rsidRPr="048D161A" w:rsidR="00191C9A">
              <w:rPr>
                <w:rFonts w:ascii="Arial" w:hAnsi="Arial" w:cs="Arial"/>
                <w:sz w:val="20"/>
                <w:szCs w:val="20"/>
                <w:lang w:val="en-US"/>
              </w:rPr>
              <w:t>N3(ed2)</w:t>
            </w:r>
            <w:r w:rsidRPr="048D161A" w:rsidR="00365D69">
              <w:rPr>
                <w:rFonts w:ascii="Arial" w:hAnsi="Arial" w:cs="Arial"/>
                <w:sz w:val="20"/>
                <w:szCs w:val="20"/>
                <w:lang w:val="en-US"/>
              </w:rPr>
              <w:t xml:space="preserve">: Cl </w:t>
            </w:r>
            <w:r w:rsidRPr="048D161A" w:rsidR="00976A75">
              <w:rPr>
                <w:rFonts w:ascii="Arial" w:hAnsi="Arial" w:cs="Arial"/>
                <w:sz w:val="20"/>
                <w:szCs w:val="20"/>
                <w:lang w:val="en-US"/>
              </w:rPr>
              <w:t>9.5)</w:t>
            </w:r>
            <w:r w:rsidRPr="048D161A" w:rsidR="00181C6F">
              <w:rPr>
                <w:rFonts w:ascii="Arial" w:hAnsi="Arial" w:cs="Arial"/>
                <w:sz w:val="20"/>
                <w:szCs w:val="20"/>
                <w:lang w:val="en-US"/>
              </w:rPr>
              <w:t xml:space="preserve"> </w:t>
            </w:r>
          </w:p>
        </w:tc>
        <w:tc>
          <w:tcPr>
            <w:tcW w:w="381" w:type="pct"/>
            <w:tcMar/>
          </w:tcPr>
          <w:p w:rsidRPr="00885BEE" w:rsidR="00181C6F" w:rsidP="00032F08" w:rsidRDefault="00181C6F" w14:paraId="71F7A2C1" wp14:textId="77777777">
            <w:pPr>
              <w:tabs>
                <w:tab w:val="left" w:pos="-720"/>
              </w:tabs>
              <w:suppressAutoHyphens/>
              <w:jc w:val="both"/>
              <w:rPr>
                <w:rFonts w:ascii="Arial" w:hAnsi="Arial" w:cs="Arial"/>
                <w:sz w:val="20"/>
                <w:lang w:val="en-GB"/>
              </w:rPr>
            </w:pPr>
            <w:r>
              <w:rPr>
                <w:rFonts w:ascii="Arial" w:hAnsi="Arial" w:cs="Arial"/>
                <w:sz w:val="20"/>
                <w:lang w:val="en-GB"/>
              </w:rPr>
              <w:t>9.5.1.2</w:t>
            </w:r>
          </w:p>
        </w:tc>
        <w:tc>
          <w:tcPr>
            <w:tcW w:w="461" w:type="pct"/>
            <w:tcMar/>
          </w:tcPr>
          <w:p w:rsidRPr="007E0289" w:rsidR="00181C6F" w:rsidP="00032F08" w:rsidRDefault="00181C6F" w14:paraId="708C704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763EF0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DD748A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D4F9FD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480232A"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40B1CEE" wp14:textId="77777777">
        <w:tc>
          <w:tcPr>
            <w:tcW w:w="2032" w:type="pct"/>
            <w:tcMar/>
          </w:tcPr>
          <w:p w:rsidRPr="00885BEE" w:rsidR="00181C6F" w:rsidP="00351258" w:rsidRDefault="00976A75" w14:paraId="33B872DF" wp14:textId="77777777">
            <w:pPr>
              <w:tabs>
                <w:tab w:val="left" w:pos="-720"/>
              </w:tabs>
              <w:suppressAutoHyphens/>
              <w:rPr>
                <w:rFonts w:ascii="Arial" w:hAnsi="Arial" w:cs="Arial"/>
                <w:sz w:val="20"/>
                <w:lang w:val="en-GB"/>
              </w:rPr>
            </w:pPr>
            <w:r>
              <w:rPr>
                <w:rFonts w:ascii="Arial" w:hAnsi="Arial" w:cs="Arial"/>
                <w:sz w:val="20"/>
                <w:lang w:val="en-GB"/>
              </w:rPr>
              <w:t xml:space="preserve">Not applicable </w:t>
            </w:r>
            <w:r w:rsidR="004D71D1">
              <w:rPr>
                <w:rFonts w:ascii="Arial" w:hAnsi="Arial" w:cs="Arial"/>
                <w:sz w:val="20"/>
                <w:lang w:val="en-GB"/>
              </w:rPr>
              <w:t>(See</w:t>
            </w:r>
            <w:r>
              <w:rPr>
                <w:rFonts w:ascii="Arial" w:hAnsi="Arial" w:cs="Arial"/>
                <w:sz w:val="20"/>
                <w:lang w:val="en-GB"/>
              </w:rPr>
              <w:t xml:space="preserve"> also </w:t>
            </w:r>
            <w:r w:rsidR="00191C9A">
              <w:rPr>
                <w:rFonts w:ascii="Arial" w:hAnsi="Arial" w:cs="Arial"/>
                <w:sz w:val="20"/>
                <w:lang w:val="en-GB"/>
              </w:rPr>
              <w:t>N3(ed2)</w:t>
            </w:r>
            <w:r w:rsidR="00365D69">
              <w:rPr>
                <w:rFonts w:ascii="Arial" w:hAnsi="Arial" w:cs="Arial"/>
                <w:sz w:val="20"/>
                <w:lang w:val="en-GB"/>
              </w:rPr>
              <w:t xml:space="preserve">: Cl </w:t>
            </w:r>
            <w:r>
              <w:rPr>
                <w:rFonts w:ascii="Arial" w:hAnsi="Arial" w:cs="Arial"/>
                <w:sz w:val="20"/>
                <w:lang w:val="en-GB"/>
              </w:rPr>
              <w:t>9.5)</w:t>
            </w:r>
          </w:p>
        </w:tc>
        <w:tc>
          <w:tcPr>
            <w:tcW w:w="381" w:type="pct"/>
            <w:tcMar/>
          </w:tcPr>
          <w:p w:rsidRPr="00885BEE" w:rsidR="00181C6F" w:rsidP="00032F08" w:rsidRDefault="00181C6F" w14:paraId="6AD40FCF" wp14:textId="77777777">
            <w:pPr>
              <w:tabs>
                <w:tab w:val="left" w:pos="-720"/>
              </w:tabs>
              <w:suppressAutoHyphens/>
              <w:jc w:val="both"/>
              <w:rPr>
                <w:rFonts w:ascii="Arial" w:hAnsi="Arial" w:cs="Arial"/>
                <w:sz w:val="20"/>
                <w:lang w:val="en-GB"/>
              </w:rPr>
            </w:pPr>
            <w:r>
              <w:rPr>
                <w:rFonts w:ascii="Arial" w:hAnsi="Arial" w:cs="Arial"/>
                <w:sz w:val="20"/>
                <w:lang w:val="en-GB"/>
              </w:rPr>
              <w:t>9.5.1.3</w:t>
            </w:r>
          </w:p>
        </w:tc>
        <w:tc>
          <w:tcPr>
            <w:tcW w:w="461" w:type="pct"/>
            <w:tcMar/>
          </w:tcPr>
          <w:p w:rsidRPr="007E0289" w:rsidR="00181C6F" w:rsidP="00032F08" w:rsidRDefault="00181C6F" w14:paraId="0B07B018"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7E8FE9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DC3CCBD"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D23F00E"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F6FC68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A70F020" wp14:textId="77777777">
        <w:tc>
          <w:tcPr>
            <w:tcW w:w="2032" w:type="pct"/>
            <w:tcMar/>
          </w:tcPr>
          <w:p w:rsidRPr="00885BEE" w:rsidR="00181C6F" w:rsidP="00351258" w:rsidRDefault="00181C6F" w14:paraId="534E9148" wp14:textId="77777777">
            <w:pPr>
              <w:rPr>
                <w:rFonts w:ascii="Arial" w:hAnsi="Arial" w:cs="Arial"/>
                <w:sz w:val="20"/>
                <w:lang w:val="en-GB"/>
              </w:rPr>
            </w:pPr>
            <w:r w:rsidRPr="00A64FA8">
              <w:rPr>
                <w:rFonts w:ascii="Arial" w:hAnsi="Arial" w:cs="Arial"/>
                <w:sz w:val="20"/>
                <w:lang w:val="en-GB"/>
              </w:rPr>
              <w:t xml:space="preserve">The </w:t>
            </w:r>
            <w:r>
              <w:rPr>
                <w:rFonts w:ascii="Arial" w:hAnsi="Arial" w:cs="Arial"/>
                <w:sz w:val="20"/>
                <w:lang w:val="en-GB"/>
              </w:rPr>
              <w:t>AO</w:t>
            </w:r>
            <w:r w:rsidRPr="00A64FA8">
              <w:rPr>
                <w:rFonts w:ascii="Arial" w:hAnsi="Arial" w:cs="Arial"/>
                <w:sz w:val="20"/>
                <w:lang w:val="en-GB"/>
              </w:rPr>
              <w:t xml:space="preserve"> shall record each certification decision including any additional</w:t>
            </w:r>
            <w:r>
              <w:rPr>
                <w:rFonts w:ascii="Arial" w:hAnsi="Arial" w:cs="Arial"/>
                <w:sz w:val="20"/>
                <w:lang w:val="en-GB"/>
              </w:rPr>
              <w:t xml:space="preserve"> </w:t>
            </w:r>
            <w:r w:rsidRPr="00A64FA8">
              <w:rPr>
                <w:rFonts w:ascii="Arial" w:hAnsi="Arial" w:cs="Arial"/>
                <w:sz w:val="20"/>
                <w:lang w:val="en-GB"/>
              </w:rPr>
              <w:t>information or clarification sought from the audit team or other sources.</w:t>
            </w:r>
          </w:p>
        </w:tc>
        <w:tc>
          <w:tcPr>
            <w:tcW w:w="381" w:type="pct"/>
            <w:tcMar/>
          </w:tcPr>
          <w:p w:rsidRPr="00885BEE" w:rsidR="00181C6F" w:rsidP="00032F08" w:rsidRDefault="00181C6F" w14:paraId="429C3712" wp14:textId="77777777">
            <w:pPr>
              <w:tabs>
                <w:tab w:val="left" w:pos="-720"/>
              </w:tabs>
              <w:suppressAutoHyphens/>
              <w:jc w:val="both"/>
              <w:rPr>
                <w:rFonts w:ascii="Arial" w:hAnsi="Arial" w:cs="Arial"/>
                <w:sz w:val="20"/>
                <w:lang w:val="en-GB"/>
              </w:rPr>
            </w:pPr>
            <w:r>
              <w:rPr>
                <w:rFonts w:ascii="Arial" w:hAnsi="Arial" w:cs="Arial"/>
                <w:sz w:val="20"/>
                <w:lang w:val="en-GB"/>
              </w:rPr>
              <w:t>9.5.1.4</w:t>
            </w:r>
          </w:p>
        </w:tc>
        <w:tc>
          <w:tcPr>
            <w:tcW w:w="461" w:type="pct"/>
            <w:tcMar/>
          </w:tcPr>
          <w:p w:rsidRPr="007E0289" w:rsidR="00181C6F" w:rsidP="00032F08" w:rsidRDefault="00181C6F" w14:paraId="56D08BB6"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00C6BA8"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1C7F3F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2FA1F6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821C871"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0057ECD0" wp14:textId="77777777">
        <w:tc>
          <w:tcPr>
            <w:tcW w:w="2032" w:type="pct"/>
            <w:tcMar/>
          </w:tcPr>
          <w:p w:rsidRPr="006E1B42" w:rsidR="00C2187E" w:rsidRDefault="00C2187E" w14:paraId="3DA2EFE4" wp14:textId="77777777">
            <w:pPr>
              <w:tabs>
                <w:tab w:val="left" w:pos="-720"/>
              </w:tabs>
              <w:suppressAutoHyphens/>
              <w:rPr>
                <w:rFonts w:ascii="Arial" w:hAnsi="Arial" w:cs="Arial"/>
                <w:b/>
                <w:sz w:val="20"/>
                <w:lang w:val="en-GB"/>
              </w:rPr>
            </w:pPr>
          </w:p>
        </w:tc>
        <w:tc>
          <w:tcPr>
            <w:tcW w:w="381" w:type="pct"/>
            <w:tcMar/>
          </w:tcPr>
          <w:p w:rsidRPr="00885BEE" w:rsidR="00C2187E" w:rsidDel="006E1B42" w:rsidP="00032F08" w:rsidRDefault="00C2187E" w14:paraId="2D518310"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758DDAF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51E0C61C"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0C54B003"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70D1E55F"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1801D2A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9FEA4F0" wp14:textId="77777777">
        <w:tc>
          <w:tcPr>
            <w:tcW w:w="2032" w:type="pct"/>
            <w:tcMar/>
          </w:tcPr>
          <w:p w:rsidRPr="00351258" w:rsidR="00181C6F" w:rsidP="00351258" w:rsidRDefault="00181C6F" w14:paraId="64A5F012" wp14:textId="77777777">
            <w:pPr>
              <w:tabs>
                <w:tab w:val="left" w:pos="-720"/>
              </w:tabs>
              <w:suppressAutoHyphens/>
              <w:rPr>
                <w:rFonts w:ascii="Arial" w:hAnsi="Arial" w:cs="Arial"/>
                <w:b/>
                <w:sz w:val="20"/>
                <w:lang w:val="en-GB"/>
              </w:rPr>
            </w:pPr>
            <w:r w:rsidRPr="00351258">
              <w:rPr>
                <w:rFonts w:ascii="Arial" w:hAnsi="Arial" w:cs="Arial"/>
                <w:b/>
                <w:sz w:val="20"/>
                <w:lang w:val="en-GB"/>
              </w:rPr>
              <w:t>9.5.2 Actions taken prior to making a decision</w:t>
            </w:r>
          </w:p>
        </w:tc>
        <w:tc>
          <w:tcPr>
            <w:tcW w:w="381" w:type="pct"/>
            <w:tcMar/>
          </w:tcPr>
          <w:p w:rsidRPr="00885BEE" w:rsidR="00181C6F" w:rsidP="00032F08" w:rsidRDefault="00181C6F" w14:paraId="4AAFD90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9B9F1A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DFE89B2"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1A7B42D"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092B946"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379083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57DDA4F" wp14:textId="77777777">
        <w:tc>
          <w:tcPr>
            <w:tcW w:w="2032" w:type="pct"/>
            <w:tcMar/>
          </w:tcPr>
          <w:p w:rsidRPr="00885BEE" w:rsidR="00181C6F" w:rsidP="00351258" w:rsidRDefault="00181C6F" w14:paraId="6772176A" wp14:textId="77777777">
            <w:pPr>
              <w:tabs>
                <w:tab w:val="left" w:pos="-720"/>
              </w:tabs>
              <w:suppressAutoHyphens/>
              <w:rPr>
                <w:rFonts w:ascii="Arial" w:hAnsi="Arial" w:cs="Arial"/>
                <w:sz w:val="20"/>
                <w:lang w:val="en-GB"/>
              </w:rPr>
            </w:pPr>
            <w:r>
              <w:rPr>
                <w:rFonts w:ascii="Arial" w:hAnsi="Arial" w:cs="Arial"/>
                <w:sz w:val="20"/>
                <w:lang w:val="en-GB"/>
              </w:rPr>
              <w:t xml:space="preserve">Process to conduct an effective review prior to a certification decision including sufficient audit information, verification of corrections and corrective actions or a plan for corrections and corrective actions </w:t>
            </w:r>
            <w:r w:rsidR="0004644F">
              <w:rPr>
                <w:rFonts w:ascii="Arial" w:hAnsi="Arial" w:cs="Arial"/>
                <w:sz w:val="20"/>
                <w:lang w:val="en-GB"/>
              </w:rPr>
              <w:t>as defined in this clause.</w:t>
            </w:r>
          </w:p>
        </w:tc>
        <w:tc>
          <w:tcPr>
            <w:tcW w:w="381" w:type="pct"/>
            <w:tcMar/>
          </w:tcPr>
          <w:p w:rsidRPr="00885BEE" w:rsidR="00181C6F" w:rsidP="00032F08" w:rsidRDefault="00181C6F" w14:paraId="59910B76" wp14:textId="77777777">
            <w:pPr>
              <w:tabs>
                <w:tab w:val="left" w:pos="-720"/>
              </w:tabs>
              <w:suppressAutoHyphens/>
              <w:jc w:val="both"/>
              <w:rPr>
                <w:rFonts w:ascii="Arial" w:hAnsi="Arial" w:cs="Arial"/>
                <w:sz w:val="20"/>
                <w:lang w:val="en-GB"/>
              </w:rPr>
            </w:pPr>
            <w:r>
              <w:rPr>
                <w:rFonts w:ascii="Arial" w:hAnsi="Arial" w:cs="Arial"/>
                <w:sz w:val="20"/>
                <w:lang w:val="en-GB"/>
              </w:rPr>
              <w:t>9.5.2</w:t>
            </w:r>
          </w:p>
        </w:tc>
        <w:tc>
          <w:tcPr>
            <w:tcW w:w="461" w:type="pct"/>
            <w:tcMar/>
          </w:tcPr>
          <w:p w:rsidRPr="007E0289" w:rsidR="00181C6F" w:rsidP="00032F08" w:rsidRDefault="00181C6F" w14:paraId="39D3606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FD938B3"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1DB362B"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36FE0F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DCB9D6A"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4FB823EF" wp14:textId="77777777">
        <w:tc>
          <w:tcPr>
            <w:tcW w:w="2032" w:type="pct"/>
            <w:tcMar/>
          </w:tcPr>
          <w:p w:rsidRPr="00025126" w:rsidR="00C2187E" w:rsidRDefault="00C2187E" w14:paraId="193D1446" wp14:textId="77777777">
            <w:pPr>
              <w:tabs>
                <w:tab w:val="left" w:pos="-720"/>
              </w:tabs>
              <w:suppressAutoHyphens/>
              <w:rPr>
                <w:rFonts w:ascii="Arial" w:hAnsi="Arial" w:cs="Arial"/>
                <w:b/>
                <w:sz w:val="20"/>
                <w:lang w:val="en-GB"/>
              </w:rPr>
            </w:pPr>
          </w:p>
        </w:tc>
        <w:tc>
          <w:tcPr>
            <w:tcW w:w="381" w:type="pct"/>
            <w:tcMar/>
          </w:tcPr>
          <w:p w:rsidRPr="00885BEE" w:rsidR="00C2187E" w:rsidDel="006E1B42" w:rsidP="00032F08" w:rsidRDefault="00C2187E" w14:paraId="77F85130"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2267E6F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7DE0AA20"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31D45D50"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7AF8382B"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71F0A01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575BA9D" wp14:textId="77777777">
        <w:tc>
          <w:tcPr>
            <w:tcW w:w="2032" w:type="pct"/>
            <w:tcMar/>
          </w:tcPr>
          <w:p w:rsidRPr="00351258" w:rsidR="00181C6F" w:rsidP="00351258" w:rsidRDefault="00181C6F" w14:paraId="605F4FD9" wp14:textId="77777777">
            <w:pPr>
              <w:tabs>
                <w:tab w:val="left" w:pos="-720"/>
              </w:tabs>
              <w:suppressAutoHyphens/>
              <w:rPr>
                <w:rFonts w:ascii="Arial" w:hAnsi="Arial" w:cs="Arial"/>
                <w:b/>
                <w:sz w:val="20"/>
                <w:lang w:val="en-GB"/>
              </w:rPr>
            </w:pPr>
            <w:r w:rsidRPr="00351258">
              <w:rPr>
                <w:rFonts w:ascii="Arial" w:hAnsi="Arial" w:cs="Arial"/>
                <w:b/>
                <w:sz w:val="20"/>
                <w:lang w:val="en-GB"/>
              </w:rPr>
              <w:t>9.5.3 Information for granting initial certification</w:t>
            </w:r>
          </w:p>
        </w:tc>
        <w:tc>
          <w:tcPr>
            <w:tcW w:w="381" w:type="pct"/>
            <w:tcMar/>
          </w:tcPr>
          <w:p w:rsidRPr="00885BEE" w:rsidR="00181C6F" w:rsidP="00032F08" w:rsidRDefault="00181C6F" w14:paraId="09D0D64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6B9267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59F2806"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D35BD9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527DE4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9C852C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4747A58" wp14:textId="77777777">
        <w:tc>
          <w:tcPr>
            <w:tcW w:w="2032" w:type="pct"/>
            <w:tcMar/>
          </w:tcPr>
          <w:p w:rsidRPr="00885BEE" w:rsidR="00181C6F" w:rsidP="00351258" w:rsidRDefault="00181C6F" w14:paraId="75D07CFD" wp14:textId="77777777">
            <w:pPr>
              <w:rPr>
                <w:rFonts w:ascii="Arial" w:hAnsi="Arial" w:cs="Arial"/>
                <w:sz w:val="20"/>
                <w:lang w:val="en-GB"/>
              </w:rPr>
            </w:pPr>
            <w:r w:rsidRPr="00025126">
              <w:rPr>
                <w:rFonts w:ascii="Arial" w:hAnsi="Arial" w:cs="Arial"/>
                <w:sz w:val="20"/>
                <w:lang w:val="en-GB"/>
              </w:rPr>
              <w:t>Minimum information to be provided by audit team for the initial certification decision</w:t>
            </w:r>
            <w:r w:rsidR="004A5686">
              <w:rPr>
                <w:rFonts w:ascii="Arial" w:hAnsi="Arial" w:cs="Arial"/>
                <w:sz w:val="20"/>
                <w:lang w:val="en-GB"/>
              </w:rPr>
              <w:t xml:space="preserve"> as defined in this clause</w:t>
            </w:r>
          </w:p>
        </w:tc>
        <w:tc>
          <w:tcPr>
            <w:tcW w:w="381" w:type="pct"/>
            <w:tcMar/>
          </w:tcPr>
          <w:p w:rsidRPr="00885BEE" w:rsidR="00181C6F" w:rsidP="00032F08" w:rsidRDefault="00181C6F" w14:paraId="33104BB4" wp14:textId="77777777">
            <w:pPr>
              <w:tabs>
                <w:tab w:val="left" w:pos="-720"/>
              </w:tabs>
              <w:suppressAutoHyphens/>
              <w:jc w:val="both"/>
              <w:rPr>
                <w:rFonts w:ascii="Arial" w:hAnsi="Arial" w:cs="Arial"/>
                <w:sz w:val="20"/>
                <w:lang w:val="en-GB"/>
              </w:rPr>
            </w:pPr>
            <w:r>
              <w:rPr>
                <w:rFonts w:ascii="Arial" w:hAnsi="Arial" w:cs="Arial"/>
                <w:sz w:val="20"/>
                <w:lang w:val="en-GB"/>
              </w:rPr>
              <w:t>9.5.3.1</w:t>
            </w:r>
          </w:p>
        </w:tc>
        <w:tc>
          <w:tcPr>
            <w:tcW w:w="461" w:type="pct"/>
            <w:tcMar/>
          </w:tcPr>
          <w:p w:rsidRPr="007E0289" w:rsidR="00181C6F" w:rsidP="00032F08" w:rsidRDefault="00181C6F" w14:paraId="3CD5CDE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13E40BA"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FF966F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721754D"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B04E73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325EB1E" wp14:textId="77777777">
        <w:tc>
          <w:tcPr>
            <w:tcW w:w="2032" w:type="pct"/>
            <w:tcMar/>
          </w:tcPr>
          <w:p w:rsidRPr="00351258" w:rsidR="00181C6F" w:rsidP="00351258" w:rsidRDefault="004A5686" w14:paraId="3513994B" wp14:textId="77777777">
            <w:pPr>
              <w:rPr>
                <w:rFonts w:ascii="Arial" w:hAnsi="Arial" w:cs="Arial"/>
                <w:sz w:val="20"/>
                <w:lang w:val="en-GB"/>
              </w:rPr>
            </w:pPr>
            <w:r>
              <w:rPr>
                <w:rFonts w:ascii="Arial" w:hAnsi="Arial" w:cs="Arial"/>
                <w:sz w:val="20"/>
                <w:lang w:val="en-GB"/>
              </w:rPr>
              <w:t xml:space="preserve">AO to verify corrections and corrective actions within 6 months of Stage 2 else conduct another Stage 2 prior to certification as defined in this clause.  </w:t>
            </w:r>
            <w:r w:rsidR="004D71D1">
              <w:rPr>
                <w:rFonts w:ascii="Arial" w:hAnsi="Arial" w:cs="Arial"/>
                <w:sz w:val="20"/>
                <w:lang w:val="en-GB"/>
              </w:rPr>
              <w:t>(See</w:t>
            </w:r>
            <w:r>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A4E25">
              <w:rPr>
                <w:rFonts w:ascii="Arial" w:hAnsi="Arial" w:cs="Arial"/>
                <w:sz w:val="20"/>
                <w:lang w:val="en-GB"/>
              </w:rPr>
              <w:t xml:space="preserve">6.1.4, </w:t>
            </w:r>
            <w:hyperlink w:history="1" r:id="rId44">
              <w:r w:rsidRPr="0034394D" w:rsidR="0034394D">
                <w:rPr>
                  <w:rStyle w:val="Hyperlink"/>
                  <w:rFonts w:ascii="Arial" w:hAnsi="Arial" w:cs="Arial"/>
                  <w:sz w:val="20"/>
                  <w:lang w:val="en"/>
                </w:rPr>
                <w:t>GHTF/SG3/N19:2013</w:t>
              </w:r>
            </w:hyperlink>
            <w:r w:rsidR="0034394D">
              <w:rPr>
                <w:rFonts w:ascii="Arial" w:hAnsi="Arial" w:cs="Arial"/>
                <w:sz w:val="20"/>
                <w:lang w:val="en-GB"/>
              </w:rPr>
              <w:t>,</w:t>
            </w:r>
            <w:r>
              <w:rPr>
                <w:rFonts w:ascii="Arial" w:hAnsi="Arial" w:cs="Arial"/>
                <w:sz w:val="20"/>
                <w:lang w:val="en-GB"/>
              </w:rPr>
              <w:t xml:space="preserve"> </w:t>
            </w:r>
            <w:hyperlink w:history="1" r:id="rId45">
              <w:r w:rsidRPr="004A5686">
                <w:rPr>
                  <w:rStyle w:val="Hyperlink"/>
                  <w:rFonts w:ascii="Arial" w:hAnsi="Arial" w:cs="Arial"/>
                  <w:sz w:val="20"/>
                  <w:lang w:val="en"/>
                </w:rPr>
                <w:t>MDSAP AU P0027.003</w:t>
              </w:r>
            </w:hyperlink>
            <w:r>
              <w:rPr>
                <w:rFonts w:ascii="Arial" w:hAnsi="Arial" w:cs="Arial"/>
                <w:sz w:val="20"/>
                <w:lang w:val="en-GB"/>
              </w:rPr>
              <w:t>)</w:t>
            </w:r>
          </w:p>
        </w:tc>
        <w:tc>
          <w:tcPr>
            <w:tcW w:w="381" w:type="pct"/>
            <w:tcMar/>
          </w:tcPr>
          <w:p w:rsidRPr="00351258" w:rsidR="00181C6F" w:rsidP="00032F08" w:rsidRDefault="00181C6F" w14:paraId="13724AE9" wp14:textId="77777777">
            <w:pPr>
              <w:tabs>
                <w:tab w:val="left" w:pos="-720"/>
              </w:tabs>
              <w:suppressAutoHyphens/>
              <w:jc w:val="both"/>
              <w:rPr>
                <w:rFonts w:ascii="Arial" w:hAnsi="Arial" w:cs="Arial"/>
                <w:sz w:val="20"/>
                <w:lang w:val="en-GB"/>
              </w:rPr>
            </w:pPr>
            <w:r w:rsidRPr="00351258">
              <w:rPr>
                <w:rFonts w:ascii="Arial" w:hAnsi="Arial" w:cs="Arial"/>
                <w:sz w:val="20"/>
                <w:lang w:val="en-GB"/>
              </w:rPr>
              <w:t>9.5.3.2</w:t>
            </w:r>
          </w:p>
        </w:tc>
        <w:tc>
          <w:tcPr>
            <w:tcW w:w="461" w:type="pct"/>
            <w:tcMar/>
          </w:tcPr>
          <w:p w:rsidRPr="007E0289" w:rsidR="00181C6F" w:rsidP="00032F08" w:rsidRDefault="00181C6F" w14:paraId="1896FC69"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649BF5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ECC0AA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524DEF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8B7D629"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6994659B" wp14:textId="77777777">
        <w:tc>
          <w:tcPr>
            <w:tcW w:w="2032" w:type="pct"/>
            <w:shd w:val="clear" w:color="auto" w:fill="auto"/>
            <w:tcMar/>
          </w:tcPr>
          <w:p w:rsidRPr="00293FF2" w:rsidR="00C2187E" w:rsidP="00032F08" w:rsidRDefault="00C2187E" w14:paraId="643B5451" wp14:textId="77777777">
            <w:pPr>
              <w:tabs>
                <w:tab w:val="left" w:pos="-720"/>
              </w:tabs>
              <w:suppressAutoHyphens/>
              <w:rPr>
                <w:rFonts w:ascii="Arial" w:hAnsi="Arial" w:cs="Arial"/>
                <w:b/>
                <w:sz w:val="20"/>
                <w:lang w:val="en-GB"/>
              </w:rPr>
            </w:pPr>
          </w:p>
        </w:tc>
        <w:tc>
          <w:tcPr>
            <w:tcW w:w="381" w:type="pct"/>
            <w:shd w:val="clear" w:color="auto" w:fill="auto"/>
            <w:tcMar/>
          </w:tcPr>
          <w:p w:rsidRPr="00885BEE" w:rsidR="00C2187E" w:rsidP="00032F08" w:rsidRDefault="00C2187E" w14:paraId="768D0B10"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7F0330E0"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0F671241" wp14:textId="77777777">
            <w:pPr>
              <w:tabs>
                <w:tab w:val="left" w:pos="-720"/>
              </w:tabs>
              <w:suppressAutoHyphens/>
              <w:jc w:val="both"/>
              <w:rPr>
                <w:rFonts w:ascii="Arial" w:hAnsi="Arial" w:cs="Arial"/>
                <w:sz w:val="20"/>
                <w:lang w:val="en-GB"/>
              </w:rPr>
            </w:pPr>
          </w:p>
        </w:tc>
        <w:tc>
          <w:tcPr>
            <w:tcW w:w="461" w:type="pct"/>
            <w:tcMar/>
          </w:tcPr>
          <w:p w:rsidRPr="007E0289" w:rsidR="00C2187E" w:rsidP="00032F08" w:rsidRDefault="00C2187E" w14:paraId="193D2F50"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390E544E" wp14:textId="77777777">
            <w:pPr>
              <w:tabs>
                <w:tab w:val="left" w:pos="-720"/>
              </w:tabs>
              <w:suppressAutoHyphens/>
              <w:jc w:val="both"/>
              <w:rPr>
                <w:rFonts w:ascii="Arial" w:hAnsi="Arial" w:cs="Arial"/>
                <w:sz w:val="20"/>
                <w:lang w:val="en-GB"/>
              </w:rPr>
            </w:pPr>
          </w:p>
        </w:tc>
        <w:tc>
          <w:tcPr>
            <w:tcW w:w="602" w:type="pct"/>
            <w:tcMar/>
          </w:tcPr>
          <w:p w:rsidRPr="007E0289" w:rsidR="00C2187E" w:rsidP="00032F08" w:rsidRDefault="00C2187E" w14:paraId="6D4C27D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FE31C88" wp14:textId="77777777">
        <w:tc>
          <w:tcPr>
            <w:tcW w:w="2032" w:type="pct"/>
            <w:shd w:val="clear" w:color="auto" w:fill="auto"/>
            <w:tcMar/>
          </w:tcPr>
          <w:p w:rsidRPr="00B42393" w:rsidR="00181C6F" w:rsidP="00032F08" w:rsidRDefault="00181C6F" w14:paraId="2AF356C9" wp14:textId="77777777">
            <w:pPr>
              <w:tabs>
                <w:tab w:val="left" w:pos="-720"/>
              </w:tabs>
              <w:suppressAutoHyphens/>
              <w:rPr>
                <w:rFonts w:ascii="Arial" w:hAnsi="Arial" w:cs="Arial"/>
                <w:b/>
                <w:color w:val="FFFFFF"/>
                <w:sz w:val="20"/>
                <w:lang w:val="en-GB"/>
              </w:rPr>
            </w:pPr>
            <w:r w:rsidRPr="00351258">
              <w:rPr>
                <w:rFonts w:ascii="Arial" w:hAnsi="Arial" w:cs="Arial"/>
                <w:b/>
                <w:sz w:val="20"/>
                <w:lang w:val="en-GB"/>
              </w:rPr>
              <w:t>9.5.4</w:t>
            </w:r>
            <w:r>
              <w:rPr>
                <w:rFonts w:ascii="Arial" w:hAnsi="Arial" w:cs="Arial"/>
                <w:b/>
                <w:sz w:val="20"/>
                <w:lang w:val="en-GB"/>
              </w:rPr>
              <w:t xml:space="preserve"> Information for granting recertification</w:t>
            </w:r>
          </w:p>
        </w:tc>
        <w:tc>
          <w:tcPr>
            <w:tcW w:w="381" w:type="pct"/>
            <w:shd w:val="clear" w:color="auto" w:fill="auto"/>
            <w:tcMar/>
          </w:tcPr>
          <w:p w:rsidRPr="00885BEE" w:rsidR="00181C6F" w:rsidP="00032F08" w:rsidRDefault="00181C6F" w14:paraId="0A51758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592C95E"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72CA93B"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C7C0F32"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0E225B1"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39AC23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167F8DD" wp14:textId="77777777">
        <w:tc>
          <w:tcPr>
            <w:tcW w:w="2032" w:type="pct"/>
            <w:shd w:val="clear" w:color="auto" w:fill="auto"/>
            <w:tcMar/>
          </w:tcPr>
          <w:p w:rsidRPr="00351258" w:rsidR="00181C6F" w:rsidP="00351258" w:rsidRDefault="00181C6F" w14:paraId="0A5C3548" wp14:textId="77777777">
            <w:pPr>
              <w:rPr>
                <w:rFonts w:ascii="Arial" w:hAnsi="Arial" w:cs="Arial"/>
                <w:sz w:val="20"/>
                <w:lang w:val="en-GB"/>
              </w:rPr>
            </w:pPr>
            <w:r>
              <w:rPr>
                <w:rFonts w:ascii="Arial" w:hAnsi="Arial" w:cs="Arial"/>
                <w:sz w:val="20"/>
                <w:lang w:val="en-GB"/>
              </w:rPr>
              <w:t>D</w:t>
            </w:r>
            <w:r w:rsidRPr="00351258">
              <w:rPr>
                <w:rFonts w:ascii="Arial" w:hAnsi="Arial" w:cs="Arial"/>
                <w:sz w:val="20"/>
                <w:lang w:val="en-GB"/>
              </w:rPr>
              <w:t>ecisions on renewing certification based on the results of the</w:t>
            </w:r>
            <w:r>
              <w:rPr>
                <w:rFonts w:ascii="Arial" w:hAnsi="Arial" w:cs="Arial"/>
                <w:sz w:val="20"/>
                <w:lang w:val="en-GB"/>
              </w:rPr>
              <w:t xml:space="preserve"> </w:t>
            </w:r>
            <w:r w:rsidRPr="00351258">
              <w:rPr>
                <w:rFonts w:ascii="Arial" w:hAnsi="Arial" w:cs="Arial"/>
                <w:sz w:val="20"/>
                <w:lang w:val="en-GB"/>
              </w:rPr>
              <w:t xml:space="preserve">recertification audit, </w:t>
            </w:r>
            <w:r>
              <w:rPr>
                <w:rFonts w:ascii="Arial" w:hAnsi="Arial" w:cs="Arial"/>
                <w:sz w:val="20"/>
                <w:lang w:val="en-GB"/>
              </w:rPr>
              <w:t>t</w:t>
            </w:r>
            <w:r w:rsidRPr="00351258">
              <w:rPr>
                <w:rFonts w:ascii="Arial" w:hAnsi="Arial" w:cs="Arial"/>
                <w:sz w:val="20"/>
                <w:lang w:val="en-GB"/>
              </w:rPr>
              <w:t>he results of the review of the system over the period of certification</w:t>
            </w:r>
            <w:r>
              <w:rPr>
                <w:rFonts w:ascii="Arial" w:hAnsi="Arial" w:cs="Arial"/>
                <w:sz w:val="20"/>
                <w:lang w:val="en-GB"/>
              </w:rPr>
              <w:t xml:space="preserve"> </w:t>
            </w:r>
            <w:r w:rsidRPr="00351258">
              <w:rPr>
                <w:rFonts w:ascii="Arial" w:hAnsi="Arial" w:cs="Arial"/>
                <w:sz w:val="20"/>
                <w:lang w:val="en-GB"/>
              </w:rPr>
              <w:t>and complaints received from users of certification.</w:t>
            </w:r>
          </w:p>
        </w:tc>
        <w:tc>
          <w:tcPr>
            <w:tcW w:w="381" w:type="pct"/>
            <w:shd w:val="clear" w:color="auto" w:fill="auto"/>
            <w:tcMar/>
          </w:tcPr>
          <w:p w:rsidRPr="00885BEE" w:rsidR="00181C6F" w:rsidP="00032F08" w:rsidRDefault="00181C6F" w14:paraId="5C8BA02A" wp14:textId="77777777">
            <w:pPr>
              <w:tabs>
                <w:tab w:val="left" w:pos="-720"/>
              </w:tabs>
              <w:suppressAutoHyphens/>
              <w:jc w:val="both"/>
              <w:rPr>
                <w:rFonts w:ascii="Arial" w:hAnsi="Arial" w:cs="Arial"/>
                <w:sz w:val="20"/>
                <w:lang w:val="en-GB"/>
              </w:rPr>
            </w:pPr>
            <w:r>
              <w:rPr>
                <w:rFonts w:ascii="Arial" w:hAnsi="Arial" w:cs="Arial"/>
                <w:sz w:val="20"/>
                <w:lang w:val="en-GB"/>
              </w:rPr>
              <w:t>9.5.4</w:t>
            </w:r>
          </w:p>
        </w:tc>
        <w:tc>
          <w:tcPr>
            <w:tcW w:w="461" w:type="pct"/>
            <w:tcMar/>
          </w:tcPr>
          <w:p w:rsidRPr="007E0289" w:rsidR="00181C6F" w:rsidP="00032F08" w:rsidRDefault="00181C6F" w14:paraId="719C5B1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D06884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3C24AEC"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4D3E531"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1B0E24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09C9DCF" wp14:textId="77777777">
        <w:tc>
          <w:tcPr>
            <w:tcW w:w="2032" w:type="pct"/>
            <w:tcBorders>
              <w:bottom w:val="nil"/>
            </w:tcBorders>
            <w:shd w:val="clear" w:color="auto" w:fill="auto"/>
            <w:tcMar/>
          </w:tcPr>
          <w:p w:rsidRPr="00B42393" w:rsidR="00181C6F" w:rsidP="007A7735" w:rsidRDefault="00181C6F" w14:paraId="1DFFC390" wp14:textId="77777777">
            <w:pPr>
              <w:tabs>
                <w:tab w:val="left" w:pos="-720"/>
              </w:tabs>
              <w:suppressAutoHyphens/>
              <w:rPr>
                <w:rFonts w:ascii="Arial" w:hAnsi="Arial" w:cs="Arial"/>
                <w:b/>
                <w:color w:val="FFFFFF"/>
                <w:sz w:val="20"/>
                <w:lang w:val="en-GB"/>
              </w:rPr>
            </w:pPr>
          </w:p>
        </w:tc>
        <w:tc>
          <w:tcPr>
            <w:tcW w:w="381" w:type="pct"/>
            <w:tcBorders>
              <w:bottom w:val="nil"/>
            </w:tcBorders>
            <w:shd w:val="clear" w:color="auto" w:fill="auto"/>
            <w:tcMar/>
          </w:tcPr>
          <w:p w:rsidRPr="000E1B93" w:rsidR="00181C6F" w:rsidP="007A7735" w:rsidRDefault="00181C6F" w14:paraId="498F9EB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21DB18D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391C57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A3815B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259672F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568FD2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5CDB622" wp14:textId="77777777">
        <w:tc>
          <w:tcPr>
            <w:tcW w:w="2032" w:type="pct"/>
            <w:tcBorders>
              <w:bottom w:val="nil"/>
            </w:tcBorders>
            <w:shd w:val="clear" w:color="auto" w:fill="000000" w:themeFill="text1"/>
            <w:tcMar/>
          </w:tcPr>
          <w:p w:rsidRPr="00B42393" w:rsidR="00181C6F" w:rsidP="007A7735" w:rsidRDefault="00181C6F" w14:paraId="4E1596EB"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Mar/>
          </w:tcPr>
          <w:p w:rsidRPr="000E1B93" w:rsidR="00181C6F" w:rsidP="007A7735" w:rsidRDefault="00181C6F" w14:paraId="3AD7EAE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80E8F0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605A84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033F93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A20CA6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2D55FF5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FEEF6DE" wp14:textId="77777777">
        <w:tc>
          <w:tcPr>
            <w:tcW w:w="2032" w:type="pct"/>
            <w:tcBorders>
              <w:bottom w:val="nil"/>
            </w:tcBorders>
            <w:tcMar/>
          </w:tcPr>
          <w:p w:rsidRPr="00D50EA3" w:rsidR="00181C6F" w:rsidRDefault="00181C6F" w14:paraId="1C03FB8A" wp14:textId="77777777">
            <w:pPr>
              <w:tabs>
                <w:tab w:val="left" w:pos="-720"/>
              </w:tabs>
              <w:suppressAutoHyphens/>
              <w:rPr>
                <w:rFonts w:ascii="Arial" w:hAnsi="Arial" w:cs="Arial"/>
                <w:b/>
                <w:sz w:val="20"/>
                <w:lang w:val="en-GB"/>
              </w:rPr>
            </w:pPr>
            <w:r>
              <w:rPr>
                <w:rFonts w:ascii="Arial" w:hAnsi="Arial" w:cs="Arial"/>
                <w:b/>
                <w:sz w:val="20"/>
                <w:lang w:val="en-GB"/>
              </w:rPr>
              <w:t>9.5 Certification decision</w:t>
            </w:r>
          </w:p>
        </w:tc>
        <w:tc>
          <w:tcPr>
            <w:tcW w:w="381" w:type="pct"/>
            <w:tcBorders>
              <w:bottom w:val="nil"/>
            </w:tcBorders>
            <w:tcMar/>
          </w:tcPr>
          <w:p w:rsidRPr="000E1B93" w:rsidR="00181C6F" w:rsidP="007A7735" w:rsidRDefault="00181C6F" w14:paraId="01C5567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894CA9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952B08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659732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15BC6BC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24BEFF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C4C0304" wp14:textId="77777777">
        <w:tc>
          <w:tcPr>
            <w:tcW w:w="2032" w:type="pct"/>
            <w:shd w:val="clear" w:color="auto" w:fill="auto"/>
            <w:tcMar/>
          </w:tcPr>
          <w:p w:rsidRPr="00351258" w:rsidR="00181C6F" w:rsidRDefault="00181C6F" w14:paraId="38F55AE3" wp14:textId="77777777">
            <w:pPr>
              <w:rPr>
                <w:rFonts w:ascii="Arial" w:hAnsi="Arial" w:cs="Arial"/>
                <w:sz w:val="20"/>
                <w:lang w:val="en-GB"/>
              </w:rPr>
            </w:pPr>
            <w:r>
              <w:rPr>
                <w:rFonts w:ascii="Arial" w:hAnsi="Arial" w:cs="Arial"/>
                <w:sz w:val="20"/>
                <w:lang w:val="en-GB"/>
              </w:rPr>
              <w:t>The AO’s certifier</w:t>
            </w:r>
            <w:r w:rsidRPr="00351258">
              <w:rPr>
                <w:rFonts w:ascii="Arial" w:hAnsi="Arial" w:cs="Arial"/>
                <w:sz w:val="20"/>
                <w:lang w:val="en-GB"/>
              </w:rPr>
              <w:t xml:space="preserve"> shall be employed or shall be under a legally enforceable arrangement with the A</w:t>
            </w:r>
            <w:r>
              <w:rPr>
                <w:rFonts w:ascii="Arial" w:hAnsi="Arial" w:cs="Arial"/>
                <w:sz w:val="20"/>
                <w:lang w:val="en-GB"/>
              </w:rPr>
              <w:t>O</w:t>
            </w:r>
            <w:r w:rsidRPr="00351258">
              <w:rPr>
                <w:rFonts w:ascii="Arial" w:hAnsi="Arial" w:cs="Arial"/>
                <w:sz w:val="20"/>
                <w:lang w:val="en-GB"/>
              </w:rPr>
              <w:t xml:space="preserve">.  </w:t>
            </w:r>
            <w:r w:rsidR="004D71D1">
              <w:rPr>
                <w:rFonts w:ascii="Arial" w:hAnsi="Arial" w:cs="Arial"/>
                <w:sz w:val="20"/>
                <w:lang w:val="en-GB"/>
              </w:rPr>
              <w:t>(See</w:t>
            </w:r>
            <w:r w:rsidR="003A4E2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A4E25">
              <w:rPr>
                <w:rFonts w:ascii="Arial" w:hAnsi="Arial" w:cs="Arial"/>
                <w:sz w:val="20"/>
                <w:lang w:val="en-GB"/>
              </w:rPr>
              <w:t>6.1.4,</w:t>
            </w:r>
            <w:r w:rsidRPr="00351258">
              <w:rPr>
                <w:rFonts w:ascii="Arial" w:hAnsi="Arial" w:cs="Arial"/>
                <w:sz w:val="20"/>
                <w:lang w:val="en-GB"/>
              </w:rPr>
              <w:t xml:space="preserve"> </w:t>
            </w:r>
            <w:hyperlink w:history="1" r:id="rId46">
              <w:r w:rsidRPr="00BC5D4F" w:rsidR="00BC5D4F">
                <w:rPr>
                  <w:rStyle w:val="Hyperlink"/>
                  <w:rFonts w:ascii="Arial" w:hAnsi="Arial" w:cs="Arial"/>
                  <w:sz w:val="20"/>
                  <w:lang w:val="en"/>
                </w:rPr>
                <w:t>IMDRF/MDSAP WG/N29 FINAL:2015</w:t>
              </w:r>
            </w:hyperlink>
            <w:r>
              <w:rPr>
                <w:rFonts w:ascii="Arial" w:hAnsi="Arial" w:cs="Arial"/>
                <w:sz w:val="20"/>
                <w:lang w:val="en-GB"/>
              </w:rPr>
              <w:t>)</w:t>
            </w:r>
          </w:p>
        </w:tc>
        <w:tc>
          <w:tcPr>
            <w:tcW w:w="381" w:type="pct"/>
            <w:shd w:val="clear" w:color="auto" w:fill="auto"/>
            <w:tcMar/>
          </w:tcPr>
          <w:p w:rsidRPr="00885BEE" w:rsidR="00181C6F" w:rsidP="00032F08" w:rsidRDefault="00181C6F" w14:paraId="02FFD8C0" wp14:textId="77777777">
            <w:pPr>
              <w:tabs>
                <w:tab w:val="left" w:pos="-720"/>
              </w:tabs>
              <w:suppressAutoHyphens/>
              <w:jc w:val="both"/>
              <w:rPr>
                <w:rFonts w:ascii="Arial" w:hAnsi="Arial" w:cs="Arial"/>
                <w:sz w:val="20"/>
                <w:lang w:val="en-GB"/>
              </w:rPr>
            </w:pPr>
            <w:r>
              <w:rPr>
                <w:rFonts w:ascii="Arial" w:hAnsi="Arial" w:cs="Arial"/>
                <w:sz w:val="20"/>
                <w:lang w:val="en-GB"/>
              </w:rPr>
              <w:t>9.5</w:t>
            </w:r>
          </w:p>
        </w:tc>
        <w:tc>
          <w:tcPr>
            <w:tcW w:w="461" w:type="pct"/>
            <w:tcMar/>
          </w:tcPr>
          <w:p w:rsidRPr="007E0289" w:rsidR="00181C6F" w:rsidP="00032F08" w:rsidRDefault="00181C6F" w14:paraId="4DD2285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FA18E52"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8C8600D"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D1A9F5B"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B7ECB4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B4C1D61" wp14:textId="77777777">
        <w:tc>
          <w:tcPr>
            <w:tcW w:w="2032" w:type="pct"/>
            <w:shd w:val="clear" w:color="auto" w:fill="auto"/>
            <w:tcMar/>
          </w:tcPr>
          <w:p w:rsidRPr="00E70FE3" w:rsidR="00181C6F" w:rsidRDefault="00181C6F" w14:paraId="48A97E8B" wp14:textId="77777777">
            <w:pPr>
              <w:rPr>
                <w:rFonts w:ascii="Arial" w:hAnsi="Arial" w:cs="Arial"/>
                <w:b/>
                <w:sz w:val="20"/>
                <w:lang w:val="en-GB"/>
              </w:rPr>
            </w:pPr>
            <w:r>
              <w:rPr>
                <w:rFonts w:ascii="Arial" w:hAnsi="Arial" w:cs="Arial"/>
                <w:sz w:val="20"/>
                <w:lang w:val="en-GB"/>
              </w:rPr>
              <w:t>AO cannot conclude that a</w:t>
            </w:r>
            <w:r w:rsidRPr="00D50EA3">
              <w:rPr>
                <w:rFonts w:ascii="Arial" w:hAnsi="Arial" w:cs="Arial"/>
                <w:sz w:val="20"/>
                <w:lang w:val="en-GB"/>
              </w:rPr>
              <w:t xml:space="preserve"> manufacturer compl</w:t>
            </w:r>
            <w:r>
              <w:rPr>
                <w:rFonts w:ascii="Arial" w:hAnsi="Arial" w:cs="Arial"/>
                <w:sz w:val="20"/>
                <w:lang w:val="en-GB"/>
              </w:rPr>
              <w:t>ies</w:t>
            </w:r>
            <w:r w:rsidRPr="00D50EA3">
              <w:rPr>
                <w:rFonts w:ascii="Arial" w:hAnsi="Arial" w:cs="Arial"/>
                <w:sz w:val="20"/>
                <w:lang w:val="en-GB"/>
              </w:rPr>
              <w:t xml:space="preserve"> with regulatory requirements if the A</w:t>
            </w:r>
            <w:r>
              <w:rPr>
                <w:rFonts w:ascii="Arial" w:hAnsi="Arial" w:cs="Arial"/>
                <w:sz w:val="20"/>
                <w:lang w:val="en-GB"/>
              </w:rPr>
              <w:t xml:space="preserve">O, using GHTF N19; </w:t>
            </w:r>
            <w:r w:rsidRPr="00D50EA3">
              <w:rPr>
                <w:rFonts w:ascii="Arial" w:hAnsi="Arial" w:cs="Arial"/>
                <w:sz w:val="20"/>
                <w:lang w:val="en-GB"/>
              </w:rPr>
              <w:t xml:space="preserve">has graded one or more </w:t>
            </w:r>
            <w:r w:rsidRPr="00D50EA3" w:rsidR="003926F7">
              <w:rPr>
                <w:rFonts w:ascii="Arial" w:hAnsi="Arial" w:cs="Arial"/>
                <w:sz w:val="20"/>
                <w:lang w:val="en-GB"/>
              </w:rPr>
              <w:t>nonconformity (</w:t>
            </w:r>
            <w:proofErr w:type="spellStart"/>
            <w:r w:rsidRPr="00D50EA3">
              <w:rPr>
                <w:rFonts w:ascii="Arial" w:hAnsi="Arial" w:cs="Arial"/>
                <w:sz w:val="20"/>
                <w:lang w:val="en-GB"/>
              </w:rPr>
              <w:t>ies</w:t>
            </w:r>
            <w:proofErr w:type="spellEnd"/>
            <w:r w:rsidRPr="00D50EA3">
              <w:rPr>
                <w:rFonts w:ascii="Arial" w:hAnsi="Arial" w:cs="Arial"/>
                <w:sz w:val="20"/>
                <w:lang w:val="en-GB"/>
              </w:rPr>
              <w:t>) as a “5”; or,</w:t>
            </w:r>
            <w:r>
              <w:rPr>
                <w:rFonts w:ascii="Arial" w:hAnsi="Arial" w:cs="Arial"/>
                <w:sz w:val="20"/>
                <w:lang w:val="en-GB"/>
              </w:rPr>
              <w:t xml:space="preserve"> </w:t>
            </w:r>
            <w:r w:rsidRPr="00D50EA3">
              <w:rPr>
                <w:rFonts w:ascii="Arial" w:hAnsi="Arial" w:cs="Arial"/>
                <w:sz w:val="20"/>
                <w:lang w:val="en-GB"/>
              </w:rPr>
              <w:t>has graded more than two nonconformities as a “4.”</w:t>
            </w:r>
          </w:p>
        </w:tc>
        <w:tc>
          <w:tcPr>
            <w:tcW w:w="381" w:type="pct"/>
            <w:shd w:val="clear" w:color="auto" w:fill="auto"/>
            <w:tcMar/>
          </w:tcPr>
          <w:p w:rsidRPr="00885BEE" w:rsidR="00181C6F" w:rsidP="00032F08" w:rsidRDefault="00181C6F" w14:paraId="70AF9EAD" wp14:textId="77777777">
            <w:pPr>
              <w:tabs>
                <w:tab w:val="left" w:pos="-720"/>
              </w:tabs>
              <w:suppressAutoHyphens/>
              <w:jc w:val="both"/>
              <w:rPr>
                <w:rFonts w:ascii="Arial" w:hAnsi="Arial" w:cs="Arial"/>
                <w:sz w:val="20"/>
                <w:lang w:val="en-GB"/>
              </w:rPr>
            </w:pPr>
            <w:r>
              <w:rPr>
                <w:rFonts w:ascii="Arial" w:hAnsi="Arial" w:cs="Arial"/>
                <w:sz w:val="20"/>
                <w:lang w:val="en-GB"/>
              </w:rPr>
              <w:t>9.5.1</w:t>
            </w:r>
          </w:p>
        </w:tc>
        <w:tc>
          <w:tcPr>
            <w:tcW w:w="461" w:type="pct"/>
            <w:tcMar/>
          </w:tcPr>
          <w:p w:rsidRPr="007E0289" w:rsidR="00181C6F" w:rsidP="00032F08" w:rsidRDefault="00181C6F" w14:paraId="0F06DA6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88397BB"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A933E9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B8CFD0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252163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A400C70" wp14:textId="77777777">
        <w:tc>
          <w:tcPr>
            <w:tcW w:w="2032" w:type="pct"/>
            <w:shd w:val="clear" w:color="auto" w:fill="auto"/>
            <w:tcMar/>
          </w:tcPr>
          <w:p w:rsidRPr="00351258" w:rsidR="00181C6F" w:rsidRDefault="00181C6F" w14:paraId="0053ABDD" wp14:textId="77777777">
            <w:pPr>
              <w:rPr>
                <w:rFonts w:ascii="Arial" w:hAnsi="Arial" w:cs="Arial"/>
                <w:sz w:val="20"/>
                <w:lang w:val="en-GB"/>
              </w:rPr>
            </w:pPr>
            <w:r w:rsidRPr="00351258">
              <w:rPr>
                <w:rFonts w:ascii="Arial" w:hAnsi="Arial" w:cs="Arial"/>
                <w:sz w:val="20"/>
                <w:lang w:val="en-GB"/>
              </w:rPr>
              <w:t xml:space="preserve">An AO shall have sufficient and reliable evidence to support a decision of </w:t>
            </w:r>
            <w:r w:rsidRPr="00351258">
              <w:rPr>
                <w:rFonts w:ascii="Arial" w:hAnsi="Arial" w:cs="Arial"/>
                <w:sz w:val="20"/>
                <w:u w:val="single"/>
                <w:lang w:val="en-GB"/>
              </w:rPr>
              <w:t>compliance</w:t>
            </w:r>
            <w:r w:rsidRPr="00351258">
              <w:rPr>
                <w:rFonts w:ascii="Arial" w:hAnsi="Arial" w:cs="Arial"/>
                <w:sz w:val="20"/>
                <w:lang w:val="en-GB"/>
              </w:rPr>
              <w:t xml:space="preserve"> or </w:t>
            </w:r>
            <w:r w:rsidRPr="00351258">
              <w:rPr>
                <w:rFonts w:ascii="Arial" w:hAnsi="Arial" w:cs="Arial"/>
                <w:sz w:val="20"/>
                <w:u w:val="single"/>
                <w:lang w:val="en-GB"/>
              </w:rPr>
              <w:t>non-compliance</w:t>
            </w:r>
            <w:r w:rsidRPr="00351258">
              <w:rPr>
                <w:rFonts w:ascii="Arial" w:hAnsi="Arial" w:cs="Arial"/>
                <w:sz w:val="20"/>
                <w:lang w:val="en-GB"/>
              </w:rPr>
              <w:t xml:space="preserve"> with regulatory requirements</w:t>
            </w:r>
          </w:p>
        </w:tc>
        <w:tc>
          <w:tcPr>
            <w:tcW w:w="381" w:type="pct"/>
            <w:shd w:val="clear" w:color="auto" w:fill="auto"/>
            <w:tcMar/>
          </w:tcPr>
          <w:p w:rsidRPr="00885BEE" w:rsidR="00181C6F" w:rsidP="00032F08" w:rsidRDefault="00181C6F" w14:paraId="423338BF" wp14:textId="77777777">
            <w:pPr>
              <w:tabs>
                <w:tab w:val="left" w:pos="-720"/>
              </w:tabs>
              <w:suppressAutoHyphens/>
              <w:jc w:val="both"/>
              <w:rPr>
                <w:rFonts w:ascii="Arial" w:hAnsi="Arial" w:cs="Arial"/>
                <w:sz w:val="20"/>
                <w:lang w:val="en-GB"/>
              </w:rPr>
            </w:pPr>
            <w:r>
              <w:rPr>
                <w:rFonts w:ascii="Arial" w:hAnsi="Arial" w:cs="Arial"/>
                <w:sz w:val="20"/>
                <w:lang w:val="en-GB"/>
              </w:rPr>
              <w:t>9.5.2</w:t>
            </w:r>
          </w:p>
        </w:tc>
        <w:tc>
          <w:tcPr>
            <w:tcW w:w="461" w:type="pct"/>
            <w:tcMar/>
          </w:tcPr>
          <w:p w:rsidRPr="007E0289" w:rsidR="00181C6F" w:rsidP="00032F08" w:rsidRDefault="00181C6F" w14:paraId="1D9A30C2"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64C859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12B977E"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EA92F26"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F17A2B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B75C3DA" wp14:textId="77777777">
        <w:tc>
          <w:tcPr>
            <w:tcW w:w="2032" w:type="pct"/>
            <w:shd w:val="clear" w:color="auto" w:fill="auto"/>
            <w:tcMar/>
          </w:tcPr>
          <w:p w:rsidRPr="00351258" w:rsidR="00181C6F" w:rsidRDefault="00181C6F" w14:paraId="3B1F965A" wp14:textId="77777777">
            <w:pPr>
              <w:rPr>
                <w:rFonts w:ascii="Arial" w:hAnsi="Arial" w:cs="Arial"/>
                <w:sz w:val="20"/>
                <w:lang w:val="en-GB"/>
              </w:rPr>
            </w:pPr>
            <w:r w:rsidRPr="00351258">
              <w:rPr>
                <w:rFonts w:ascii="Arial" w:hAnsi="Arial" w:cs="Arial"/>
                <w:sz w:val="20"/>
                <w:lang w:val="en-GB"/>
              </w:rPr>
              <w:t>An AO shall not conclude that a manufacturer complies with regulatory requirements, if the AO</w:t>
            </w:r>
            <w:r>
              <w:rPr>
                <w:rFonts w:ascii="Arial" w:hAnsi="Arial" w:cs="Arial"/>
                <w:sz w:val="20"/>
                <w:lang w:val="en-GB"/>
              </w:rPr>
              <w:t xml:space="preserve"> </w:t>
            </w:r>
            <w:r w:rsidRPr="00351258">
              <w:rPr>
                <w:rFonts w:ascii="Arial" w:hAnsi="Arial" w:cs="Arial"/>
                <w:sz w:val="20"/>
                <w:lang w:val="en-GB"/>
              </w:rPr>
              <w:t xml:space="preserve">is aware of information that indicates a public health threat.  Such information shall be reported to the recognizing Regulatory Authority in writing within 5 working days. </w:t>
            </w:r>
            <w:r w:rsidR="00310C55">
              <w:rPr>
                <w:rFonts w:ascii="Arial" w:hAnsi="Arial" w:cs="Arial"/>
                <w:sz w:val="20"/>
                <w:lang w:val="en-GB"/>
              </w:rPr>
              <w:t xml:space="preserve">(See 8.6.4) (See N3(ed2): Cl 6.1.4, </w:t>
            </w:r>
            <w:hyperlink w:history="1" r:id="rId47">
              <w:r w:rsidRPr="00310C55" w:rsidR="00310C55">
                <w:rPr>
                  <w:rStyle w:val="Hyperlink"/>
                  <w:rFonts w:ascii="Arial" w:hAnsi="Arial" w:cs="Arial"/>
                  <w:sz w:val="20"/>
                  <w:lang w:val="en"/>
                </w:rPr>
                <w:t>MDSAP AU P0027.003</w:t>
              </w:r>
            </w:hyperlink>
            <w:r w:rsidR="00310C55">
              <w:rPr>
                <w:rFonts w:ascii="Arial" w:hAnsi="Arial" w:cs="Arial"/>
                <w:sz w:val="20"/>
                <w:lang w:val="en-GB"/>
              </w:rPr>
              <w:t>)</w:t>
            </w:r>
          </w:p>
        </w:tc>
        <w:tc>
          <w:tcPr>
            <w:tcW w:w="381" w:type="pct"/>
            <w:shd w:val="clear" w:color="auto" w:fill="auto"/>
            <w:tcMar/>
          </w:tcPr>
          <w:p w:rsidRPr="00885BEE" w:rsidR="00181C6F" w:rsidP="00032F08" w:rsidRDefault="00181C6F" w14:paraId="3AF622DD" wp14:textId="77777777">
            <w:pPr>
              <w:tabs>
                <w:tab w:val="left" w:pos="-720"/>
              </w:tabs>
              <w:suppressAutoHyphens/>
              <w:jc w:val="both"/>
              <w:rPr>
                <w:rFonts w:ascii="Arial" w:hAnsi="Arial" w:cs="Arial"/>
                <w:sz w:val="20"/>
                <w:lang w:val="en-GB"/>
              </w:rPr>
            </w:pPr>
            <w:r>
              <w:rPr>
                <w:rFonts w:ascii="Arial" w:hAnsi="Arial" w:cs="Arial"/>
                <w:sz w:val="20"/>
                <w:lang w:val="en-GB"/>
              </w:rPr>
              <w:t>9.5.3</w:t>
            </w:r>
          </w:p>
        </w:tc>
        <w:tc>
          <w:tcPr>
            <w:tcW w:w="461" w:type="pct"/>
            <w:tcMar/>
          </w:tcPr>
          <w:p w:rsidRPr="007E0289" w:rsidR="00181C6F" w:rsidP="00032F08" w:rsidRDefault="00181C6F" w14:paraId="14E2BD6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6074B88"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2C15540"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A6D51B2"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55E733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3CA4298" wp14:textId="77777777">
        <w:tc>
          <w:tcPr>
            <w:tcW w:w="2032" w:type="pct"/>
            <w:shd w:val="clear" w:color="auto" w:fill="auto"/>
            <w:tcMar/>
          </w:tcPr>
          <w:p w:rsidRPr="00E70FE3" w:rsidR="00181C6F" w:rsidRDefault="00181C6F" w14:paraId="24F8BC5E" wp14:textId="77777777">
            <w:pPr>
              <w:rPr>
                <w:rFonts w:ascii="Arial" w:hAnsi="Arial" w:cs="Arial"/>
                <w:b/>
                <w:sz w:val="20"/>
                <w:lang w:val="en-GB"/>
              </w:rPr>
            </w:pPr>
          </w:p>
        </w:tc>
        <w:tc>
          <w:tcPr>
            <w:tcW w:w="381" w:type="pct"/>
            <w:shd w:val="clear" w:color="auto" w:fill="auto"/>
            <w:tcMar/>
          </w:tcPr>
          <w:p w:rsidRPr="00885BEE" w:rsidR="00181C6F" w:rsidP="00032F08" w:rsidRDefault="00181C6F" w14:paraId="4430F8B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EC10BE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63065E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25CF7DB"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5A2D45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83407E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F52ECCD" wp14:textId="77777777">
        <w:tc>
          <w:tcPr>
            <w:tcW w:w="2032" w:type="pct"/>
            <w:tcBorders>
              <w:top w:val="single" w:color="auto" w:sz="6" w:space="0"/>
              <w:bottom w:val="single" w:color="auto" w:sz="4" w:space="0"/>
            </w:tcBorders>
            <w:shd w:val="clear" w:color="auto" w:fill="C6D9F1" w:themeFill="text2" w:themeFillTint="33"/>
            <w:tcMar/>
          </w:tcPr>
          <w:p w:rsidRPr="00A24E58" w:rsidR="00181C6F" w:rsidP="007A7735" w:rsidRDefault="00181C6F" w14:paraId="5CFF7E80"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single" w:color="auto" w:sz="6" w:space="0"/>
              <w:bottom w:val="single" w:color="auto" w:sz="4" w:space="0"/>
            </w:tcBorders>
            <w:tcMar/>
          </w:tcPr>
          <w:p w:rsidRPr="00A24E58" w:rsidR="00181C6F" w:rsidP="007A7735" w:rsidRDefault="00181C6F" w14:paraId="21C2F239"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181C6F" w:rsidP="007A7735" w:rsidRDefault="00181C6F" w14:paraId="637272C3"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181C6F" w:rsidP="007A7735" w:rsidRDefault="00181C6F" w14:paraId="067D1DDA" wp14:textId="77777777">
            <w:pPr>
              <w:tabs>
                <w:tab w:val="left" w:pos="-720"/>
              </w:tabs>
              <w:suppressAutoHyphens/>
              <w:jc w:val="both"/>
              <w:rPr>
                <w:rFonts w:ascii="Arial" w:hAnsi="Arial" w:cs="Arial"/>
                <w:sz w:val="20"/>
                <w:lang w:val="en-GB"/>
              </w:rPr>
            </w:pPr>
          </w:p>
        </w:tc>
        <w:tc>
          <w:tcPr>
            <w:tcW w:w="461" w:type="pct"/>
            <w:tcBorders>
              <w:top w:val="single" w:color="auto" w:sz="6" w:space="0"/>
              <w:bottom w:val="single" w:color="auto" w:sz="4" w:space="0"/>
            </w:tcBorders>
            <w:tcMar/>
          </w:tcPr>
          <w:p w:rsidRPr="007E0289" w:rsidR="00181C6F" w:rsidP="007A7735" w:rsidRDefault="00181C6F" w14:paraId="69DD8B8C" wp14:textId="77777777">
            <w:pPr>
              <w:tabs>
                <w:tab w:val="left" w:pos="-720"/>
              </w:tabs>
              <w:suppressAutoHyphens/>
              <w:jc w:val="both"/>
              <w:rPr>
                <w:rFonts w:ascii="Arial" w:hAnsi="Arial" w:cs="Arial"/>
                <w:sz w:val="20"/>
                <w:lang w:val="en-GB"/>
              </w:rPr>
            </w:pPr>
          </w:p>
        </w:tc>
        <w:tc>
          <w:tcPr>
            <w:tcW w:w="602" w:type="pct"/>
            <w:tcBorders>
              <w:top w:val="single" w:color="auto" w:sz="6" w:space="0"/>
              <w:bottom w:val="single" w:color="auto" w:sz="4" w:space="0"/>
            </w:tcBorders>
            <w:tcMar/>
          </w:tcPr>
          <w:p w:rsidRPr="007E0289" w:rsidR="00181C6F" w:rsidP="007A7735" w:rsidRDefault="00181C6F" w14:paraId="2F66CF41" wp14:textId="77777777">
            <w:pPr>
              <w:tabs>
                <w:tab w:val="left" w:pos="-720"/>
              </w:tabs>
              <w:suppressAutoHyphens/>
              <w:jc w:val="both"/>
              <w:rPr>
                <w:rFonts w:ascii="Arial" w:hAnsi="Arial" w:cs="Arial"/>
                <w:sz w:val="20"/>
                <w:lang w:val="en-GB"/>
              </w:rPr>
            </w:pPr>
          </w:p>
        </w:tc>
        <w:tc>
          <w:tcPr>
            <w:tcW w:w="602" w:type="pct"/>
            <w:tcBorders>
              <w:top w:val="single" w:color="auto" w:sz="6" w:space="0"/>
              <w:bottom w:val="single" w:color="auto" w:sz="4" w:space="0"/>
            </w:tcBorders>
            <w:tcMar/>
          </w:tcPr>
          <w:p w:rsidRPr="007E0289" w:rsidR="00181C6F" w:rsidP="007A7735" w:rsidRDefault="00181C6F" w14:paraId="428C096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28691FB" wp14:textId="77777777">
        <w:tc>
          <w:tcPr>
            <w:tcW w:w="2032" w:type="pct"/>
            <w:shd w:val="clear" w:color="auto" w:fill="auto"/>
            <w:tcMar/>
          </w:tcPr>
          <w:p w:rsidRPr="00351258" w:rsidR="00181C6F" w:rsidP="00351258" w:rsidRDefault="00181C6F" w14:paraId="01D2F6E0" wp14:textId="77777777">
            <w:pPr>
              <w:rPr>
                <w:rFonts w:ascii="Arial" w:hAnsi="Arial" w:cs="Arial"/>
                <w:b/>
                <w:sz w:val="20"/>
                <w:lang w:val="en-GB"/>
              </w:rPr>
            </w:pPr>
            <w:r w:rsidRPr="00351258">
              <w:rPr>
                <w:rFonts w:ascii="Arial" w:hAnsi="Arial" w:cs="Arial"/>
                <w:b/>
                <w:sz w:val="20"/>
                <w:lang w:val="en-GB"/>
              </w:rPr>
              <w:t>9.6 Maintaining certification</w:t>
            </w:r>
          </w:p>
        </w:tc>
        <w:tc>
          <w:tcPr>
            <w:tcW w:w="381" w:type="pct"/>
            <w:shd w:val="clear" w:color="auto" w:fill="auto"/>
            <w:tcMar/>
          </w:tcPr>
          <w:p w:rsidRPr="00885BEE" w:rsidR="00181C6F" w:rsidP="00032F08" w:rsidRDefault="00181C6F" w14:paraId="3915FC4B"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756BC3C"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76A4DA2"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B8EB1BC"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1C9869C"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AD9D1F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14F16F7" wp14:textId="77777777">
        <w:tc>
          <w:tcPr>
            <w:tcW w:w="2032" w:type="pct"/>
            <w:shd w:val="clear" w:color="auto" w:fill="auto"/>
            <w:tcMar/>
          </w:tcPr>
          <w:p w:rsidRPr="00351258" w:rsidR="00181C6F" w:rsidP="00E70FE3" w:rsidRDefault="00181C6F" w14:paraId="64340635" wp14:textId="77777777">
            <w:pPr>
              <w:rPr>
                <w:rFonts w:ascii="Arial" w:hAnsi="Arial" w:cs="Arial"/>
                <w:b/>
                <w:sz w:val="20"/>
                <w:lang w:val="en-GB"/>
              </w:rPr>
            </w:pPr>
            <w:r w:rsidRPr="00351258">
              <w:rPr>
                <w:rFonts w:ascii="Arial" w:hAnsi="Arial" w:cs="Arial"/>
                <w:b/>
                <w:sz w:val="20"/>
                <w:lang w:val="en-GB"/>
              </w:rPr>
              <w:t>9.6.1 General</w:t>
            </w:r>
          </w:p>
        </w:tc>
        <w:tc>
          <w:tcPr>
            <w:tcW w:w="381" w:type="pct"/>
            <w:shd w:val="clear" w:color="auto" w:fill="auto"/>
            <w:tcMar/>
          </w:tcPr>
          <w:p w:rsidRPr="00885BEE" w:rsidR="00181C6F" w:rsidP="00032F08" w:rsidRDefault="00181C6F" w14:paraId="387A6D1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50A172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7791A29"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ABF5C2C"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BA8308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37EDF5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834B411" wp14:textId="77777777">
        <w:tc>
          <w:tcPr>
            <w:tcW w:w="2032" w:type="pct"/>
            <w:shd w:val="clear" w:color="auto" w:fill="auto"/>
            <w:tcMar/>
          </w:tcPr>
          <w:p w:rsidRPr="00351258" w:rsidR="00181C6F" w:rsidP="00351258" w:rsidRDefault="00181C6F" w14:paraId="1E9703C6" wp14:textId="77777777">
            <w:pPr>
              <w:rPr>
                <w:rFonts w:ascii="Arial" w:hAnsi="Arial" w:cs="Arial"/>
                <w:sz w:val="20"/>
                <w:lang w:val="en-GB"/>
              </w:rPr>
            </w:pPr>
            <w:r w:rsidRPr="00351258">
              <w:rPr>
                <w:rFonts w:ascii="Arial" w:hAnsi="Arial" w:cs="Arial"/>
                <w:sz w:val="20"/>
                <w:lang w:val="en-GB"/>
              </w:rPr>
              <w:t xml:space="preserve">AO </w:t>
            </w:r>
            <w:r w:rsidR="003A26A3">
              <w:rPr>
                <w:rFonts w:ascii="Arial" w:hAnsi="Arial" w:cs="Arial"/>
                <w:sz w:val="20"/>
                <w:lang w:val="en-GB"/>
              </w:rPr>
              <w:t xml:space="preserve">may </w:t>
            </w:r>
            <w:r w:rsidRPr="00351258">
              <w:rPr>
                <w:rFonts w:ascii="Arial" w:hAnsi="Arial" w:cs="Arial"/>
                <w:sz w:val="20"/>
                <w:lang w:val="en-GB"/>
              </w:rPr>
              <w:t>maintain certification</w:t>
            </w:r>
            <w:r w:rsidR="003A26A3">
              <w:rPr>
                <w:rFonts w:ascii="Arial" w:hAnsi="Arial" w:cs="Arial"/>
                <w:sz w:val="20"/>
                <w:lang w:val="en-GB"/>
              </w:rPr>
              <w:t xml:space="preserve"> on a conclusion of the Audit Team Leader </w:t>
            </w:r>
            <w:r w:rsidRPr="00351258">
              <w:rPr>
                <w:rFonts w:ascii="Arial" w:hAnsi="Arial" w:cs="Arial"/>
                <w:sz w:val="20"/>
                <w:lang w:val="en-GB"/>
              </w:rPr>
              <w:t xml:space="preserve">that the manufacturer continues to satisfy requirements </w:t>
            </w:r>
          </w:p>
        </w:tc>
        <w:tc>
          <w:tcPr>
            <w:tcW w:w="381" w:type="pct"/>
            <w:shd w:val="clear" w:color="auto" w:fill="auto"/>
            <w:tcMar/>
          </w:tcPr>
          <w:p w:rsidRPr="00885BEE" w:rsidR="00181C6F" w:rsidP="00032F08" w:rsidRDefault="00181C6F" w14:paraId="55B970AC" wp14:textId="77777777">
            <w:pPr>
              <w:tabs>
                <w:tab w:val="left" w:pos="-720"/>
              </w:tabs>
              <w:suppressAutoHyphens/>
              <w:jc w:val="both"/>
              <w:rPr>
                <w:rFonts w:ascii="Arial" w:hAnsi="Arial" w:cs="Arial"/>
                <w:sz w:val="20"/>
                <w:lang w:val="en-GB"/>
              </w:rPr>
            </w:pPr>
            <w:r>
              <w:rPr>
                <w:rFonts w:ascii="Arial" w:hAnsi="Arial" w:cs="Arial"/>
                <w:sz w:val="20"/>
                <w:lang w:val="en-GB"/>
              </w:rPr>
              <w:t>9.6.1</w:t>
            </w:r>
          </w:p>
        </w:tc>
        <w:tc>
          <w:tcPr>
            <w:tcW w:w="461" w:type="pct"/>
            <w:tcMar/>
          </w:tcPr>
          <w:p w:rsidRPr="007E0289" w:rsidR="00181C6F" w:rsidP="00032F08" w:rsidRDefault="00181C6F" w14:paraId="7EA7CA01"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D7F25C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8C4B43C"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567496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2E53C0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76FC185" wp14:textId="77777777">
        <w:tc>
          <w:tcPr>
            <w:tcW w:w="2032" w:type="pct"/>
            <w:shd w:val="clear" w:color="auto" w:fill="auto"/>
            <w:tcMar/>
          </w:tcPr>
          <w:p w:rsidRPr="00351258" w:rsidR="00181C6F" w:rsidP="00351258" w:rsidRDefault="00181C6F" w14:paraId="26389A77" wp14:textId="77777777">
            <w:pPr>
              <w:rPr>
                <w:rFonts w:ascii="Arial" w:hAnsi="Arial" w:cs="Arial"/>
                <w:sz w:val="20"/>
                <w:lang w:val="en-GB"/>
              </w:rPr>
            </w:pPr>
            <w:r>
              <w:rPr>
                <w:rFonts w:ascii="Arial" w:hAnsi="Arial" w:cs="Arial"/>
                <w:sz w:val="20"/>
                <w:lang w:val="en-GB"/>
              </w:rPr>
              <w:t xml:space="preserve">Independent review </w:t>
            </w:r>
            <w:r w:rsidR="003A26A3">
              <w:rPr>
                <w:rFonts w:ascii="Arial" w:hAnsi="Arial" w:cs="Arial"/>
                <w:sz w:val="20"/>
                <w:lang w:val="en-GB"/>
              </w:rPr>
              <w:t xml:space="preserve">and decision </w:t>
            </w:r>
            <w:r>
              <w:rPr>
                <w:rFonts w:ascii="Arial" w:hAnsi="Arial" w:cs="Arial"/>
                <w:sz w:val="20"/>
                <w:lang w:val="en-GB"/>
              </w:rPr>
              <w:t>is required when</w:t>
            </w:r>
            <w:r w:rsidR="003A26A3">
              <w:rPr>
                <w:rFonts w:ascii="Arial" w:hAnsi="Arial" w:cs="Arial"/>
                <w:sz w:val="20"/>
                <w:lang w:val="en-GB"/>
              </w:rPr>
              <w:t xml:space="preserve"> there is a</w:t>
            </w:r>
            <w:r>
              <w:rPr>
                <w:rFonts w:ascii="Arial" w:hAnsi="Arial" w:cs="Arial"/>
                <w:sz w:val="20"/>
                <w:lang w:val="en-GB"/>
              </w:rPr>
              <w:t xml:space="preserve"> </w:t>
            </w:r>
            <w:r w:rsidRPr="00F92B72">
              <w:rPr>
                <w:rFonts w:ascii="Arial" w:hAnsi="Arial" w:cs="Arial"/>
                <w:sz w:val="20"/>
                <w:lang w:val="en-GB"/>
              </w:rPr>
              <w:t>nonconformity or situation that may lead to the suspension or withdrawal of a certificate</w:t>
            </w:r>
            <w:r w:rsidR="003A26A3">
              <w:rPr>
                <w:rFonts w:ascii="Arial" w:hAnsi="Arial" w:cs="Arial"/>
                <w:sz w:val="20"/>
                <w:lang w:val="en-GB"/>
              </w:rPr>
              <w:t>.  T</w:t>
            </w:r>
            <w:r w:rsidRPr="00F92B72">
              <w:rPr>
                <w:rFonts w:ascii="Arial" w:hAnsi="Arial" w:cs="Arial"/>
                <w:sz w:val="20"/>
                <w:lang w:val="en-GB"/>
              </w:rPr>
              <w:t xml:space="preserve">he lead auditor </w:t>
            </w:r>
            <w:r w:rsidR="003A26A3">
              <w:rPr>
                <w:rFonts w:ascii="Arial" w:hAnsi="Arial" w:cs="Arial"/>
                <w:sz w:val="20"/>
                <w:lang w:val="en-GB"/>
              </w:rPr>
              <w:t xml:space="preserve">is </w:t>
            </w:r>
            <w:r w:rsidRPr="00F92B72">
              <w:rPr>
                <w:rFonts w:ascii="Arial" w:hAnsi="Arial" w:cs="Arial"/>
                <w:sz w:val="20"/>
                <w:lang w:val="en-GB"/>
              </w:rPr>
              <w:t xml:space="preserve">to report to the AO the need to initiate an independent review by competent personnel.   </w:t>
            </w:r>
          </w:p>
        </w:tc>
        <w:tc>
          <w:tcPr>
            <w:tcW w:w="381" w:type="pct"/>
            <w:shd w:val="clear" w:color="auto" w:fill="auto"/>
            <w:tcMar/>
          </w:tcPr>
          <w:p w:rsidRPr="00885BEE" w:rsidR="00181C6F" w:rsidP="00032F08" w:rsidRDefault="00181C6F" w14:paraId="14093DD0" wp14:textId="77777777">
            <w:pPr>
              <w:tabs>
                <w:tab w:val="left" w:pos="-720"/>
              </w:tabs>
              <w:suppressAutoHyphens/>
              <w:jc w:val="both"/>
              <w:rPr>
                <w:rFonts w:ascii="Arial" w:hAnsi="Arial" w:cs="Arial"/>
                <w:sz w:val="20"/>
                <w:lang w:val="en-GB"/>
              </w:rPr>
            </w:pPr>
            <w:r>
              <w:rPr>
                <w:rFonts w:ascii="Arial" w:hAnsi="Arial" w:cs="Arial"/>
                <w:sz w:val="20"/>
                <w:lang w:val="en-GB"/>
              </w:rPr>
              <w:t>9.6.1a</w:t>
            </w:r>
          </w:p>
        </w:tc>
        <w:tc>
          <w:tcPr>
            <w:tcW w:w="461" w:type="pct"/>
            <w:tcMar/>
          </w:tcPr>
          <w:p w:rsidRPr="007E0289" w:rsidR="00181C6F" w:rsidP="00032F08" w:rsidRDefault="00181C6F" w14:paraId="6BCEF66A"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A2A3536"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DA35DE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C6C6AB4"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68013C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2E0C53B" wp14:textId="77777777">
        <w:tc>
          <w:tcPr>
            <w:tcW w:w="2032" w:type="pct"/>
            <w:shd w:val="clear" w:color="auto" w:fill="auto"/>
            <w:tcMar/>
          </w:tcPr>
          <w:p w:rsidRPr="00351258" w:rsidR="00181C6F" w:rsidP="00351258" w:rsidRDefault="003A26A3" w14:paraId="43FA62B9" wp14:textId="77777777">
            <w:pPr>
              <w:rPr>
                <w:rFonts w:ascii="Arial" w:hAnsi="Arial" w:cs="Arial"/>
                <w:sz w:val="20"/>
                <w:lang w:val="en-GB"/>
              </w:rPr>
            </w:pPr>
            <w:r>
              <w:rPr>
                <w:rFonts w:ascii="Arial" w:hAnsi="Arial" w:cs="Arial"/>
                <w:sz w:val="20"/>
                <w:lang w:val="en-GB"/>
              </w:rPr>
              <w:t>C</w:t>
            </w:r>
            <w:r w:rsidR="00181C6F">
              <w:rPr>
                <w:rFonts w:ascii="Arial" w:hAnsi="Arial" w:cs="Arial"/>
                <w:sz w:val="20"/>
                <w:lang w:val="en-GB"/>
              </w:rPr>
              <w:t>ompetent personnel</w:t>
            </w:r>
            <w:r>
              <w:rPr>
                <w:rFonts w:ascii="Arial" w:hAnsi="Arial" w:cs="Arial"/>
                <w:sz w:val="20"/>
                <w:lang w:val="en-GB"/>
              </w:rPr>
              <w:t xml:space="preserve"> are to</w:t>
            </w:r>
            <w:r w:rsidR="00181C6F">
              <w:rPr>
                <w:rFonts w:ascii="Arial" w:hAnsi="Arial" w:cs="Arial"/>
                <w:sz w:val="20"/>
                <w:lang w:val="en-GB"/>
              </w:rPr>
              <w:t xml:space="preserve"> monitor surveillance activities</w:t>
            </w:r>
            <w:r>
              <w:rPr>
                <w:rFonts w:ascii="Arial" w:hAnsi="Arial" w:cs="Arial"/>
                <w:sz w:val="20"/>
                <w:lang w:val="en-GB"/>
              </w:rPr>
              <w:t xml:space="preserve">, and the reporting by auditors, </w:t>
            </w:r>
            <w:r w:rsidR="00181C6F">
              <w:rPr>
                <w:rFonts w:ascii="Arial" w:hAnsi="Arial" w:cs="Arial"/>
                <w:sz w:val="20"/>
                <w:lang w:val="en-GB"/>
              </w:rPr>
              <w:t>for effective operation</w:t>
            </w:r>
            <w:r>
              <w:rPr>
                <w:rFonts w:ascii="Arial" w:hAnsi="Arial" w:cs="Arial"/>
                <w:sz w:val="20"/>
                <w:lang w:val="en-GB"/>
              </w:rPr>
              <w:t xml:space="preserve"> of certification activities</w:t>
            </w:r>
            <w:r w:rsidR="00181C6F">
              <w:rPr>
                <w:rFonts w:ascii="Arial" w:hAnsi="Arial" w:cs="Arial"/>
                <w:sz w:val="20"/>
                <w:lang w:val="en-GB"/>
              </w:rPr>
              <w:t>.</w:t>
            </w:r>
          </w:p>
        </w:tc>
        <w:tc>
          <w:tcPr>
            <w:tcW w:w="381" w:type="pct"/>
            <w:shd w:val="clear" w:color="auto" w:fill="auto"/>
            <w:tcMar/>
          </w:tcPr>
          <w:p w:rsidRPr="00885BEE" w:rsidR="00181C6F" w:rsidP="00032F08" w:rsidRDefault="00181C6F" w14:paraId="5711BB4A" wp14:textId="77777777">
            <w:pPr>
              <w:tabs>
                <w:tab w:val="left" w:pos="-720"/>
              </w:tabs>
              <w:suppressAutoHyphens/>
              <w:jc w:val="both"/>
              <w:rPr>
                <w:rFonts w:ascii="Arial" w:hAnsi="Arial" w:cs="Arial"/>
                <w:sz w:val="20"/>
                <w:lang w:val="en-GB"/>
              </w:rPr>
            </w:pPr>
            <w:r>
              <w:rPr>
                <w:rFonts w:ascii="Arial" w:hAnsi="Arial" w:cs="Arial"/>
                <w:sz w:val="20"/>
                <w:lang w:val="en-GB"/>
              </w:rPr>
              <w:t>9.6.1b</w:t>
            </w:r>
          </w:p>
        </w:tc>
        <w:tc>
          <w:tcPr>
            <w:tcW w:w="461" w:type="pct"/>
            <w:tcMar/>
          </w:tcPr>
          <w:p w:rsidRPr="007E0289" w:rsidR="00181C6F" w:rsidP="00032F08" w:rsidRDefault="00181C6F" w14:paraId="432D045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8855D13"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EA9C70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AF9898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8315BF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1FB3824" wp14:textId="77777777">
        <w:tc>
          <w:tcPr>
            <w:tcW w:w="2032" w:type="pct"/>
            <w:shd w:val="clear" w:color="auto" w:fill="auto"/>
            <w:tcMar/>
          </w:tcPr>
          <w:p w:rsidRPr="00495A2E" w:rsidR="00181C6F" w:rsidRDefault="00181C6F" w14:paraId="432E1091" wp14:textId="77777777">
            <w:pPr>
              <w:rPr>
                <w:rFonts w:ascii="Arial" w:hAnsi="Arial" w:cs="Arial"/>
                <w:b/>
                <w:sz w:val="20"/>
                <w:lang w:val="en-GB"/>
              </w:rPr>
            </w:pPr>
          </w:p>
        </w:tc>
        <w:tc>
          <w:tcPr>
            <w:tcW w:w="381" w:type="pct"/>
            <w:shd w:val="clear" w:color="auto" w:fill="auto"/>
            <w:tcMar/>
          </w:tcPr>
          <w:p w:rsidRPr="00885BEE" w:rsidR="00181C6F" w:rsidP="00032F08" w:rsidRDefault="00181C6F" w14:paraId="6B83FE8E"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70041811"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B02A76A"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F02633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1AC49E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594D5F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3A09E16" wp14:textId="77777777">
        <w:tc>
          <w:tcPr>
            <w:tcW w:w="2032" w:type="pct"/>
            <w:shd w:val="clear" w:color="auto" w:fill="auto"/>
            <w:tcMar/>
          </w:tcPr>
          <w:p w:rsidRPr="00351258" w:rsidR="00181C6F" w:rsidP="00351258" w:rsidRDefault="00181C6F" w14:paraId="798B1719" wp14:textId="77777777">
            <w:pPr>
              <w:rPr>
                <w:rFonts w:ascii="Arial" w:hAnsi="Arial" w:cs="Arial"/>
                <w:b/>
                <w:sz w:val="20"/>
                <w:lang w:val="en-GB"/>
              </w:rPr>
            </w:pPr>
            <w:r w:rsidRPr="00351258">
              <w:rPr>
                <w:rFonts w:ascii="Arial" w:hAnsi="Arial" w:cs="Arial"/>
                <w:b/>
                <w:sz w:val="20"/>
                <w:lang w:val="en-GB"/>
              </w:rPr>
              <w:t>9.6.2 Surveillance activities</w:t>
            </w:r>
          </w:p>
        </w:tc>
        <w:tc>
          <w:tcPr>
            <w:tcW w:w="381" w:type="pct"/>
            <w:shd w:val="clear" w:color="auto" w:fill="auto"/>
            <w:tcMar/>
          </w:tcPr>
          <w:p w:rsidRPr="00885BEE" w:rsidR="00181C6F" w:rsidP="00032F08" w:rsidRDefault="00181C6F" w14:paraId="1D6CBDAE"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CCCDA3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E2E33A3"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644715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B2085A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096113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0463697" wp14:textId="77777777">
        <w:tc>
          <w:tcPr>
            <w:tcW w:w="2032" w:type="pct"/>
            <w:shd w:val="clear" w:color="auto" w:fill="auto"/>
            <w:tcMar/>
          </w:tcPr>
          <w:p w:rsidRPr="00351258" w:rsidR="00181C6F" w:rsidP="00351258" w:rsidRDefault="00181C6F" w14:paraId="0B801985" wp14:textId="77777777">
            <w:pPr>
              <w:rPr>
                <w:rFonts w:ascii="Arial" w:hAnsi="Arial" w:cs="Arial"/>
                <w:b/>
                <w:sz w:val="20"/>
                <w:lang w:val="en-GB"/>
              </w:rPr>
            </w:pPr>
            <w:r w:rsidRPr="00351258">
              <w:rPr>
                <w:rFonts w:ascii="Arial" w:hAnsi="Arial" w:cs="Arial"/>
                <w:b/>
                <w:sz w:val="20"/>
                <w:lang w:val="en-GB"/>
              </w:rPr>
              <w:t>9.6.2.1 General</w:t>
            </w:r>
          </w:p>
        </w:tc>
        <w:tc>
          <w:tcPr>
            <w:tcW w:w="381" w:type="pct"/>
            <w:shd w:val="clear" w:color="auto" w:fill="auto"/>
            <w:tcMar/>
          </w:tcPr>
          <w:p w:rsidRPr="00885BEE" w:rsidR="00181C6F" w:rsidP="00032F08" w:rsidRDefault="00181C6F" w14:paraId="212DDF13"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44256BE"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0EB235E"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FD103F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B18393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956B7A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CA884A1" wp14:textId="77777777">
        <w:tc>
          <w:tcPr>
            <w:tcW w:w="2032" w:type="pct"/>
            <w:shd w:val="clear" w:color="auto" w:fill="auto"/>
            <w:tcMar/>
          </w:tcPr>
          <w:p w:rsidRPr="00E70FE3" w:rsidR="00181C6F" w:rsidRDefault="00181C6F" w14:paraId="268FE116" wp14:textId="77777777">
            <w:pPr>
              <w:rPr>
                <w:rFonts w:ascii="Arial" w:hAnsi="Arial" w:cs="Arial"/>
                <w:sz w:val="20"/>
                <w:lang w:val="en-GB"/>
              </w:rPr>
            </w:pPr>
            <w:r w:rsidRPr="00A24E58">
              <w:rPr>
                <w:rFonts w:ascii="Arial" w:hAnsi="Arial" w:cs="Arial"/>
                <w:sz w:val="20"/>
                <w:lang w:val="en-GB"/>
              </w:rPr>
              <w:t>Surveillance</w:t>
            </w:r>
            <w:r>
              <w:rPr>
                <w:rFonts w:ascii="Arial" w:hAnsi="Arial" w:cs="Arial"/>
                <w:sz w:val="20"/>
                <w:lang w:val="en-GB"/>
              </w:rPr>
              <w:t xml:space="preserve"> activities on representative areas and functions are regularly monitored and take into account changes</w:t>
            </w:r>
          </w:p>
        </w:tc>
        <w:tc>
          <w:tcPr>
            <w:tcW w:w="381" w:type="pct"/>
            <w:shd w:val="clear" w:color="auto" w:fill="auto"/>
            <w:tcMar/>
          </w:tcPr>
          <w:p w:rsidRPr="00885BEE" w:rsidR="00181C6F" w:rsidP="00032F08" w:rsidRDefault="00181C6F" w14:paraId="2740601F" wp14:textId="77777777">
            <w:pPr>
              <w:tabs>
                <w:tab w:val="left" w:pos="-720"/>
              </w:tabs>
              <w:suppressAutoHyphens/>
              <w:jc w:val="both"/>
              <w:rPr>
                <w:rFonts w:ascii="Arial" w:hAnsi="Arial" w:cs="Arial"/>
                <w:sz w:val="20"/>
                <w:lang w:val="en-GB"/>
              </w:rPr>
            </w:pPr>
            <w:r>
              <w:rPr>
                <w:rFonts w:ascii="Arial" w:hAnsi="Arial" w:cs="Arial"/>
                <w:sz w:val="20"/>
                <w:lang w:val="en-GB"/>
              </w:rPr>
              <w:t>9.6.2.1.1</w:t>
            </w:r>
          </w:p>
        </w:tc>
        <w:tc>
          <w:tcPr>
            <w:tcW w:w="461" w:type="pct"/>
            <w:tcMar/>
          </w:tcPr>
          <w:p w:rsidRPr="007E0289" w:rsidR="00181C6F" w:rsidP="00032F08" w:rsidRDefault="00181C6F" w14:paraId="4E1F69F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A047487"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51FA0D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5AF8F3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17CD01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0E61CA2" wp14:textId="77777777">
        <w:tc>
          <w:tcPr>
            <w:tcW w:w="2032" w:type="pct"/>
            <w:shd w:val="clear" w:color="auto" w:fill="auto"/>
            <w:tcMar/>
          </w:tcPr>
          <w:p w:rsidRPr="00E70FE3" w:rsidR="00181C6F" w:rsidRDefault="00181C6F" w14:paraId="77599B8E" wp14:textId="77777777">
            <w:pPr>
              <w:rPr>
                <w:rFonts w:ascii="Arial" w:hAnsi="Arial" w:cs="Arial"/>
                <w:sz w:val="20"/>
                <w:lang w:val="en-GB"/>
              </w:rPr>
            </w:pPr>
            <w:r>
              <w:rPr>
                <w:rFonts w:ascii="Arial" w:hAnsi="Arial" w:cs="Arial"/>
                <w:sz w:val="20"/>
                <w:lang w:val="en-GB"/>
              </w:rPr>
              <w:t xml:space="preserve">Surveillance audits to include on-site audits </w:t>
            </w:r>
            <w:r w:rsidR="00351F3D">
              <w:rPr>
                <w:rFonts w:ascii="Arial" w:hAnsi="Arial" w:cs="Arial"/>
                <w:sz w:val="20"/>
                <w:lang w:val="en-GB"/>
              </w:rPr>
              <w:t xml:space="preserve">using ISO13485 </w:t>
            </w:r>
            <w:r>
              <w:rPr>
                <w:rFonts w:ascii="Arial" w:hAnsi="Arial" w:cs="Arial"/>
                <w:sz w:val="20"/>
                <w:lang w:val="en-GB"/>
              </w:rPr>
              <w:t xml:space="preserve">and may include </w:t>
            </w:r>
            <w:r w:rsidR="00351F3D">
              <w:rPr>
                <w:rFonts w:ascii="Arial" w:hAnsi="Arial" w:cs="Arial"/>
                <w:sz w:val="20"/>
                <w:lang w:val="en-GB"/>
              </w:rPr>
              <w:t>enquiries</w:t>
            </w:r>
            <w:r>
              <w:rPr>
                <w:rFonts w:ascii="Arial" w:hAnsi="Arial" w:cs="Arial"/>
                <w:sz w:val="20"/>
                <w:lang w:val="en-GB"/>
              </w:rPr>
              <w:t xml:space="preserve"> raised by the AO, the review of </w:t>
            </w:r>
            <w:r w:rsidR="00351F3D">
              <w:rPr>
                <w:rFonts w:ascii="Arial" w:hAnsi="Arial" w:cs="Arial"/>
                <w:sz w:val="20"/>
                <w:lang w:val="en-GB"/>
              </w:rPr>
              <w:t xml:space="preserve">certified </w:t>
            </w:r>
            <w:r>
              <w:rPr>
                <w:rFonts w:ascii="Arial" w:hAnsi="Arial" w:cs="Arial"/>
                <w:sz w:val="20"/>
                <w:lang w:val="en-GB"/>
              </w:rPr>
              <w:t xml:space="preserve">client’s </w:t>
            </w:r>
            <w:r w:rsidR="00351F3D">
              <w:rPr>
                <w:rFonts w:ascii="Arial" w:hAnsi="Arial" w:cs="Arial"/>
                <w:sz w:val="20"/>
                <w:lang w:val="en-GB"/>
              </w:rPr>
              <w:t xml:space="preserve">public </w:t>
            </w:r>
            <w:r>
              <w:rPr>
                <w:rFonts w:ascii="Arial" w:hAnsi="Arial" w:cs="Arial"/>
                <w:sz w:val="20"/>
                <w:lang w:val="en-GB"/>
              </w:rPr>
              <w:t>statements w</w:t>
            </w:r>
            <w:r w:rsidR="00351F3D">
              <w:rPr>
                <w:rFonts w:ascii="Arial" w:hAnsi="Arial" w:cs="Arial"/>
                <w:sz w:val="20"/>
                <w:lang w:val="en-GB"/>
              </w:rPr>
              <w:t xml:space="preserve">ith </w:t>
            </w:r>
            <w:r>
              <w:rPr>
                <w:rFonts w:ascii="Arial" w:hAnsi="Arial" w:cs="Arial"/>
                <w:sz w:val="20"/>
                <w:lang w:val="en-GB"/>
              </w:rPr>
              <w:t>r</w:t>
            </w:r>
            <w:r w:rsidR="00351F3D">
              <w:rPr>
                <w:rFonts w:ascii="Arial" w:hAnsi="Arial" w:cs="Arial"/>
                <w:sz w:val="20"/>
                <w:lang w:val="en-GB"/>
              </w:rPr>
              <w:t>espect to</w:t>
            </w:r>
            <w:r>
              <w:rPr>
                <w:rFonts w:ascii="Arial" w:hAnsi="Arial" w:cs="Arial"/>
                <w:sz w:val="20"/>
                <w:lang w:val="en-GB"/>
              </w:rPr>
              <w:t xml:space="preserve"> its operations, requests for information and other monitoring </w:t>
            </w:r>
            <w:r w:rsidR="00351F3D">
              <w:rPr>
                <w:rFonts w:ascii="Arial" w:hAnsi="Arial" w:cs="Arial"/>
                <w:sz w:val="20"/>
                <w:lang w:val="en-GB"/>
              </w:rPr>
              <w:t xml:space="preserve">the client’s </w:t>
            </w:r>
            <w:r>
              <w:rPr>
                <w:rFonts w:ascii="Arial" w:hAnsi="Arial" w:cs="Arial"/>
                <w:sz w:val="20"/>
                <w:lang w:val="en-GB"/>
              </w:rPr>
              <w:t>performance.</w:t>
            </w:r>
          </w:p>
        </w:tc>
        <w:tc>
          <w:tcPr>
            <w:tcW w:w="381" w:type="pct"/>
            <w:shd w:val="clear" w:color="auto" w:fill="auto"/>
            <w:tcMar/>
          </w:tcPr>
          <w:p w:rsidRPr="00885BEE" w:rsidR="00181C6F" w:rsidP="00032F08" w:rsidRDefault="00181C6F" w14:paraId="503B064E" wp14:textId="77777777">
            <w:pPr>
              <w:tabs>
                <w:tab w:val="left" w:pos="-720"/>
              </w:tabs>
              <w:suppressAutoHyphens/>
              <w:jc w:val="both"/>
              <w:rPr>
                <w:rFonts w:ascii="Arial" w:hAnsi="Arial" w:cs="Arial"/>
                <w:sz w:val="20"/>
                <w:lang w:val="en-GB"/>
              </w:rPr>
            </w:pPr>
            <w:r>
              <w:rPr>
                <w:rFonts w:ascii="Arial" w:hAnsi="Arial" w:cs="Arial"/>
                <w:sz w:val="20"/>
                <w:lang w:val="en-GB"/>
              </w:rPr>
              <w:t>9.6.2.1.2</w:t>
            </w:r>
          </w:p>
        </w:tc>
        <w:tc>
          <w:tcPr>
            <w:tcW w:w="461" w:type="pct"/>
            <w:tcMar/>
          </w:tcPr>
          <w:p w:rsidRPr="007E0289" w:rsidR="00181C6F" w:rsidP="00032F08" w:rsidRDefault="00181C6F" w14:paraId="7A34315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15718D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1FE7DB1"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9B49D0B"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06A3A4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B564B3B" wp14:textId="77777777">
        <w:tc>
          <w:tcPr>
            <w:tcW w:w="2032" w:type="pct"/>
            <w:shd w:val="clear" w:color="auto" w:fill="auto"/>
            <w:tcMar/>
          </w:tcPr>
          <w:p w:rsidRPr="00351258" w:rsidR="00181C6F" w:rsidP="00E70FE3" w:rsidRDefault="00181C6F" w14:paraId="4E8FEBBD" wp14:textId="77777777">
            <w:pPr>
              <w:rPr>
                <w:rFonts w:ascii="Arial" w:hAnsi="Arial" w:cs="Arial"/>
                <w:b/>
                <w:sz w:val="20"/>
                <w:lang w:val="en-GB"/>
              </w:rPr>
            </w:pPr>
            <w:r>
              <w:rPr>
                <w:rFonts w:ascii="Arial" w:hAnsi="Arial" w:cs="Arial"/>
                <w:b/>
                <w:sz w:val="20"/>
                <w:lang w:val="en-GB"/>
              </w:rPr>
              <w:t>9.6.2.2 Surveillance audit</w:t>
            </w:r>
          </w:p>
        </w:tc>
        <w:tc>
          <w:tcPr>
            <w:tcW w:w="381" w:type="pct"/>
            <w:shd w:val="clear" w:color="auto" w:fill="auto"/>
            <w:tcMar/>
          </w:tcPr>
          <w:p w:rsidRPr="00885BEE" w:rsidR="00181C6F" w:rsidP="00032F08" w:rsidRDefault="00181C6F" w14:paraId="0BB5647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2637402"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0B76C6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F192EE1"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415EB4E"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D2E9AF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7130B0A" wp14:textId="77777777">
        <w:tc>
          <w:tcPr>
            <w:tcW w:w="2032" w:type="pct"/>
            <w:shd w:val="clear" w:color="auto" w:fill="auto"/>
            <w:tcMar/>
          </w:tcPr>
          <w:p w:rsidRPr="00E70FE3" w:rsidR="00181C6F" w:rsidRDefault="003926F7" w14:paraId="1DD1B761" wp14:textId="77777777">
            <w:pPr>
              <w:rPr>
                <w:rFonts w:ascii="Arial" w:hAnsi="Arial" w:cs="Arial"/>
                <w:sz w:val="20"/>
                <w:lang w:val="en-GB"/>
              </w:rPr>
            </w:pPr>
            <w:r w:rsidRPr="00A24E58">
              <w:rPr>
                <w:rFonts w:ascii="Arial" w:hAnsi="Arial" w:cs="Arial"/>
                <w:sz w:val="20"/>
                <w:lang w:val="en-GB"/>
              </w:rPr>
              <w:t>Surveillance audit</w:t>
            </w:r>
            <w:r>
              <w:rPr>
                <w:rFonts w:ascii="Arial" w:hAnsi="Arial" w:cs="Arial"/>
                <w:sz w:val="20"/>
                <w:lang w:val="en-GB"/>
              </w:rPr>
              <w:t>s are planned on-site audits for maintaining confidence and are</w:t>
            </w:r>
            <w:r w:rsidR="00093F30">
              <w:rPr>
                <w:rFonts w:ascii="Arial" w:hAnsi="Arial" w:cs="Arial"/>
                <w:sz w:val="20"/>
                <w:lang w:val="en-GB"/>
              </w:rPr>
              <w:t xml:space="preserve"> to </w:t>
            </w:r>
            <w:r w:rsidR="0082516F">
              <w:rPr>
                <w:rFonts w:ascii="Arial" w:hAnsi="Arial" w:cs="Arial"/>
                <w:sz w:val="20"/>
                <w:lang w:val="en-GB"/>
              </w:rPr>
              <w:t>include the items defined in this clause.</w:t>
            </w:r>
            <w:r w:rsidR="00EE52E4">
              <w:rPr>
                <w:rFonts w:ascii="Arial" w:hAnsi="Arial" w:cs="Arial"/>
                <w:sz w:val="20"/>
                <w:lang w:val="en-GB"/>
              </w:rPr>
              <w:t xml:space="preserve">  </w:t>
            </w:r>
            <w:r w:rsidR="004D71D1">
              <w:rPr>
                <w:rFonts w:ascii="Arial" w:hAnsi="Arial" w:cs="Arial"/>
                <w:sz w:val="20"/>
                <w:lang w:val="en-GB"/>
              </w:rPr>
              <w:t>(See</w:t>
            </w:r>
            <w:r w:rsidR="00EE52E4">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EE52E4">
              <w:rPr>
                <w:rFonts w:ascii="Arial" w:hAnsi="Arial" w:cs="Arial"/>
                <w:sz w:val="20"/>
                <w:lang w:val="en-GB"/>
              </w:rPr>
              <w:t xml:space="preserve">6.1.4, </w:t>
            </w:r>
            <w:hyperlink w:history="1" r:id="rId48">
              <w:r w:rsidRPr="00EE52E4" w:rsidR="00EE52E4">
                <w:rPr>
                  <w:rStyle w:val="Hyperlink"/>
                  <w:rFonts w:ascii="Arial" w:hAnsi="Arial" w:cs="Arial"/>
                  <w:sz w:val="20"/>
                  <w:lang w:val="en"/>
                </w:rPr>
                <w:t>MDSAP G0026.1.001</w:t>
              </w:r>
            </w:hyperlink>
            <w:r w:rsidR="00EE52E4">
              <w:rPr>
                <w:rFonts w:ascii="Arial" w:hAnsi="Arial" w:cs="Arial"/>
                <w:sz w:val="20"/>
                <w:lang w:val="en-GB"/>
              </w:rPr>
              <w:t>)</w:t>
            </w:r>
          </w:p>
        </w:tc>
        <w:tc>
          <w:tcPr>
            <w:tcW w:w="381" w:type="pct"/>
            <w:shd w:val="clear" w:color="auto" w:fill="auto"/>
            <w:tcMar/>
          </w:tcPr>
          <w:p w:rsidRPr="00885BEE" w:rsidR="00181C6F" w:rsidP="00032F08" w:rsidRDefault="00181C6F" w14:paraId="29EFC7C5" wp14:textId="77777777">
            <w:pPr>
              <w:tabs>
                <w:tab w:val="left" w:pos="-720"/>
              </w:tabs>
              <w:suppressAutoHyphens/>
              <w:jc w:val="both"/>
              <w:rPr>
                <w:rFonts w:ascii="Arial" w:hAnsi="Arial" w:cs="Arial"/>
                <w:sz w:val="20"/>
                <w:lang w:val="en-GB"/>
              </w:rPr>
            </w:pPr>
            <w:r>
              <w:rPr>
                <w:rFonts w:ascii="Arial" w:hAnsi="Arial" w:cs="Arial"/>
                <w:sz w:val="20"/>
                <w:lang w:val="en-GB"/>
              </w:rPr>
              <w:t>9.6.2.2</w:t>
            </w:r>
          </w:p>
        </w:tc>
        <w:tc>
          <w:tcPr>
            <w:tcW w:w="461" w:type="pct"/>
            <w:tcMar/>
          </w:tcPr>
          <w:p w:rsidRPr="007E0289" w:rsidR="00181C6F" w:rsidP="00032F08" w:rsidRDefault="00181C6F" w14:paraId="7B8E01A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30747B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81A0E7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22CB5D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C4F7B7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D40932B" wp14:textId="77777777">
        <w:tc>
          <w:tcPr>
            <w:tcW w:w="2032" w:type="pct"/>
            <w:shd w:val="clear" w:color="auto" w:fill="auto"/>
            <w:tcMar/>
          </w:tcPr>
          <w:p w:rsidRPr="0010490D" w:rsidR="00181C6F" w:rsidP="00E70FE3" w:rsidRDefault="00181C6F" w14:paraId="6EBAC2CF" wp14:textId="77777777">
            <w:pPr>
              <w:rPr>
                <w:rFonts w:ascii="Arial" w:hAnsi="Arial" w:cs="Arial"/>
                <w:b/>
                <w:sz w:val="20"/>
                <w:lang w:val="en-GB"/>
              </w:rPr>
            </w:pPr>
          </w:p>
        </w:tc>
        <w:tc>
          <w:tcPr>
            <w:tcW w:w="381" w:type="pct"/>
            <w:shd w:val="clear" w:color="auto" w:fill="auto"/>
            <w:tcMar/>
          </w:tcPr>
          <w:p w:rsidRPr="00885BEE" w:rsidR="00181C6F" w:rsidP="00032F08" w:rsidRDefault="00181C6F" w14:paraId="068DB059"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1FD2103"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38248E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ED6A63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4EDD1C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15729D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12FD782" wp14:textId="77777777">
        <w:tc>
          <w:tcPr>
            <w:tcW w:w="2032" w:type="pct"/>
            <w:shd w:val="clear" w:color="auto" w:fill="auto"/>
            <w:tcMar/>
          </w:tcPr>
          <w:p w:rsidRPr="00351258" w:rsidR="00181C6F" w:rsidP="00351258" w:rsidRDefault="00181C6F" w14:paraId="2DAEF544" wp14:textId="77777777">
            <w:pPr>
              <w:keepNext/>
              <w:rPr>
                <w:rFonts w:ascii="Arial" w:hAnsi="Arial" w:cs="Arial"/>
                <w:b/>
                <w:sz w:val="20"/>
                <w:lang w:val="en-GB"/>
              </w:rPr>
            </w:pPr>
            <w:r w:rsidRPr="00351258">
              <w:rPr>
                <w:rFonts w:ascii="Arial" w:hAnsi="Arial" w:cs="Arial"/>
                <w:b/>
                <w:sz w:val="20"/>
                <w:lang w:val="en-GB"/>
              </w:rPr>
              <w:t>9.6.3 Recertification</w:t>
            </w:r>
          </w:p>
        </w:tc>
        <w:tc>
          <w:tcPr>
            <w:tcW w:w="381" w:type="pct"/>
            <w:shd w:val="clear" w:color="auto" w:fill="auto"/>
            <w:tcMar/>
          </w:tcPr>
          <w:p w:rsidRPr="00885BEE" w:rsidR="00181C6F" w:rsidP="00351258" w:rsidRDefault="00181C6F" w14:paraId="4FEC0207" wp14:textId="77777777">
            <w:pPr>
              <w:keepNext/>
              <w:tabs>
                <w:tab w:val="left" w:pos="-720"/>
              </w:tabs>
              <w:suppressAutoHyphens/>
              <w:jc w:val="both"/>
              <w:rPr>
                <w:rFonts w:ascii="Arial" w:hAnsi="Arial" w:cs="Arial"/>
                <w:sz w:val="20"/>
                <w:lang w:val="en-GB"/>
              </w:rPr>
            </w:pPr>
          </w:p>
        </w:tc>
        <w:tc>
          <w:tcPr>
            <w:tcW w:w="461" w:type="pct"/>
            <w:tcMar/>
          </w:tcPr>
          <w:p w:rsidRPr="007E0289" w:rsidR="00181C6F" w:rsidP="00351258" w:rsidRDefault="00181C6F" w14:paraId="412BE395" wp14:textId="77777777">
            <w:pPr>
              <w:keepNext/>
              <w:tabs>
                <w:tab w:val="left" w:pos="-720"/>
              </w:tabs>
              <w:suppressAutoHyphens/>
              <w:jc w:val="both"/>
              <w:rPr>
                <w:rFonts w:ascii="Arial" w:hAnsi="Arial" w:cs="Arial"/>
                <w:sz w:val="20"/>
                <w:lang w:val="en-GB"/>
              </w:rPr>
            </w:pPr>
          </w:p>
        </w:tc>
        <w:tc>
          <w:tcPr>
            <w:tcW w:w="461" w:type="pct"/>
            <w:tcMar/>
          </w:tcPr>
          <w:p w:rsidRPr="007E0289" w:rsidR="00181C6F" w:rsidP="00351258" w:rsidRDefault="00181C6F" w14:paraId="6E40F79C" wp14:textId="77777777">
            <w:pPr>
              <w:keepNext/>
              <w:tabs>
                <w:tab w:val="left" w:pos="-720"/>
              </w:tabs>
              <w:suppressAutoHyphens/>
              <w:jc w:val="both"/>
              <w:rPr>
                <w:rFonts w:ascii="Arial" w:hAnsi="Arial" w:cs="Arial"/>
                <w:sz w:val="20"/>
                <w:lang w:val="en-GB"/>
              </w:rPr>
            </w:pPr>
          </w:p>
        </w:tc>
        <w:tc>
          <w:tcPr>
            <w:tcW w:w="461" w:type="pct"/>
            <w:tcMar/>
          </w:tcPr>
          <w:p w:rsidRPr="007E0289" w:rsidR="00181C6F" w:rsidP="00351258" w:rsidRDefault="00181C6F" w14:paraId="319899E0" wp14:textId="77777777">
            <w:pPr>
              <w:keepNext/>
              <w:tabs>
                <w:tab w:val="left" w:pos="-720"/>
              </w:tabs>
              <w:suppressAutoHyphens/>
              <w:jc w:val="both"/>
              <w:rPr>
                <w:rFonts w:ascii="Arial" w:hAnsi="Arial" w:cs="Arial"/>
                <w:sz w:val="20"/>
                <w:lang w:val="en-GB"/>
              </w:rPr>
            </w:pPr>
          </w:p>
        </w:tc>
        <w:tc>
          <w:tcPr>
            <w:tcW w:w="602" w:type="pct"/>
            <w:tcMar/>
          </w:tcPr>
          <w:p w:rsidRPr="007E0289" w:rsidR="00181C6F" w:rsidP="00351258" w:rsidRDefault="00181C6F" w14:paraId="4C463CE5" wp14:textId="77777777">
            <w:pPr>
              <w:keepNext/>
              <w:tabs>
                <w:tab w:val="left" w:pos="-720"/>
              </w:tabs>
              <w:suppressAutoHyphens/>
              <w:jc w:val="both"/>
              <w:rPr>
                <w:rFonts w:ascii="Arial" w:hAnsi="Arial" w:cs="Arial"/>
                <w:sz w:val="20"/>
                <w:lang w:val="en-GB"/>
              </w:rPr>
            </w:pPr>
          </w:p>
        </w:tc>
        <w:tc>
          <w:tcPr>
            <w:tcW w:w="602" w:type="pct"/>
            <w:tcMar/>
          </w:tcPr>
          <w:p w:rsidRPr="007E0289" w:rsidR="00181C6F" w:rsidP="00351258" w:rsidRDefault="00181C6F" w14:paraId="079AB07A"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4A51B57E" wp14:textId="77777777">
        <w:tc>
          <w:tcPr>
            <w:tcW w:w="2032" w:type="pct"/>
            <w:shd w:val="clear" w:color="auto" w:fill="auto"/>
            <w:tcMar/>
          </w:tcPr>
          <w:p w:rsidRPr="00351258" w:rsidR="00181C6F" w:rsidP="00351258" w:rsidRDefault="00181C6F" w14:paraId="3DBB99CE" wp14:textId="77777777">
            <w:pPr>
              <w:keepNext/>
              <w:rPr>
                <w:rFonts w:ascii="Arial" w:hAnsi="Arial" w:cs="Arial"/>
                <w:b/>
                <w:sz w:val="20"/>
                <w:lang w:val="en-GB"/>
              </w:rPr>
            </w:pPr>
            <w:r w:rsidRPr="00351258">
              <w:rPr>
                <w:rFonts w:ascii="Arial" w:hAnsi="Arial" w:cs="Arial"/>
                <w:b/>
                <w:sz w:val="20"/>
                <w:lang w:val="en-GB"/>
              </w:rPr>
              <w:t xml:space="preserve">9.6.3.1 Recertification </w:t>
            </w:r>
            <w:r w:rsidRPr="001D690A">
              <w:rPr>
                <w:rFonts w:ascii="Arial" w:hAnsi="Arial" w:cs="Arial"/>
                <w:b/>
                <w:sz w:val="20"/>
                <w:lang w:val="en-GB"/>
              </w:rPr>
              <w:t>a</w:t>
            </w:r>
            <w:r w:rsidRPr="00351258">
              <w:rPr>
                <w:rFonts w:ascii="Arial" w:hAnsi="Arial" w:cs="Arial"/>
                <w:b/>
                <w:sz w:val="20"/>
                <w:lang w:val="en-GB"/>
              </w:rPr>
              <w:t>udit</w:t>
            </w:r>
            <w:r w:rsidRPr="001D690A">
              <w:rPr>
                <w:rFonts w:ascii="Arial" w:hAnsi="Arial" w:cs="Arial"/>
                <w:b/>
                <w:sz w:val="20"/>
                <w:lang w:val="en-GB"/>
              </w:rPr>
              <w:t xml:space="preserve"> planning</w:t>
            </w:r>
          </w:p>
        </w:tc>
        <w:tc>
          <w:tcPr>
            <w:tcW w:w="381" w:type="pct"/>
            <w:shd w:val="clear" w:color="auto" w:fill="auto"/>
            <w:tcMar/>
          </w:tcPr>
          <w:p w:rsidRPr="00885BEE" w:rsidR="00181C6F" w:rsidP="00351258" w:rsidRDefault="00181C6F" w14:paraId="7D298822" wp14:textId="77777777">
            <w:pPr>
              <w:keepNext/>
              <w:tabs>
                <w:tab w:val="left" w:pos="-720"/>
              </w:tabs>
              <w:suppressAutoHyphens/>
              <w:jc w:val="both"/>
              <w:rPr>
                <w:rFonts w:ascii="Arial" w:hAnsi="Arial" w:cs="Arial"/>
                <w:sz w:val="20"/>
                <w:lang w:val="en-GB"/>
              </w:rPr>
            </w:pPr>
          </w:p>
        </w:tc>
        <w:tc>
          <w:tcPr>
            <w:tcW w:w="461" w:type="pct"/>
            <w:tcMar/>
          </w:tcPr>
          <w:p w:rsidRPr="007E0289" w:rsidR="00181C6F" w:rsidP="00351258" w:rsidRDefault="00181C6F" w14:paraId="120885AC" wp14:textId="77777777">
            <w:pPr>
              <w:keepNext/>
              <w:tabs>
                <w:tab w:val="left" w:pos="-720"/>
              </w:tabs>
              <w:suppressAutoHyphens/>
              <w:jc w:val="both"/>
              <w:rPr>
                <w:rFonts w:ascii="Arial" w:hAnsi="Arial" w:cs="Arial"/>
                <w:sz w:val="20"/>
                <w:lang w:val="en-GB"/>
              </w:rPr>
            </w:pPr>
          </w:p>
        </w:tc>
        <w:tc>
          <w:tcPr>
            <w:tcW w:w="461" w:type="pct"/>
            <w:tcMar/>
          </w:tcPr>
          <w:p w:rsidRPr="007E0289" w:rsidR="00181C6F" w:rsidP="00351258" w:rsidRDefault="00181C6F" w14:paraId="4AA17260" wp14:textId="77777777">
            <w:pPr>
              <w:keepNext/>
              <w:tabs>
                <w:tab w:val="left" w:pos="-720"/>
              </w:tabs>
              <w:suppressAutoHyphens/>
              <w:jc w:val="both"/>
              <w:rPr>
                <w:rFonts w:ascii="Arial" w:hAnsi="Arial" w:cs="Arial"/>
                <w:sz w:val="20"/>
                <w:lang w:val="en-GB"/>
              </w:rPr>
            </w:pPr>
          </w:p>
        </w:tc>
        <w:tc>
          <w:tcPr>
            <w:tcW w:w="461" w:type="pct"/>
            <w:tcMar/>
          </w:tcPr>
          <w:p w:rsidRPr="007E0289" w:rsidR="00181C6F" w:rsidP="00351258" w:rsidRDefault="00181C6F" w14:paraId="4326D203" wp14:textId="77777777">
            <w:pPr>
              <w:keepNext/>
              <w:tabs>
                <w:tab w:val="left" w:pos="-720"/>
              </w:tabs>
              <w:suppressAutoHyphens/>
              <w:jc w:val="both"/>
              <w:rPr>
                <w:rFonts w:ascii="Arial" w:hAnsi="Arial" w:cs="Arial"/>
                <w:sz w:val="20"/>
                <w:lang w:val="en-GB"/>
              </w:rPr>
            </w:pPr>
          </w:p>
        </w:tc>
        <w:tc>
          <w:tcPr>
            <w:tcW w:w="602" w:type="pct"/>
            <w:tcMar/>
          </w:tcPr>
          <w:p w:rsidRPr="007E0289" w:rsidR="00181C6F" w:rsidP="00351258" w:rsidRDefault="00181C6F" w14:paraId="28109489" wp14:textId="77777777">
            <w:pPr>
              <w:keepNext/>
              <w:tabs>
                <w:tab w:val="left" w:pos="-720"/>
              </w:tabs>
              <w:suppressAutoHyphens/>
              <w:jc w:val="both"/>
              <w:rPr>
                <w:rFonts w:ascii="Arial" w:hAnsi="Arial" w:cs="Arial"/>
                <w:sz w:val="20"/>
                <w:lang w:val="en-GB"/>
              </w:rPr>
            </w:pPr>
          </w:p>
        </w:tc>
        <w:tc>
          <w:tcPr>
            <w:tcW w:w="602" w:type="pct"/>
            <w:tcMar/>
          </w:tcPr>
          <w:p w:rsidRPr="007E0289" w:rsidR="00181C6F" w:rsidP="00351258" w:rsidRDefault="00181C6F" w14:paraId="63952D61"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2B5409C9" wp14:textId="77777777">
        <w:tc>
          <w:tcPr>
            <w:tcW w:w="2032" w:type="pct"/>
            <w:shd w:val="clear" w:color="auto" w:fill="auto"/>
            <w:tcMar/>
          </w:tcPr>
          <w:p w:rsidRPr="00E70FE3" w:rsidR="00181C6F" w:rsidRDefault="00181C6F" w14:paraId="0FEF2BCA" wp14:textId="77777777">
            <w:pPr>
              <w:rPr>
                <w:rFonts w:ascii="Arial" w:hAnsi="Arial" w:cs="Arial"/>
                <w:sz w:val="20"/>
                <w:lang w:val="en-GB"/>
              </w:rPr>
            </w:pPr>
            <w:r>
              <w:rPr>
                <w:rFonts w:ascii="Arial" w:hAnsi="Arial" w:cs="Arial"/>
                <w:sz w:val="20"/>
                <w:lang w:val="en-GB"/>
              </w:rPr>
              <w:t xml:space="preserve">Planned and conducted to evaluate continued fulfilment of the requirements of </w:t>
            </w:r>
            <w:r w:rsidR="008A553D">
              <w:rPr>
                <w:rFonts w:ascii="Arial" w:hAnsi="Arial" w:cs="Arial"/>
                <w:sz w:val="20"/>
                <w:lang w:val="en-GB"/>
              </w:rPr>
              <w:t>ISO13485</w:t>
            </w:r>
            <w:r w:rsidR="00093F30">
              <w:rPr>
                <w:rFonts w:ascii="Arial" w:hAnsi="Arial" w:cs="Arial"/>
                <w:sz w:val="20"/>
                <w:lang w:val="en-GB"/>
              </w:rPr>
              <w:t>, the continued relevance of the QMS for the scope of certification,</w:t>
            </w:r>
            <w:r>
              <w:rPr>
                <w:rFonts w:ascii="Arial" w:hAnsi="Arial" w:cs="Arial"/>
                <w:sz w:val="20"/>
                <w:lang w:val="en-GB"/>
              </w:rPr>
              <w:t xml:space="preserve"> and to allow timely renewal of certificate before its expiry date.</w:t>
            </w:r>
          </w:p>
        </w:tc>
        <w:tc>
          <w:tcPr>
            <w:tcW w:w="381" w:type="pct"/>
            <w:shd w:val="clear" w:color="auto" w:fill="auto"/>
            <w:tcMar/>
          </w:tcPr>
          <w:p w:rsidRPr="00885BEE" w:rsidR="00181C6F" w:rsidP="00032F08" w:rsidRDefault="00181C6F" w14:paraId="47058C7B" wp14:textId="77777777">
            <w:pPr>
              <w:tabs>
                <w:tab w:val="left" w:pos="-720"/>
              </w:tabs>
              <w:suppressAutoHyphens/>
              <w:jc w:val="both"/>
              <w:rPr>
                <w:rFonts w:ascii="Arial" w:hAnsi="Arial" w:cs="Arial"/>
                <w:sz w:val="20"/>
                <w:lang w:val="en-GB"/>
              </w:rPr>
            </w:pPr>
            <w:r>
              <w:rPr>
                <w:rFonts w:ascii="Arial" w:hAnsi="Arial" w:cs="Arial"/>
                <w:sz w:val="20"/>
                <w:lang w:val="en-GB"/>
              </w:rPr>
              <w:t>9.6.3.1.1</w:t>
            </w:r>
          </w:p>
        </w:tc>
        <w:tc>
          <w:tcPr>
            <w:tcW w:w="461" w:type="pct"/>
            <w:tcMar/>
          </w:tcPr>
          <w:p w:rsidRPr="007E0289" w:rsidR="00181C6F" w:rsidP="00032F08" w:rsidRDefault="00181C6F" w14:paraId="05CCDC18"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A748F6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674704B"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F2672C2"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F37C5D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F7BC074" wp14:textId="77777777">
        <w:tc>
          <w:tcPr>
            <w:tcW w:w="2032" w:type="pct"/>
            <w:shd w:val="clear" w:color="auto" w:fill="auto"/>
            <w:tcMar/>
          </w:tcPr>
          <w:p w:rsidRPr="00E70FE3" w:rsidR="00181C6F" w:rsidRDefault="00181C6F" w14:paraId="46D5D530" wp14:textId="77777777">
            <w:pPr>
              <w:rPr>
                <w:rFonts w:ascii="Arial" w:hAnsi="Arial" w:cs="Arial"/>
                <w:sz w:val="20"/>
                <w:lang w:val="en-GB"/>
              </w:rPr>
            </w:pPr>
            <w:r>
              <w:rPr>
                <w:rFonts w:ascii="Arial" w:hAnsi="Arial" w:cs="Arial"/>
                <w:sz w:val="20"/>
                <w:lang w:val="en-GB"/>
              </w:rPr>
              <w:t>Include</w:t>
            </w:r>
            <w:r w:rsidR="008A553D">
              <w:rPr>
                <w:rFonts w:ascii="Arial" w:hAnsi="Arial" w:cs="Arial"/>
                <w:sz w:val="20"/>
                <w:lang w:val="en-GB"/>
              </w:rPr>
              <w:t>s</w:t>
            </w:r>
            <w:r>
              <w:rPr>
                <w:rFonts w:ascii="Arial" w:hAnsi="Arial" w:cs="Arial"/>
                <w:sz w:val="20"/>
                <w:lang w:val="en-GB"/>
              </w:rPr>
              <w:t xml:space="preserve"> a review of previous surveillance audit reports and the performance of the QMS over the most recent certification cycle. </w:t>
            </w:r>
          </w:p>
        </w:tc>
        <w:tc>
          <w:tcPr>
            <w:tcW w:w="381" w:type="pct"/>
            <w:shd w:val="clear" w:color="auto" w:fill="auto"/>
            <w:tcMar/>
          </w:tcPr>
          <w:p w:rsidRPr="00885BEE" w:rsidR="00181C6F" w:rsidP="00032F08" w:rsidRDefault="00181C6F" w14:paraId="45E21776" wp14:textId="77777777">
            <w:pPr>
              <w:tabs>
                <w:tab w:val="left" w:pos="-720"/>
              </w:tabs>
              <w:suppressAutoHyphens/>
              <w:jc w:val="both"/>
              <w:rPr>
                <w:rFonts w:ascii="Arial" w:hAnsi="Arial" w:cs="Arial"/>
                <w:sz w:val="20"/>
                <w:lang w:val="en-GB"/>
              </w:rPr>
            </w:pPr>
            <w:r>
              <w:rPr>
                <w:rFonts w:ascii="Arial" w:hAnsi="Arial" w:cs="Arial"/>
                <w:sz w:val="20"/>
                <w:lang w:val="en-GB"/>
              </w:rPr>
              <w:t>9.6.3.1.2</w:t>
            </w:r>
          </w:p>
        </w:tc>
        <w:tc>
          <w:tcPr>
            <w:tcW w:w="461" w:type="pct"/>
            <w:tcMar/>
          </w:tcPr>
          <w:p w:rsidRPr="007E0289" w:rsidR="00181C6F" w:rsidP="00032F08" w:rsidRDefault="00181C6F" w14:paraId="10C65F14"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807CFCF"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35B87EA"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56764B99"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73C1FE2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4662CCC" wp14:textId="77777777">
        <w:tc>
          <w:tcPr>
            <w:tcW w:w="2032" w:type="pct"/>
            <w:shd w:val="clear" w:color="auto" w:fill="auto"/>
            <w:tcMar/>
          </w:tcPr>
          <w:p w:rsidRPr="00E70FE3" w:rsidR="00181C6F" w:rsidRDefault="00181C6F" w14:paraId="0821DFD7" wp14:textId="77777777">
            <w:pPr>
              <w:rPr>
                <w:rFonts w:ascii="Arial" w:hAnsi="Arial" w:cs="Arial"/>
                <w:sz w:val="20"/>
                <w:lang w:val="en-GB"/>
              </w:rPr>
            </w:pPr>
            <w:r>
              <w:rPr>
                <w:rFonts w:ascii="Arial" w:hAnsi="Arial" w:cs="Arial"/>
                <w:sz w:val="20"/>
                <w:lang w:val="en-GB"/>
              </w:rPr>
              <w:t>Stage 1 required where there have been significant changes or changes to the context of the certification system</w:t>
            </w:r>
          </w:p>
        </w:tc>
        <w:tc>
          <w:tcPr>
            <w:tcW w:w="381" w:type="pct"/>
            <w:shd w:val="clear" w:color="auto" w:fill="auto"/>
            <w:tcMar/>
          </w:tcPr>
          <w:p w:rsidRPr="00885BEE" w:rsidR="00181C6F" w:rsidP="00032F08" w:rsidRDefault="00181C6F" w14:paraId="280200BB" wp14:textId="77777777">
            <w:pPr>
              <w:tabs>
                <w:tab w:val="left" w:pos="-720"/>
              </w:tabs>
              <w:suppressAutoHyphens/>
              <w:jc w:val="both"/>
              <w:rPr>
                <w:rFonts w:ascii="Arial" w:hAnsi="Arial" w:cs="Arial"/>
                <w:sz w:val="20"/>
                <w:lang w:val="en-GB"/>
              </w:rPr>
            </w:pPr>
            <w:r>
              <w:rPr>
                <w:rFonts w:ascii="Arial" w:hAnsi="Arial" w:cs="Arial"/>
                <w:sz w:val="20"/>
                <w:lang w:val="en-GB"/>
              </w:rPr>
              <w:t>9.6.3.1.3</w:t>
            </w:r>
          </w:p>
        </w:tc>
        <w:tc>
          <w:tcPr>
            <w:tcW w:w="461" w:type="pct"/>
            <w:tcMar/>
          </w:tcPr>
          <w:p w:rsidRPr="007E0289" w:rsidR="00181C6F" w:rsidP="00032F08" w:rsidRDefault="00181C6F" w14:paraId="6C3F4EA3"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1D248C6"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E97D13E"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F4D4CF8"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8119A2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BCFEA4D" wp14:textId="77777777">
        <w:tc>
          <w:tcPr>
            <w:tcW w:w="2032" w:type="pct"/>
            <w:tcBorders>
              <w:bottom w:val="nil"/>
            </w:tcBorders>
            <w:tcMar/>
          </w:tcPr>
          <w:p w:rsidRPr="001105FF" w:rsidR="00181C6F" w:rsidP="008A1FE9" w:rsidRDefault="00181C6F" w14:paraId="4AEDA4F2" wp14:textId="77777777">
            <w:pPr>
              <w:tabs>
                <w:tab w:val="left" w:pos="-720"/>
              </w:tabs>
              <w:suppressAutoHyphens/>
              <w:rPr>
                <w:rFonts w:ascii="Arial" w:hAnsi="Arial" w:cs="Arial"/>
                <w:b/>
                <w:sz w:val="20"/>
                <w:lang w:val="en-GB"/>
              </w:rPr>
            </w:pPr>
            <w:r>
              <w:rPr>
                <w:rFonts w:ascii="Arial" w:hAnsi="Arial" w:cs="Arial"/>
                <w:b/>
                <w:sz w:val="20"/>
                <w:lang w:val="en-GB"/>
              </w:rPr>
              <w:t>9.6.3.2</w:t>
            </w:r>
            <w:r w:rsidRPr="001105FF">
              <w:rPr>
                <w:rFonts w:ascii="Arial" w:hAnsi="Arial" w:cs="Arial"/>
                <w:b/>
                <w:sz w:val="20"/>
                <w:lang w:val="en-GB"/>
              </w:rPr>
              <w:t xml:space="preserve"> Recertification audit</w:t>
            </w:r>
          </w:p>
        </w:tc>
        <w:tc>
          <w:tcPr>
            <w:tcW w:w="381" w:type="pct"/>
            <w:tcBorders>
              <w:bottom w:val="nil"/>
            </w:tcBorders>
            <w:tcMar/>
          </w:tcPr>
          <w:p w:rsidRPr="00453AD0" w:rsidR="00181C6F" w:rsidP="008A1FE9" w:rsidRDefault="00181C6F" w14:paraId="4F20526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8EFCD5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DCA268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C1D449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333B84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95040E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344F13A" wp14:textId="77777777">
        <w:tc>
          <w:tcPr>
            <w:tcW w:w="2032" w:type="pct"/>
            <w:tcBorders>
              <w:bottom w:val="nil"/>
            </w:tcBorders>
            <w:tcMar/>
          </w:tcPr>
          <w:p w:rsidRPr="001105FF" w:rsidR="00181C6F" w:rsidRDefault="00181C6F" w14:paraId="23890A8E" wp14:textId="77777777">
            <w:pPr>
              <w:tabs>
                <w:tab w:val="left" w:pos="-720"/>
              </w:tabs>
              <w:suppressAutoHyphens/>
              <w:rPr>
                <w:rFonts w:ascii="Arial" w:hAnsi="Arial" w:cs="Arial"/>
                <w:sz w:val="20"/>
                <w:lang w:val="en-GB"/>
              </w:rPr>
            </w:pPr>
            <w:r w:rsidRPr="001105FF">
              <w:rPr>
                <w:rFonts w:ascii="Arial" w:hAnsi="Arial" w:cs="Arial"/>
                <w:sz w:val="20"/>
                <w:lang w:val="en-GB"/>
              </w:rPr>
              <w:t>Recertification include</w:t>
            </w:r>
            <w:r w:rsidR="009A43CE">
              <w:rPr>
                <w:rFonts w:ascii="Arial" w:hAnsi="Arial" w:cs="Arial"/>
                <w:sz w:val="20"/>
                <w:lang w:val="en-GB"/>
              </w:rPr>
              <w:t>s</w:t>
            </w:r>
            <w:r w:rsidRPr="001105FF">
              <w:rPr>
                <w:rFonts w:ascii="Arial" w:hAnsi="Arial" w:cs="Arial"/>
                <w:sz w:val="20"/>
                <w:lang w:val="en-GB"/>
              </w:rPr>
              <w:t xml:space="preserve"> an on-site audit that addresses effectiveness,</w:t>
            </w:r>
            <w:r>
              <w:rPr>
                <w:rFonts w:ascii="Arial" w:hAnsi="Arial" w:cs="Arial"/>
                <w:sz w:val="20"/>
                <w:lang w:val="en-GB"/>
              </w:rPr>
              <w:t xml:space="preserve"> continued relevance and applicability,</w:t>
            </w:r>
            <w:r w:rsidRPr="001105FF">
              <w:rPr>
                <w:rFonts w:ascii="Arial" w:hAnsi="Arial" w:cs="Arial"/>
                <w:sz w:val="20"/>
                <w:lang w:val="en-GB"/>
              </w:rPr>
              <w:t xml:space="preserve"> </w:t>
            </w:r>
            <w:r>
              <w:rPr>
                <w:rFonts w:ascii="Arial" w:hAnsi="Arial" w:cs="Arial"/>
                <w:sz w:val="20"/>
                <w:lang w:val="en-GB"/>
              </w:rPr>
              <w:t xml:space="preserve">commitment to maintain effectiveness and </w:t>
            </w:r>
            <w:r w:rsidRPr="001105FF">
              <w:rPr>
                <w:rFonts w:ascii="Arial" w:hAnsi="Arial" w:cs="Arial"/>
                <w:sz w:val="20"/>
                <w:lang w:val="en-GB"/>
              </w:rPr>
              <w:t>improvement, and</w:t>
            </w:r>
            <w:r>
              <w:rPr>
                <w:rFonts w:ascii="Arial" w:hAnsi="Arial" w:cs="Arial"/>
                <w:sz w:val="20"/>
                <w:lang w:val="en-GB"/>
              </w:rPr>
              <w:t xml:space="preserve"> the contribution of </w:t>
            </w:r>
            <w:r w:rsidR="009A43CE">
              <w:rPr>
                <w:rFonts w:ascii="Arial" w:hAnsi="Arial" w:cs="Arial"/>
                <w:sz w:val="20"/>
                <w:lang w:val="en-GB"/>
              </w:rPr>
              <w:t xml:space="preserve">the </w:t>
            </w:r>
            <w:r>
              <w:rPr>
                <w:rFonts w:ascii="Arial" w:hAnsi="Arial" w:cs="Arial"/>
                <w:sz w:val="20"/>
                <w:lang w:val="en-GB"/>
              </w:rPr>
              <w:t>QMS to the</w:t>
            </w:r>
            <w:r w:rsidRPr="001105FF">
              <w:rPr>
                <w:rFonts w:ascii="Arial" w:hAnsi="Arial" w:cs="Arial"/>
                <w:sz w:val="20"/>
                <w:lang w:val="en-GB"/>
              </w:rPr>
              <w:t xml:space="preserve"> achievement of </w:t>
            </w:r>
            <w:r w:rsidR="009A43CE">
              <w:rPr>
                <w:rFonts w:ascii="Arial" w:hAnsi="Arial" w:cs="Arial"/>
                <w:sz w:val="20"/>
                <w:lang w:val="en-GB"/>
              </w:rPr>
              <w:t xml:space="preserve">the client’s </w:t>
            </w:r>
            <w:r w:rsidRPr="001105FF">
              <w:rPr>
                <w:rFonts w:ascii="Arial" w:hAnsi="Arial" w:cs="Arial"/>
                <w:sz w:val="20"/>
                <w:lang w:val="en-GB"/>
              </w:rPr>
              <w:t>policies and objectives.</w:t>
            </w:r>
          </w:p>
        </w:tc>
        <w:tc>
          <w:tcPr>
            <w:tcW w:w="381" w:type="pct"/>
            <w:tcBorders>
              <w:bottom w:val="nil"/>
            </w:tcBorders>
            <w:tcMar/>
          </w:tcPr>
          <w:p w:rsidRPr="00453AD0" w:rsidR="00181C6F" w:rsidP="008A1FE9" w:rsidRDefault="00181C6F" w14:paraId="45C32A1D" wp14:textId="77777777">
            <w:pPr>
              <w:tabs>
                <w:tab w:val="left" w:pos="-720"/>
              </w:tabs>
              <w:suppressAutoHyphens/>
              <w:jc w:val="both"/>
              <w:rPr>
                <w:rFonts w:ascii="Arial" w:hAnsi="Arial" w:cs="Arial"/>
                <w:sz w:val="20"/>
                <w:lang w:val="en-GB"/>
              </w:rPr>
            </w:pPr>
            <w:r>
              <w:rPr>
                <w:rFonts w:ascii="Arial" w:hAnsi="Arial" w:cs="Arial"/>
                <w:sz w:val="20"/>
                <w:lang w:val="en-GB"/>
              </w:rPr>
              <w:t>9.6.3.2.1</w:t>
            </w:r>
          </w:p>
        </w:tc>
        <w:tc>
          <w:tcPr>
            <w:tcW w:w="461" w:type="pct"/>
            <w:tcBorders>
              <w:bottom w:val="nil"/>
            </w:tcBorders>
            <w:tcMar/>
          </w:tcPr>
          <w:p w:rsidRPr="007E0289" w:rsidR="00181C6F" w:rsidP="008A1FE9" w:rsidRDefault="00181C6F" w14:paraId="4881431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CF92C5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429A32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840953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0FFF5E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3076408" wp14:textId="77777777">
        <w:tc>
          <w:tcPr>
            <w:tcW w:w="2032" w:type="pct"/>
            <w:tcBorders>
              <w:bottom w:val="nil"/>
            </w:tcBorders>
            <w:tcMar/>
          </w:tcPr>
          <w:p w:rsidRPr="00453AD0" w:rsidR="00181C6F" w:rsidRDefault="00181C6F" w14:paraId="26449399" wp14:textId="77777777">
            <w:pPr>
              <w:tabs>
                <w:tab w:val="left" w:pos="-720"/>
              </w:tabs>
              <w:suppressAutoHyphens/>
              <w:rPr>
                <w:rFonts w:ascii="Arial" w:hAnsi="Arial" w:cs="Arial"/>
                <w:sz w:val="20"/>
                <w:lang w:val="en-GB"/>
              </w:rPr>
            </w:pPr>
            <w:r>
              <w:rPr>
                <w:rFonts w:ascii="Arial" w:hAnsi="Arial" w:cs="Arial"/>
                <w:sz w:val="20"/>
                <w:lang w:val="en-GB"/>
              </w:rPr>
              <w:t xml:space="preserve">Time limits for corrections and corrective actions </w:t>
            </w:r>
            <w:r w:rsidR="003926F7">
              <w:rPr>
                <w:rFonts w:ascii="Arial" w:hAnsi="Arial" w:cs="Arial"/>
                <w:sz w:val="20"/>
                <w:lang w:val="en-GB"/>
              </w:rPr>
              <w:t>for nonconformities</w:t>
            </w:r>
            <w:r>
              <w:rPr>
                <w:rFonts w:ascii="Arial" w:hAnsi="Arial" w:cs="Arial"/>
                <w:sz w:val="20"/>
                <w:lang w:val="en-GB"/>
              </w:rPr>
              <w:t xml:space="preserve"> to be implemented and verified prior to certificate expiration.</w:t>
            </w:r>
            <w:r w:rsidR="003A4E25">
              <w:rPr>
                <w:rFonts w:ascii="Arial" w:hAnsi="Arial" w:cs="Arial"/>
                <w:sz w:val="20"/>
                <w:lang w:val="en-GB"/>
              </w:rPr>
              <w:t xml:space="preserve">  </w:t>
            </w:r>
            <w:r w:rsidR="004D71D1">
              <w:rPr>
                <w:rFonts w:ascii="Arial" w:hAnsi="Arial" w:cs="Arial"/>
                <w:sz w:val="20"/>
                <w:lang w:val="en-GB"/>
              </w:rPr>
              <w:t>(See</w:t>
            </w:r>
            <w:r w:rsidR="00357977">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57977">
              <w:rPr>
                <w:rFonts w:ascii="Arial" w:hAnsi="Arial" w:cs="Arial"/>
                <w:sz w:val="20"/>
                <w:lang w:val="en-GB"/>
              </w:rPr>
              <w:t>6.1.4,</w:t>
            </w:r>
            <w:r w:rsidR="003A4E25">
              <w:rPr>
                <w:rFonts w:ascii="Arial" w:hAnsi="Arial" w:cs="Arial"/>
                <w:sz w:val="20"/>
                <w:lang w:val="en-GB"/>
              </w:rPr>
              <w:t xml:space="preserve"> </w:t>
            </w:r>
            <w:hyperlink w:history="1" r:id="rId49">
              <w:r w:rsidRPr="004A5686" w:rsidR="003A4E25">
                <w:rPr>
                  <w:rStyle w:val="Hyperlink"/>
                  <w:rFonts w:ascii="Arial" w:hAnsi="Arial" w:cs="Arial"/>
                  <w:sz w:val="20"/>
                  <w:lang w:val="en"/>
                </w:rPr>
                <w:t>MDSAP AU P0027.003</w:t>
              </w:r>
            </w:hyperlink>
            <w:r w:rsidR="003A4E25">
              <w:rPr>
                <w:rFonts w:ascii="Arial" w:hAnsi="Arial" w:cs="Arial"/>
                <w:sz w:val="20"/>
                <w:lang w:val="en-GB"/>
              </w:rPr>
              <w:t>)</w:t>
            </w:r>
          </w:p>
        </w:tc>
        <w:tc>
          <w:tcPr>
            <w:tcW w:w="381" w:type="pct"/>
            <w:tcBorders>
              <w:bottom w:val="nil"/>
            </w:tcBorders>
            <w:tcMar/>
          </w:tcPr>
          <w:p w:rsidRPr="00453AD0" w:rsidR="00181C6F" w:rsidP="008A1FE9" w:rsidRDefault="00181C6F" w14:paraId="6839BD1F" wp14:textId="77777777">
            <w:pPr>
              <w:tabs>
                <w:tab w:val="left" w:pos="-720"/>
              </w:tabs>
              <w:suppressAutoHyphens/>
              <w:rPr>
                <w:rFonts w:ascii="Arial" w:hAnsi="Arial" w:cs="Arial"/>
                <w:sz w:val="20"/>
                <w:lang w:val="en-GB"/>
              </w:rPr>
            </w:pPr>
            <w:r>
              <w:rPr>
                <w:rFonts w:ascii="Arial" w:hAnsi="Arial" w:cs="Arial"/>
                <w:sz w:val="20"/>
                <w:lang w:val="en-GB"/>
              </w:rPr>
              <w:t>9.6.3.2.2</w:t>
            </w:r>
          </w:p>
        </w:tc>
        <w:tc>
          <w:tcPr>
            <w:tcW w:w="461" w:type="pct"/>
            <w:tcBorders>
              <w:bottom w:val="nil"/>
            </w:tcBorders>
            <w:tcMar/>
          </w:tcPr>
          <w:p w:rsidRPr="007E0289" w:rsidR="00181C6F" w:rsidP="008A1FE9" w:rsidRDefault="00181C6F" w14:paraId="1BEB320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70DB36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523FB7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3B27D4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40B1F6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8451B73" wp14:textId="77777777">
        <w:tc>
          <w:tcPr>
            <w:tcW w:w="2032" w:type="pct"/>
            <w:shd w:val="clear" w:color="auto" w:fill="auto"/>
            <w:tcMar/>
          </w:tcPr>
          <w:p w:rsidRPr="00E70FE3" w:rsidR="00181C6F" w:rsidRDefault="00181C6F" w14:paraId="6073461F" wp14:textId="77777777">
            <w:pPr>
              <w:rPr>
                <w:rFonts w:ascii="Arial" w:hAnsi="Arial" w:cs="Arial"/>
                <w:sz w:val="20"/>
                <w:lang w:val="en-GB"/>
              </w:rPr>
            </w:pPr>
            <w:r>
              <w:rPr>
                <w:rFonts w:ascii="Arial" w:hAnsi="Arial" w:cs="Arial"/>
                <w:sz w:val="20"/>
                <w:lang w:val="en-GB"/>
              </w:rPr>
              <w:t>Expiry date of new certification – activities conducted before existing certification expiry date</w:t>
            </w:r>
            <w:r w:rsidR="00357977">
              <w:rPr>
                <w:rFonts w:ascii="Arial" w:hAnsi="Arial" w:cs="Arial"/>
                <w:sz w:val="20"/>
                <w:lang w:val="en-GB"/>
              </w:rPr>
              <w:t xml:space="preserve"> as defined in this clause</w:t>
            </w:r>
          </w:p>
        </w:tc>
        <w:tc>
          <w:tcPr>
            <w:tcW w:w="381" w:type="pct"/>
            <w:shd w:val="clear" w:color="auto" w:fill="auto"/>
            <w:tcMar/>
          </w:tcPr>
          <w:p w:rsidRPr="00885BEE" w:rsidR="00181C6F" w:rsidP="00032F08" w:rsidRDefault="00181C6F" w14:paraId="3BD8198F" wp14:textId="77777777">
            <w:pPr>
              <w:tabs>
                <w:tab w:val="left" w:pos="-720"/>
              </w:tabs>
              <w:suppressAutoHyphens/>
              <w:jc w:val="both"/>
              <w:rPr>
                <w:rFonts w:ascii="Arial" w:hAnsi="Arial" w:cs="Arial"/>
                <w:sz w:val="20"/>
                <w:lang w:val="en-GB"/>
              </w:rPr>
            </w:pPr>
            <w:r>
              <w:rPr>
                <w:rFonts w:ascii="Arial" w:hAnsi="Arial" w:cs="Arial"/>
                <w:sz w:val="20"/>
                <w:lang w:val="en-GB"/>
              </w:rPr>
              <w:t>9.6.3.2.3</w:t>
            </w:r>
          </w:p>
        </w:tc>
        <w:tc>
          <w:tcPr>
            <w:tcW w:w="461" w:type="pct"/>
            <w:tcMar/>
          </w:tcPr>
          <w:p w:rsidRPr="007E0289" w:rsidR="00181C6F" w:rsidP="00032F08" w:rsidRDefault="00181C6F" w14:paraId="3F3949D5"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A47C3D0"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57E7BF0"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7A9F413"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75899B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A6FE8F1" wp14:textId="77777777">
        <w:tc>
          <w:tcPr>
            <w:tcW w:w="2032" w:type="pct"/>
            <w:shd w:val="clear" w:color="auto" w:fill="auto"/>
            <w:tcMar/>
          </w:tcPr>
          <w:p w:rsidRPr="00E70FE3" w:rsidR="00181C6F" w:rsidRDefault="00181C6F" w14:paraId="19835343" wp14:textId="77777777">
            <w:pPr>
              <w:rPr>
                <w:rFonts w:ascii="Arial" w:hAnsi="Arial" w:cs="Arial"/>
                <w:sz w:val="20"/>
                <w:lang w:val="en-GB"/>
              </w:rPr>
            </w:pPr>
            <w:r>
              <w:rPr>
                <w:rFonts w:ascii="Arial" w:hAnsi="Arial" w:cs="Arial"/>
                <w:sz w:val="20"/>
                <w:lang w:val="en-GB"/>
              </w:rPr>
              <w:t xml:space="preserve">Certificate date not </w:t>
            </w:r>
            <w:r w:rsidR="00F37B0A">
              <w:rPr>
                <w:rFonts w:ascii="Arial" w:hAnsi="Arial" w:cs="Arial"/>
                <w:sz w:val="20"/>
                <w:lang w:val="en-GB"/>
              </w:rPr>
              <w:t xml:space="preserve">to be </w:t>
            </w:r>
            <w:r>
              <w:rPr>
                <w:rFonts w:ascii="Arial" w:hAnsi="Arial" w:cs="Arial"/>
                <w:sz w:val="20"/>
                <w:lang w:val="en-GB"/>
              </w:rPr>
              <w:t>extended</w:t>
            </w:r>
            <w:r w:rsidR="00F37B0A">
              <w:rPr>
                <w:rFonts w:ascii="Arial" w:hAnsi="Arial" w:cs="Arial"/>
                <w:sz w:val="20"/>
                <w:lang w:val="en-GB"/>
              </w:rPr>
              <w:t xml:space="preserve"> when</w:t>
            </w:r>
            <w:r>
              <w:rPr>
                <w:rFonts w:ascii="Arial" w:hAnsi="Arial" w:cs="Arial"/>
                <w:sz w:val="20"/>
                <w:lang w:val="en-GB"/>
              </w:rPr>
              <w:t xml:space="preserve"> activities</w:t>
            </w:r>
            <w:r w:rsidR="00F37B0A">
              <w:rPr>
                <w:rFonts w:ascii="Arial" w:hAnsi="Arial" w:cs="Arial"/>
                <w:sz w:val="20"/>
                <w:lang w:val="en-GB"/>
              </w:rPr>
              <w:t xml:space="preserve"> are</w:t>
            </w:r>
            <w:r>
              <w:rPr>
                <w:rFonts w:ascii="Arial" w:hAnsi="Arial" w:cs="Arial"/>
                <w:sz w:val="20"/>
                <w:lang w:val="en-GB"/>
              </w:rPr>
              <w:t xml:space="preserve"> not completed before existing certification expiry date </w:t>
            </w:r>
            <w:r w:rsidR="00357977">
              <w:rPr>
                <w:rFonts w:ascii="Arial" w:hAnsi="Arial" w:cs="Arial"/>
                <w:sz w:val="20"/>
                <w:lang w:val="en-GB"/>
              </w:rPr>
              <w:t>as defined in this clause</w:t>
            </w:r>
            <w:r w:rsidR="00F37B0A">
              <w:rPr>
                <w:rFonts w:ascii="Arial" w:hAnsi="Arial" w:cs="Arial"/>
                <w:sz w:val="20"/>
                <w:lang w:val="en-GB"/>
              </w:rPr>
              <w:t xml:space="preserve">  </w:t>
            </w:r>
            <w:r w:rsidR="004D71D1">
              <w:rPr>
                <w:rFonts w:ascii="Arial" w:hAnsi="Arial" w:cs="Arial"/>
                <w:sz w:val="20"/>
                <w:lang w:val="en-GB"/>
              </w:rPr>
              <w:t>(See</w:t>
            </w:r>
            <w:r w:rsidR="00F37B0A">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F37B0A">
              <w:rPr>
                <w:rFonts w:ascii="Arial" w:hAnsi="Arial" w:cs="Arial"/>
                <w:sz w:val="20"/>
                <w:lang w:val="en-GB"/>
              </w:rPr>
              <w:t>9.6)</w:t>
            </w:r>
          </w:p>
        </w:tc>
        <w:tc>
          <w:tcPr>
            <w:tcW w:w="381" w:type="pct"/>
            <w:shd w:val="clear" w:color="auto" w:fill="auto"/>
            <w:tcMar/>
          </w:tcPr>
          <w:p w:rsidRPr="00885BEE" w:rsidR="00181C6F" w:rsidP="00032F08" w:rsidRDefault="00181C6F" w14:paraId="21CFFE6C" wp14:textId="77777777">
            <w:pPr>
              <w:tabs>
                <w:tab w:val="left" w:pos="-720"/>
              </w:tabs>
              <w:suppressAutoHyphens/>
              <w:jc w:val="both"/>
              <w:rPr>
                <w:rFonts w:ascii="Arial" w:hAnsi="Arial" w:cs="Arial"/>
                <w:sz w:val="20"/>
                <w:lang w:val="en-GB"/>
              </w:rPr>
            </w:pPr>
            <w:r>
              <w:rPr>
                <w:rFonts w:ascii="Arial" w:hAnsi="Arial" w:cs="Arial"/>
                <w:sz w:val="20"/>
                <w:lang w:val="en-GB"/>
              </w:rPr>
              <w:t>9.6.3.2.4</w:t>
            </w:r>
          </w:p>
        </w:tc>
        <w:tc>
          <w:tcPr>
            <w:tcW w:w="461" w:type="pct"/>
            <w:tcMar/>
          </w:tcPr>
          <w:p w:rsidRPr="007E0289" w:rsidR="00181C6F" w:rsidP="00032F08" w:rsidRDefault="00181C6F" w14:paraId="70EEB161"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0EA38BF6"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5C13BEE"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E0017E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466C98FA"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7529EFF" wp14:textId="77777777">
        <w:tc>
          <w:tcPr>
            <w:tcW w:w="2032" w:type="pct"/>
            <w:shd w:val="clear" w:color="auto" w:fill="auto"/>
            <w:tcMar/>
          </w:tcPr>
          <w:p w:rsidRPr="00E70FE3" w:rsidR="00181C6F" w:rsidP="048D161A" w:rsidRDefault="00181C6F" w14:paraId="6F1C866C" wp14:textId="77777777" wp14:noSpellErr="1">
            <w:pPr>
              <w:rPr>
                <w:rFonts w:ascii="Arial" w:hAnsi="Arial" w:cs="Arial"/>
                <w:sz w:val="20"/>
                <w:szCs w:val="20"/>
                <w:lang w:val="en-US"/>
              </w:rPr>
            </w:pPr>
            <w:r w:rsidRPr="048D161A" w:rsidR="00181C6F">
              <w:rPr>
                <w:rFonts w:ascii="Arial" w:hAnsi="Arial" w:cs="Arial"/>
                <w:sz w:val="20"/>
                <w:szCs w:val="20"/>
                <w:lang w:val="en-US"/>
              </w:rPr>
              <w:t xml:space="preserve">Certification may be restored with 6 months of expiry of </w:t>
            </w:r>
            <w:r w:rsidRPr="048D161A" w:rsidR="00181C6F">
              <w:rPr>
                <w:rFonts w:ascii="Arial" w:hAnsi="Arial" w:cs="Arial"/>
                <w:sz w:val="20"/>
                <w:szCs w:val="20"/>
                <w:lang w:val="en-US"/>
              </w:rPr>
              <w:t>previous</w:t>
            </w:r>
            <w:r w:rsidRPr="048D161A" w:rsidR="00181C6F">
              <w:rPr>
                <w:rFonts w:ascii="Arial" w:hAnsi="Arial" w:cs="Arial"/>
                <w:sz w:val="20"/>
                <w:szCs w:val="20"/>
                <w:lang w:val="en-US"/>
              </w:rPr>
              <w:t xml:space="preserve"> certification if activities completed</w:t>
            </w:r>
            <w:r w:rsidRPr="048D161A" w:rsidR="00357977">
              <w:rPr>
                <w:rFonts w:ascii="Arial" w:hAnsi="Arial" w:cs="Arial"/>
                <w:sz w:val="20"/>
                <w:szCs w:val="20"/>
                <w:lang w:val="en-US"/>
              </w:rPr>
              <w:t>,</w:t>
            </w:r>
            <w:r w:rsidRPr="048D161A" w:rsidR="00181C6F">
              <w:rPr>
                <w:rFonts w:ascii="Arial" w:hAnsi="Arial" w:cs="Arial"/>
                <w:sz w:val="20"/>
                <w:szCs w:val="20"/>
                <w:lang w:val="en-US"/>
              </w:rPr>
              <w:t xml:space="preserve"> or a stage 2 conducted</w:t>
            </w:r>
            <w:r w:rsidRPr="048D161A" w:rsidR="00181C6F">
              <w:rPr>
                <w:rFonts w:ascii="Arial" w:hAnsi="Arial" w:cs="Arial"/>
                <w:sz w:val="20"/>
                <w:szCs w:val="20"/>
                <w:lang w:val="en-US"/>
              </w:rPr>
              <w:t xml:space="preserve">.  </w:t>
            </w:r>
            <w:r w:rsidRPr="048D161A" w:rsidR="00181C6F">
              <w:rPr>
                <w:rFonts w:ascii="Arial" w:hAnsi="Arial" w:cs="Arial"/>
                <w:sz w:val="20"/>
                <w:szCs w:val="20"/>
                <w:lang w:val="en-US"/>
              </w:rPr>
              <w:t xml:space="preserve">Effective date after recertification decision. Expiry date based on </w:t>
            </w:r>
            <w:r w:rsidRPr="048D161A" w:rsidR="00181C6F">
              <w:rPr>
                <w:rFonts w:ascii="Arial" w:hAnsi="Arial" w:cs="Arial"/>
                <w:sz w:val="20"/>
                <w:szCs w:val="20"/>
                <w:lang w:val="en-US"/>
              </w:rPr>
              <w:t>previous</w:t>
            </w:r>
            <w:r w:rsidRPr="048D161A" w:rsidR="00181C6F">
              <w:rPr>
                <w:rFonts w:ascii="Arial" w:hAnsi="Arial" w:cs="Arial"/>
                <w:sz w:val="20"/>
                <w:szCs w:val="20"/>
                <w:lang w:val="en-US"/>
              </w:rPr>
              <w:t xml:space="preserve"> certification cycle</w:t>
            </w:r>
            <w:r w:rsidRPr="048D161A" w:rsidR="00357977">
              <w:rPr>
                <w:rFonts w:ascii="Arial" w:hAnsi="Arial" w:cs="Arial"/>
                <w:sz w:val="20"/>
                <w:szCs w:val="20"/>
                <w:lang w:val="en-US"/>
              </w:rPr>
              <w:t xml:space="preserve"> as defined in this clause</w:t>
            </w:r>
            <w:r w:rsidRPr="048D161A" w:rsidR="00181C6F">
              <w:rPr>
                <w:rFonts w:ascii="Arial" w:hAnsi="Arial" w:cs="Arial"/>
                <w:sz w:val="20"/>
                <w:szCs w:val="20"/>
                <w:lang w:val="en-US"/>
              </w:rPr>
              <w:t xml:space="preserve">.  </w:t>
            </w:r>
            <w:r w:rsidRPr="048D161A" w:rsidR="00181C6F">
              <w:rPr>
                <w:rFonts w:ascii="Arial" w:hAnsi="Arial" w:cs="Arial"/>
                <w:sz w:val="20"/>
                <w:szCs w:val="20"/>
                <w:lang w:val="en-US"/>
              </w:rPr>
              <w:t xml:space="preserve"> </w:t>
            </w:r>
          </w:p>
        </w:tc>
        <w:tc>
          <w:tcPr>
            <w:tcW w:w="381" w:type="pct"/>
            <w:shd w:val="clear" w:color="auto" w:fill="auto"/>
            <w:tcMar/>
          </w:tcPr>
          <w:p w:rsidRPr="00885BEE" w:rsidR="00181C6F" w:rsidP="00032F08" w:rsidRDefault="00181C6F" w14:paraId="11E64B8C" wp14:textId="77777777">
            <w:pPr>
              <w:tabs>
                <w:tab w:val="left" w:pos="-720"/>
              </w:tabs>
              <w:suppressAutoHyphens/>
              <w:jc w:val="both"/>
              <w:rPr>
                <w:rFonts w:ascii="Arial" w:hAnsi="Arial" w:cs="Arial"/>
                <w:sz w:val="20"/>
                <w:lang w:val="en-GB"/>
              </w:rPr>
            </w:pPr>
            <w:r>
              <w:rPr>
                <w:rFonts w:ascii="Arial" w:hAnsi="Arial" w:cs="Arial"/>
                <w:sz w:val="20"/>
                <w:lang w:val="en-GB"/>
              </w:rPr>
              <w:t>9.6.3.2.5</w:t>
            </w:r>
          </w:p>
        </w:tc>
        <w:tc>
          <w:tcPr>
            <w:tcW w:w="461" w:type="pct"/>
            <w:tcMar/>
          </w:tcPr>
          <w:p w:rsidRPr="007E0289" w:rsidR="00181C6F" w:rsidP="00032F08" w:rsidRDefault="00181C6F" w14:paraId="2D210449"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48840CFB"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E7D3792"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4AA883E"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65BD760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5BB0564" wp14:textId="77777777">
        <w:tc>
          <w:tcPr>
            <w:tcW w:w="2032" w:type="pct"/>
            <w:shd w:val="clear" w:color="auto" w:fill="auto"/>
            <w:tcMar/>
          </w:tcPr>
          <w:p w:rsidRPr="00E70FE3" w:rsidR="00181C6F" w:rsidRDefault="00181C6F" w14:paraId="1D8CEBE3" wp14:textId="77777777">
            <w:pPr>
              <w:rPr>
                <w:rFonts w:ascii="Arial" w:hAnsi="Arial" w:cs="Arial"/>
                <w:sz w:val="20"/>
                <w:lang w:val="en-GB"/>
              </w:rPr>
            </w:pPr>
          </w:p>
        </w:tc>
        <w:tc>
          <w:tcPr>
            <w:tcW w:w="381" w:type="pct"/>
            <w:shd w:val="clear" w:color="auto" w:fill="auto"/>
            <w:tcMar/>
          </w:tcPr>
          <w:p w:rsidRPr="00885BEE" w:rsidR="00181C6F" w:rsidP="00032F08" w:rsidRDefault="00181C6F" w14:paraId="2A7EFCF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3C3486D"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33E9A4A1"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6158039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191AB61F"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35D6438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9751DF8" wp14:textId="77777777">
        <w:tc>
          <w:tcPr>
            <w:tcW w:w="2032" w:type="pct"/>
            <w:tcBorders>
              <w:bottom w:val="nil"/>
            </w:tcBorders>
            <w:tcMar/>
          </w:tcPr>
          <w:p w:rsidRPr="00453AD0" w:rsidR="00181C6F" w:rsidRDefault="00181C6F" w14:paraId="355F6A93" wp14:textId="77777777">
            <w:pPr>
              <w:tabs>
                <w:tab w:val="left" w:pos="-720"/>
              </w:tabs>
              <w:suppressAutoHyphens/>
              <w:rPr>
                <w:rFonts w:ascii="Arial" w:hAnsi="Arial" w:cs="Arial"/>
                <w:b/>
                <w:sz w:val="20"/>
                <w:lang w:val="en-GB"/>
              </w:rPr>
            </w:pPr>
            <w:r>
              <w:rPr>
                <w:rFonts w:ascii="Arial" w:hAnsi="Arial" w:cs="Arial"/>
                <w:b/>
                <w:sz w:val="20"/>
                <w:lang w:val="en-GB"/>
              </w:rPr>
              <w:t>9.6.4</w:t>
            </w:r>
            <w:r w:rsidRPr="00453AD0">
              <w:rPr>
                <w:rFonts w:ascii="Arial" w:hAnsi="Arial" w:cs="Arial"/>
                <w:b/>
                <w:sz w:val="20"/>
                <w:lang w:val="en-GB"/>
              </w:rPr>
              <w:t xml:space="preserve"> Special audits</w:t>
            </w:r>
          </w:p>
        </w:tc>
        <w:tc>
          <w:tcPr>
            <w:tcW w:w="381" w:type="pct"/>
            <w:tcBorders>
              <w:bottom w:val="nil"/>
            </w:tcBorders>
            <w:tcMar/>
          </w:tcPr>
          <w:p w:rsidRPr="00453AD0" w:rsidR="00181C6F" w:rsidP="008A1FE9" w:rsidRDefault="00181C6F" w14:paraId="4EB2001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FB1DFD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CBF8BA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413145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64E142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61C6FC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7F6505A" wp14:textId="77777777">
        <w:tc>
          <w:tcPr>
            <w:tcW w:w="2032" w:type="pct"/>
            <w:tcBorders>
              <w:bottom w:val="nil"/>
            </w:tcBorders>
            <w:tcMar/>
          </w:tcPr>
          <w:p w:rsidRPr="00453AD0" w:rsidR="00181C6F" w:rsidRDefault="00181C6F" w14:paraId="3939519B" wp14:textId="77777777">
            <w:pPr>
              <w:tabs>
                <w:tab w:val="left" w:pos="-720"/>
              </w:tabs>
              <w:suppressAutoHyphens/>
              <w:rPr>
                <w:rFonts w:ascii="Arial" w:hAnsi="Arial" w:cs="Arial"/>
                <w:b/>
                <w:sz w:val="20"/>
                <w:lang w:val="en-GB"/>
              </w:rPr>
            </w:pPr>
            <w:r>
              <w:rPr>
                <w:rFonts w:ascii="Arial" w:hAnsi="Arial" w:cs="Arial"/>
                <w:b/>
                <w:sz w:val="20"/>
                <w:lang w:val="en-GB"/>
              </w:rPr>
              <w:t>9.6.4.1</w:t>
            </w:r>
            <w:r w:rsidRPr="00453AD0">
              <w:rPr>
                <w:rFonts w:ascii="Arial" w:hAnsi="Arial" w:cs="Arial"/>
                <w:b/>
                <w:sz w:val="20"/>
                <w:lang w:val="en-GB"/>
              </w:rPr>
              <w:t xml:space="preserve"> Ex</w:t>
            </w:r>
            <w:r>
              <w:rPr>
                <w:rFonts w:ascii="Arial" w:hAnsi="Arial" w:cs="Arial"/>
                <w:b/>
                <w:sz w:val="20"/>
                <w:lang w:val="en-GB"/>
              </w:rPr>
              <w:t>panding scope</w:t>
            </w:r>
          </w:p>
        </w:tc>
        <w:tc>
          <w:tcPr>
            <w:tcW w:w="381" w:type="pct"/>
            <w:tcBorders>
              <w:bottom w:val="nil"/>
            </w:tcBorders>
            <w:tcMar/>
          </w:tcPr>
          <w:p w:rsidRPr="00453AD0" w:rsidR="00181C6F" w:rsidP="008A1FE9" w:rsidRDefault="00181C6F" w14:paraId="3CD75AA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162B36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0657B4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6A6308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9ED82E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E0F7D2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AE46DF5" wp14:textId="77777777">
        <w:tc>
          <w:tcPr>
            <w:tcW w:w="2032" w:type="pct"/>
            <w:tcBorders>
              <w:bottom w:val="nil"/>
            </w:tcBorders>
            <w:tcMar/>
          </w:tcPr>
          <w:p w:rsidRPr="00351258" w:rsidR="00181C6F" w:rsidRDefault="00181C6F" w14:paraId="0AF73444" wp14:textId="77777777">
            <w:pPr>
              <w:tabs>
                <w:tab w:val="left" w:pos="-720"/>
              </w:tabs>
              <w:suppressAutoHyphens/>
              <w:rPr>
                <w:rFonts w:ascii="Arial" w:hAnsi="Arial" w:cs="Arial"/>
                <w:sz w:val="20"/>
                <w:lang w:val="en-GB"/>
              </w:rPr>
            </w:pPr>
            <w:r>
              <w:rPr>
                <w:rFonts w:ascii="Arial" w:hAnsi="Arial" w:cs="Arial"/>
                <w:sz w:val="20"/>
                <w:lang w:val="en-GB"/>
              </w:rPr>
              <w:t xml:space="preserve">Determine whether audit activities are necessary when a request to expand scope has been made.  These activities may be conducted </w:t>
            </w:r>
            <w:r w:rsidR="00F37B0A">
              <w:rPr>
                <w:rFonts w:ascii="Arial" w:hAnsi="Arial" w:cs="Arial"/>
                <w:sz w:val="20"/>
                <w:lang w:val="en-GB"/>
              </w:rPr>
              <w:t xml:space="preserve">in conjunction with </w:t>
            </w:r>
            <w:r>
              <w:rPr>
                <w:rFonts w:ascii="Arial" w:hAnsi="Arial" w:cs="Arial"/>
                <w:sz w:val="20"/>
                <w:lang w:val="en-GB"/>
              </w:rPr>
              <w:t xml:space="preserve">the next surveillance audit. </w:t>
            </w:r>
          </w:p>
        </w:tc>
        <w:tc>
          <w:tcPr>
            <w:tcW w:w="381" w:type="pct"/>
            <w:tcBorders>
              <w:bottom w:val="nil"/>
            </w:tcBorders>
            <w:tcMar/>
          </w:tcPr>
          <w:p w:rsidR="00181C6F" w:rsidP="008A1FE9" w:rsidRDefault="00181C6F" w14:paraId="1D22C149" wp14:textId="77777777">
            <w:pPr>
              <w:tabs>
                <w:tab w:val="left" w:pos="-720"/>
              </w:tabs>
              <w:suppressAutoHyphens/>
              <w:jc w:val="both"/>
              <w:rPr>
                <w:rFonts w:ascii="Arial" w:hAnsi="Arial" w:cs="Arial"/>
                <w:sz w:val="20"/>
                <w:lang w:val="en-GB"/>
              </w:rPr>
            </w:pPr>
            <w:r>
              <w:rPr>
                <w:rFonts w:ascii="Arial" w:hAnsi="Arial" w:cs="Arial"/>
                <w:sz w:val="20"/>
                <w:lang w:val="en-GB"/>
              </w:rPr>
              <w:t>9.6.4.1</w:t>
            </w:r>
          </w:p>
        </w:tc>
        <w:tc>
          <w:tcPr>
            <w:tcW w:w="461" w:type="pct"/>
            <w:tcBorders>
              <w:bottom w:val="nil"/>
            </w:tcBorders>
            <w:tcMar/>
          </w:tcPr>
          <w:p w:rsidRPr="007E0289" w:rsidR="00181C6F" w:rsidP="008A1FE9" w:rsidRDefault="00181C6F" w14:paraId="390E538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7FC611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BE7A2C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D904B5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D383E8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41F9E75" wp14:textId="77777777">
        <w:trPr>
          <w:trHeight w:val="260"/>
        </w:trPr>
        <w:tc>
          <w:tcPr>
            <w:tcW w:w="2032" w:type="pct"/>
            <w:tcBorders>
              <w:bottom w:val="nil"/>
            </w:tcBorders>
            <w:tcMar/>
          </w:tcPr>
          <w:p w:rsidRPr="00453AD0" w:rsidR="00181C6F" w:rsidP="008A1FE9" w:rsidRDefault="00181C6F" w14:paraId="50306414" wp14:textId="77777777">
            <w:pPr>
              <w:tabs>
                <w:tab w:val="left" w:pos="-720"/>
              </w:tabs>
              <w:suppressAutoHyphens/>
              <w:rPr>
                <w:rFonts w:ascii="Arial" w:hAnsi="Arial" w:cs="Arial"/>
                <w:b/>
                <w:sz w:val="20"/>
                <w:lang w:val="en-GB"/>
              </w:rPr>
            </w:pPr>
            <w:r>
              <w:rPr>
                <w:rFonts w:ascii="Arial" w:hAnsi="Arial" w:cs="Arial"/>
                <w:b/>
                <w:sz w:val="20"/>
                <w:lang w:val="en-GB"/>
              </w:rPr>
              <w:t>9.6.4.2 Short</w:t>
            </w:r>
            <w:r w:rsidR="00357977">
              <w:rPr>
                <w:rFonts w:ascii="Arial" w:hAnsi="Arial" w:cs="Arial"/>
                <w:b/>
                <w:sz w:val="20"/>
                <w:lang w:val="en-GB"/>
              </w:rPr>
              <w:t>-</w:t>
            </w:r>
            <w:r>
              <w:rPr>
                <w:rFonts w:ascii="Arial" w:hAnsi="Arial" w:cs="Arial"/>
                <w:b/>
                <w:sz w:val="20"/>
                <w:lang w:val="en-GB"/>
              </w:rPr>
              <w:t>notice audits</w:t>
            </w:r>
          </w:p>
        </w:tc>
        <w:tc>
          <w:tcPr>
            <w:tcW w:w="381" w:type="pct"/>
            <w:tcBorders>
              <w:bottom w:val="nil"/>
            </w:tcBorders>
            <w:tcMar/>
          </w:tcPr>
          <w:p w:rsidR="00181C6F" w:rsidP="008A1FE9" w:rsidRDefault="00181C6F" w14:paraId="2287130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05091A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E79BE0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4B2DA6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A02919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D92D04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DD30E61" wp14:textId="77777777">
        <w:tc>
          <w:tcPr>
            <w:tcW w:w="2032" w:type="pct"/>
            <w:tcBorders>
              <w:bottom w:val="nil"/>
            </w:tcBorders>
            <w:tcMar/>
          </w:tcPr>
          <w:p w:rsidRPr="00351258" w:rsidR="00181C6F" w:rsidRDefault="00181C6F" w14:paraId="6FD4BF26" wp14:textId="77777777">
            <w:pPr>
              <w:tabs>
                <w:tab w:val="left" w:pos="-720"/>
              </w:tabs>
              <w:suppressAutoHyphens/>
              <w:rPr>
                <w:rFonts w:ascii="Arial" w:hAnsi="Arial" w:cs="Arial"/>
                <w:sz w:val="20"/>
                <w:lang w:val="en-GB"/>
              </w:rPr>
            </w:pPr>
            <w:r w:rsidRPr="00351258">
              <w:rPr>
                <w:rFonts w:ascii="Arial" w:hAnsi="Arial" w:cs="Arial"/>
                <w:sz w:val="20"/>
                <w:lang w:val="en-GB"/>
              </w:rPr>
              <w:t xml:space="preserve">AO </w:t>
            </w:r>
            <w:r>
              <w:rPr>
                <w:rFonts w:ascii="Arial" w:hAnsi="Arial" w:cs="Arial"/>
                <w:sz w:val="20"/>
                <w:lang w:val="en-GB"/>
              </w:rPr>
              <w:t xml:space="preserve">to make known the </w:t>
            </w:r>
            <w:r w:rsidRPr="00351258">
              <w:rPr>
                <w:rFonts w:ascii="Arial" w:hAnsi="Arial" w:cs="Arial"/>
                <w:sz w:val="20"/>
                <w:lang w:val="en-GB"/>
              </w:rPr>
              <w:t xml:space="preserve">process for short notice </w:t>
            </w:r>
            <w:r>
              <w:rPr>
                <w:rFonts w:ascii="Arial" w:hAnsi="Arial" w:cs="Arial"/>
                <w:sz w:val="20"/>
                <w:lang w:val="en-GB"/>
              </w:rPr>
              <w:t xml:space="preserve">or unannounced </w:t>
            </w:r>
            <w:r w:rsidRPr="00351258">
              <w:rPr>
                <w:rFonts w:ascii="Arial" w:hAnsi="Arial" w:cs="Arial"/>
                <w:sz w:val="20"/>
                <w:lang w:val="en-GB"/>
              </w:rPr>
              <w:t>audits in response to complaints</w:t>
            </w:r>
            <w:r>
              <w:rPr>
                <w:rFonts w:ascii="Arial" w:hAnsi="Arial" w:cs="Arial"/>
                <w:sz w:val="20"/>
                <w:lang w:val="en-GB"/>
              </w:rPr>
              <w:t>, changes</w:t>
            </w:r>
            <w:r w:rsidRPr="00351258">
              <w:rPr>
                <w:rFonts w:ascii="Arial" w:hAnsi="Arial" w:cs="Arial"/>
                <w:sz w:val="20"/>
                <w:lang w:val="en-GB"/>
              </w:rPr>
              <w:t xml:space="preserve"> or suspension.</w:t>
            </w:r>
            <w:r w:rsidR="00357977">
              <w:rPr>
                <w:rFonts w:ascii="Arial" w:hAnsi="Arial" w:cs="Arial"/>
                <w:sz w:val="20"/>
                <w:lang w:val="en-GB"/>
              </w:rPr>
              <w:t xml:space="preserve">  </w:t>
            </w:r>
            <w:r w:rsidR="004D71D1">
              <w:rPr>
                <w:rFonts w:ascii="Arial" w:hAnsi="Arial" w:cs="Arial"/>
                <w:sz w:val="20"/>
                <w:lang w:val="en-GB"/>
              </w:rPr>
              <w:t>(See</w:t>
            </w:r>
            <w:r w:rsidR="00357977">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57977">
              <w:rPr>
                <w:rFonts w:ascii="Arial" w:hAnsi="Arial" w:cs="Arial"/>
                <w:sz w:val="20"/>
                <w:lang w:val="en-GB"/>
              </w:rPr>
              <w:t>9.2)</w:t>
            </w:r>
          </w:p>
        </w:tc>
        <w:tc>
          <w:tcPr>
            <w:tcW w:w="381" w:type="pct"/>
            <w:tcBorders>
              <w:bottom w:val="nil"/>
            </w:tcBorders>
            <w:tcMar/>
          </w:tcPr>
          <w:p w:rsidRPr="00453AD0" w:rsidR="00181C6F" w:rsidP="008A1FE9" w:rsidRDefault="00181C6F" w14:paraId="1654ED14" wp14:textId="77777777">
            <w:pPr>
              <w:tabs>
                <w:tab w:val="left" w:pos="-720"/>
              </w:tabs>
              <w:suppressAutoHyphens/>
              <w:jc w:val="both"/>
              <w:rPr>
                <w:rFonts w:ascii="Arial" w:hAnsi="Arial" w:cs="Arial"/>
                <w:sz w:val="20"/>
                <w:lang w:val="en-GB"/>
              </w:rPr>
            </w:pPr>
            <w:r>
              <w:rPr>
                <w:rFonts w:ascii="Arial" w:hAnsi="Arial" w:cs="Arial"/>
                <w:sz w:val="20"/>
                <w:lang w:val="en-GB"/>
              </w:rPr>
              <w:t>9.6.4.2</w:t>
            </w:r>
          </w:p>
        </w:tc>
        <w:tc>
          <w:tcPr>
            <w:tcW w:w="461" w:type="pct"/>
            <w:tcBorders>
              <w:bottom w:val="nil"/>
            </w:tcBorders>
            <w:tcMar/>
          </w:tcPr>
          <w:p w:rsidRPr="007E0289" w:rsidR="00181C6F" w:rsidP="008A1FE9" w:rsidRDefault="00181C6F" w14:paraId="1948A7A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01084F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62FF6C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4E7966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0ABBC7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5575082" wp14:textId="77777777">
        <w:tc>
          <w:tcPr>
            <w:tcW w:w="2032" w:type="pct"/>
            <w:tcBorders>
              <w:bottom w:val="nil"/>
            </w:tcBorders>
            <w:tcMar/>
          </w:tcPr>
          <w:p w:rsidRPr="007E0289" w:rsidR="00181C6F" w:rsidP="008A1FE9" w:rsidRDefault="00181C6F" w14:paraId="0748AAD2" wp14:textId="77777777">
            <w:pPr>
              <w:tabs>
                <w:tab w:val="left" w:pos="-720"/>
              </w:tabs>
              <w:suppressAutoHyphens/>
              <w:rPr>
                <w:rFonts w:ascii="Arial" w:hAnsi="Arial" w:cs="Arial"/>
                <w:b/>
                <w:sz w:val="20"/>
                <w:lang w:val="en-GB"/>
              </w:rPr>
            </w:pPr>
          </w:p>
        </w:tc>
        <w:tc>
          <w:tcPr>
            <w:tcW w:w="381" w:type="pct"/>
            <w:tcBorders>
              <w:bottom w:val="nil"/>
            </w:tcBorders>
            <w:tcMar/>
          </w:tcPr>
          <w:p w:rsidRPr="007E0289" w:rsidR="00181C6F" w:rsidP="008A1FE9" w:rsidRDefault="00181C6F" w14:paraId="3044EFB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357E6F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F3A6B5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C843F2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AA4EAE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1AED58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A6C1A01" wp14:textId="77777777">
        <w:tc>
          <w:tcPr>
            <w:tcW w:w="2032" w:type="pct"/>
            <w:tcBorders>
              <w:bottom w:val="nil"/>
            </w:tcBorders>
            <w:tcMar/>
          </w:tcPr>
          <w:p w:rsidRPr="00453AD0" w:rsidR="00181C6F" w:rsidP="008A1FE9" w:rsidRDefault="00181C6F" w14:paraId="1066DBA4" wp14:textId="77777777">
            <w:pPr>
              <w:tabs>
                <w:tab w:val="left" w:pos="-720"/>
              </w:tabs>
              <w:suppressAutoHyphens/>
              <w:rPr>
                <w:rFonts w:ascii="Arial" w:hAnsi="Arial" w:cs="Arial"/>
                <w:b/>
                <w:sz w:val="20"/>
                <w:lang w:val="en-GB"/>
              </w:rPr>
            </w:pPr>
            <w:r w:rsidRPr="00453AD0">
              <w:rPr>
                <w:rFonts w:ascii="Arial" w:hAnsi="Arial" w:cs="Arial"/>
                <w:b/>
                <w:sz w:val="20"/>
                <w:lang w:val="en-GB"/>
              </w:rPr>
              <w:t>9.6</w:t>
            </w:r>
            <w:r>
              <w:rPr>
                <w:rFonts w:ascii="Arial" w:hAnsi="Arial" w:cs="Arial"/>
                <w:b/>
                <w:sz w:val="20"/>
                <w:lang w:val="en-GB"/>
              </w:rPr>
              <w:t>.5</w:t>
            </w:r>
            <w:r w:rsidRPr="00453AD0">
              <w:rPr>
                <w:rFonts w:ascii="Arial" w:hAnsi="Arial" w:cs="Arial"/>
                <w:b/>
                <w:sz w:val="20"/>
                <w:lang w:val="en-GB"/>
              </w:rPr>
              <w:t xml:space="preserve"> Suspending, withdrawing or reducing the scope of certification</w:t>
            </w:r>
          </w:p>
        </w:tc>
        <w:tc>
          <w:tcPr>
            <w:tcW w:w="381" w:type="pct"/>
            <w:tcBorders>
              <w:bottom w:val="nil"/>
            </w:tcBorders>
            <w:tcMar/>
          </w:tcPr>
          <w:p w:rsidRPr="00453AD0" w:rsidR="00181C6F" w:rsidP="008A1FE9" w:rsidRDefault="00181C6F" w14:paraId="79FC68D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045DB8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DE66DD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0107EE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F87906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3D319D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1E6F788" wp14:textId="77777777">
        <w:tc>
          <w:tcPr>
            <w:tcW w:w="2032" w:type="pct"/>
            <w:tcBorders>
              <w:bottom w:val="nil"/>
            </w:tcBorders>
            <w:tcMar/>
          </w:tcPr>
          <w:p w:rsidRPr="00453AD0" w:rsidR="00181C6F" w:rsidRDefault="00181C6F" w14:paraId="5B18C0C6"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policy and procedure for suspension, withdrawal or reduction of scope of certification  </w:t>
            </w:r>
          </w:p>
        </w:tc>
        <w:tc>
          <w:tcPr>
            <w:tcW w:w="381" w:type="pct"/>
            <w:tcBorders>
              <w:bottom w:val="nil"/>
            </w:tcBorders>
            <w:tcMar/>
          </w:tcPr>
          <w:p w:rsidRPr="00453AD0" w:rsidR="00181C6F" w:rsidP="008A1FE9" w:rsidRDefault="00181C6F" w14:paraId="0197CDA2" wp14:textId="77777777">
            <w:pPr>
              <w:tabs>
                <w:tab w:val="left" w:pos="-720"/>
              </w:tabs>
              <w:suppressAutoHyphens/>
              <w:jc w:val="both"/>
              <w:rPr>
                <w:rFonts w:ascii="Arial" w:hAnsi="Arial" w:cs="Arial"/>
                <w:sz w:val="20"/>
                <w:lang w:val="en-GB"/>
              </w:rPr>
            </w:pPr>
            <w:r>
              <w:rPr>
                <w:rFonts w:ascii="Arial" w:hAnsi="Arial" w:cs="Arial"/>
                <w:sz w:val="20"/>
                <w:lang w:val="en-GB"/>
              </w:rPr>
              <w:t>9.6.5.1</w:t>
            </w:r>
          </w:p>
        </w:tc>
        <w:tc>
          <w:tcPr>
            <w:tcW w:w="461" w:type="pct"/>
            <w:tcBorders>
              <w:bottom w:val="nil"/>
            </w:tcBorders>
            <w:tcMar/>
          </w:tcPr>
          <w:p w:rsidRPr="007E0289" w:rsidR="00181C6F" w:rsidP="008A1FE9" w:rsidRDefault="00181C6F" w14:paraId="549FBB9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2CBF17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8A9353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B5F2A3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010C9D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F09F1B9" wp14:textId="77777777">
        <w:tc>
          <w:tcPr>
            <w:tcW w:w="2032" w:type="pct"/>
            <w:tcBorders>
              <w:bottom w:val="nil"/>
            </w:tcBorders>
            <w:tcMar/>
          </w:tcPr>
          <w:p w:rsidRPr="00453AD0" w:rsidR="00181C6F" w:rsidP="008A1FE9" w:rsidRDefault="00181C6F" w14:paraId="0C486AA0" wp14:textId="77777777">
            <w:pPr>
              <w:tabs>
                <w:tab w:val="left" w:pos="-720"/>
              </w:tabs>
              <w:suppressAutoHyphens/>
              <w:rPr>
                <w:rFonts w:ascii="Arial" w:hAnsi="Arial" w:cs="Arial"/>
                <w:sz w:val="20"/>
                <w:lang w:val="en-GB"/>
              </w:rPr>
            </w:pPr>
            <w:r w:rsidRPr="00453AD0">
              <w:rPr>
                <w:rFonts w:ascii="Arial" w:hAnsi="Arial" w:cs="Arial"/>
                <w:sz w:val="20"/>
                <w:lang w:val="en-GB"/>
              </w:rPr>
              <w:t>Reasons for suspending a certificate</w:t>
            </w:r>
            <w:r>
              <w:rPr>
                <w:rFonts w:ascii="Arial" w:hAnsi="Arial" w:cs="Arial"/>
                <w:sz w:val="20"/>
                <w:lang w:val="en-GB"/>
              </w:rPr>
              <w:t xml:space="preserve">; persistent failure to meet requirements, including effectiveness, </w:t>
            </w:r>
            <w:r w:rsidR="00B340D8">
              <w:rPr>
                <w:rFonts w:ascii="Arial" w:hAnsi="Arial" w:cs="Arial"/>
                <w:sz w:val="20"/>
                <w:lang w:val="en-GB"/>
              </w:rPr>
              <w:t xml:space="preserve">client </w:t>
            </w:r>
            <w:r>
              <w:rPr>
                <w:rFonts w:ascii="Arial" w:hAnsi="Arial" w:cs="Arial"/>
                <w:sz w:val="20"/>
                <w:lang w:val="en-GB"/>
              </w:rPr>
              <w:t>does not allow audits at required frequencies, request for voluntary suspension</w:t>
            </w:r>
          </w:p>
        </w:tc>
        <w:tc>
          <w:tcPr>
            <w:tcW w:w="381" w:type="pct"/>
            <w:tcBorders>
              <w:bottom w:val="nil"/>
            </w:tcBorders>
            <w:tcMar/>
          </w:tcPr>
          <w:p w:rsidRPr="00453AD0" w:rsidR="00181C6F" w:rsidP="008A1FE9" w:rsidRDefault="00181C6F" w14:paraId="221B6034" wp14:textId="77777777">
            <w:pPr>
              <w:tabs>
                <w:tab w:val="left" w:pos="-720"/>
              </w:tabs>
              <w:suppressAutoHyphens/>
              <w:jc w:val="both"/>
              <w:rPr>
                <w:rFonts w:ascii="Arial" w:hAnsi="Arial" w:cs="Arial"/>
                <w:sz w:val="20"/>
                <w:lang w:val="en-GB"/>
              </w:rPr>
            </w:pPr>
            <w:r>
              <w:rPr>
                <w:rFonts w:ascii="Arial" w:hAnsi="Arial" w:cs="Arial"/>
                <w:sz w:val="20"/>
                <w:lang w:val="en-GB"/>
              </w:rPr>
              <w:t>9.6.5.2</w:t>
            </w:r>
          </w:p>
        </w:tc>
        <w:tc>
          <w:tcPr>
            <w:tcW w:w="461" w:type="pct"/>
            <w:tcBorders>
              <w:bottom w:val="nil"/>
            </w:tcBorders>
            <w:tcMar/>
          </w:tcPr>
          <w:p w:rsidRPr="007E0289" w:rsidR="00181C6F" w:rsidP="008A1FE9" w:rsidRDefault="00181C6F" w14:paraId="5BBC048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38C898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34FBE8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B9A550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4AAED8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152E33C" wp14:textId="77777777">
        <w:tc>
          <w:tcPr>
            <w:tcW w:w="2032" w:type="pct"/>
            <w:tcBorders>
              <w:bottom w:val="nil"/>
            </w:tcBorders>
            <w:tcMar/>
          </w:tcPr>
          <w:p w:rsidRPr="00453AD0" w:rsidR="00181C6F" w:rsidRDefault="00181C6F" w14:paraId="450CA5E7" wp14:textId="77777777">
            <w:pPr>
              <w:tabs>
                <w:tab w:val="left" w:pos="-720"/>
              </w:tabs>
              <w:suppressAutoHyphens/>
              <w:rPr>
                <w:rFonts w:ascii="Arial" w:hAnsi="Arial" w:cs="Arial"/>
                <w:sz w:val="20"/>
                <w:lang w:val="en-GB"/>
              </w:rPr>
            </w:pPr>
            <w:r>
              <w:rPr>
                <w:rFonts w:ascii="Arial" w:hAnsi="Arial" w:cs="Arial"/>
                <w:sz w:val="20"/>
                <w:lang w:val="en-GB"/>
              </w:rPr>
              <w:t>When suspended, certification is temporarily invalid</w:t>
            </w:r>
          </w:p>
        </w:tc>
        <w:tc>
          <w:tcPr>
            <w:tcW w:w="381" w:type="pct"/>
            <w:tcBorders>
              <w:bottom w:val="nil"/>
            </w:tcBorders>
            <w:tcMar/>
          </w:tcPr>
          <w:p w:rsidRPr="00453AD0" w:rsidR="00181C6F" w:rsidP="008A1FE9" w:rsidRDefault="00181C6F" w14:paraId="07981E6A" wp14:textId="77777777">
            <w:pPr>
              <w:tabs>
                <w:tab w:val="left" w:pos="-720"/>
              </w:tabs>
              <w:suppressAutoHyphens/>
              <w:jc w:val="both"/>
              <w:rPr>
                <w:rFonts w:ascii="Arial" w:hAnsi="Arial" w:cs="Arial"/>
                <w:sz w:val="20"/>
                <w:lang w:val="en-GB"/>
              </w:rPr>
            </w:pPr>
            <w:r>
              <w:rPr>
                <w:rFonts w:ascii="Arial" w:hAnsi="Arial" w:cs="Arial"/>
                <w:sz w:val="20"/>
                <w:lang w:val="en-GB"/>
              </w:rPr>
              <w:t>9.6.5.3</w:t>
            </w:r>
          </w:p>
        </w:tc>
        <w:tc>
          <w:tcPr>
            <w:tcW w:w="461" w:type="pct"/>
            <w:tcBorders>
              <w:bottom w:val="nil"/>
            </w:tcBorders>
            <w:tcMar/>
          </w:tcPr>
          <w:p w:rsidRPr="007E0289" w:rsidR="00181C6F" w:rsidP="008A1FE9" w:rsidRDefault="00181C6F" w14:paraId="7CAE151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88FF77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D59FBB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976729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DEAC7C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68A7927" wp14:textId="77777777">
        <w:tc>
          <w:tcPr>
            <w:tcW w:w="2032" w:type="pct"/>
            <w:tcBorders>
              <w:bottom w:val="nil"/>
            </w:tcBorders>
            <w:tcMar/>
          </w:tcPr>
          <w:p w:rsidRPr="00453AD0" w:rsidR="00181C6F" w:rsidRDefault="00181C6F" w14:paraId="1CCD2E9A" wp14:textId="77777777">
            <w:pPr>
              <w:tabs>
                <w:tab w:val="left" w:pos="-720"/>
              </w:tabs>
              <w:suppressAutoHyphens/>
              <w:rPr>
                <w:rFonts w:ascii="Arial" w:hAnsi="Arial" w:cs="Arial"/>
                <w:sz w:val="20"/>
                <w:lang w:val="en-GB"/>
              </w:rPr>
            </w:pPr>
            <w:r>
              <w:rPr>
                <w:rFonts w:ascii="Arial" w:hAnsi="Arial" w:cs="Arial"/>
                <w:sz w:val="20"/>
                <w:lang w:val="en-GB"/>
              </w:rPr>
              <w:t>Certificate restored if the issue resolved</w:t>
            </w:r>
            <w:r w:rsidR="00B340D8">
              <w:rPr>
                <w:rFonts w:ascii="Arial" w:hAnsi="Arial" w:cs="Arial"/>
                <w:sz w:val="20"/>
                <w:lang w:val="en-GB"/>
              </w:rPr>
              <w:t xml:space="preserve">. </w:t>
            </w:r>
            <w:r w:rsidR="003926F7">
              <w:rPr>
                <w:rFonts w:ascii="Arial" w:hAnsi="Arial" w:cs="Arial"/>
                <w:sz w:val="20"/>
                <w:lang w:val="en-GB"/>
              </w:rPr>
              <w:t>Withdrawal</w:t>
            </w:r>
            <w:r w:rsidRPr="00453AD0">
              <w:rPr>
                <w:rFonts w:ascii="Arial" w:hAnsi="Arial" w:cs="Arial"/>
                <w:sz w:val="20"/>
                <w:lang w:val="en-GB"/>
              </w:rPr>
              <w:t xml:space="preserve"> or reduction of scope</w:t>
            </w:r>
            <w:r w:rsidR="00B340D8">
              <w:rPr>
                <w:rFonts w:ascii="Arial" w:hAnsi="Arial" w:cs="Arial"/>
                <w:sz w:val="20"/>
                <w:lang w:val="en-GB"/>
              </w:rPr>
              <w:t>,</w:t>
            </w:r>
            <w:r w:rsidRPr="00453AD0">
              <w:rPr>
                <w:rFonts w:ascii="Arial" w:hAnsi="Arial" w:cs="Arial"/>
                <w:sz w:val="20"/>
                <w:lang w:val="en-GB"/>
              </w:rPr>
              <w:t xml:space="preserve"> </w:t>
            </w:r>
            <w:r>
              <w:rPr>
                <w:rFonts w:ascii="Arial" w:hAnsi="Arial" w:cs="Arial"/>
                <w:sz w:val="20"/>
                <w:lang w:val="en-GB"/>
              </w:rPr>
              <w:t xml:space="preserve">if issue not resolved in the allocated timeframe. (&lt;6 </w:t>
            </w:r>
            <w:proofErr w:type="spellStart"/>
            <w:r>
              <w:rPr>
                <w:rFonts w:ascii="Arial" w:hAnsi="Arial" w:cs="Arial"/>
                <w:sz w:val="20"/>
                <w:lang w:val="en-GB"/>
              </w:rPr>
              <w:t>mo</w:t>
            </w:r>
            <w:proofErr w:type="spellEnd"/>
            <w:r>
              <w:rPr>
                <w:rFonts w:ascii="Arial" w:hAnsi="Arial" w:cs="Arial"/>
                <w:sz w:val="20"/>
                <w:lang w:val="en-GB"/>
              </w:rPr>
              <w:t>)</w:t>
            </w:r>
          </w:p>
        </w:tc>
        <w:tc>
          <w:tcPr>
            <w:tcW w:w="381" w:type="pct"/>
            <w:tcBorders>
              <w:bottom w:val="nil"/>
            </w:tcBorders>
            <w:tcMar/>
          </w:tcPr>
          <w:p w:rsidRPr="00453AD0" w:rsidR="00181C6F" w:rsidP="008A1FE9" w:rsidRDefault="00181C6F" w14:paraId="59160C44" wp14:textId="77777777">
            <w:pPr>
              <w:tabs>
                <w:tab w:val="left" w:pos="-720"/>
              </w:tabs>
              <w:suppressAutoHyphens/>
              <w:jc w:val="both"/>
              <w:rPr>
                <w:rFonts w:ascii="Arial" w:hAnsi="Arial" w:cs="Arial"/>
                <w:sz w:val="20"/>
                <w:lang w:val="en-GB"/>
              </w:rPr>
            </w:pPr>
            <w:r>
              <w:rPr>
                <w:rFonts w:ascii="Arial" w:hAnsi="Arial" w:cs="Arial"/>
                <w:sz w:val="20"/>
                <w:lang w:val="en-GB"/>
              </w:rPr>
              <w:t>9.6.5.4</w:t>
            </w:r>
          </w:p>
        </w:tc>
        <w:tc>
          <w:tcPr>
            <w:tcW w:w="461" w:type="pct"/>
            <w:tcBorders>
              <w:bottom w:val="nil"/>
            </w:tcBorders>
            <w:tcMar/>
          </w:tcPr>
          <w:p w:rsidRPr="007E0289" w:rsidR="00181C6F" w:rsidP="008A1FE9" w:rsidRDefault="00181C6F" w14:paraId="4D378ED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C22D91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3486D9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9A9B71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A38881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F969B48" wp14:textId="77777777">
        <w:tc>
          <w:tcPr>
            <w:tcW w:w="2032" w:type="pct"/>
            <w:tcBorders>
              <w:bottom w:val="nil"/>
            </w:tcBorders>
            <w:tcMar/>
          </w:tcPr>
          <w:p w:rsidRPr="00453AD0" w:rsidR="00181C6F" w:rsidP="008A1FE9" w:rsidRDefault="00181C6F" w14:paraId="70A74F34" wp14:textId="77777777">
            <w:pPr>
              <w:tabs>
                <w:tab w:val="left" w:pos="-720"/>
              </w:tabs>
              <w:suppressAutoHyphens/>
              <w:rPr>
                <w:rFonts w:ascii="Arial" w:hAnsi="Arial" w:cs="Arial"/>
                <w:sz w:val="20"/>
                <w:lang w:val="en-GB"/>
              </w:rPr>
            </w:pPr>
            <w:r w:rsidRPr="00453AD0">
              <w:rPr>
                <w:rFonts w:ascii="Arial" w:hAnsi="Arial" w:cs="Arial"/>
                <w:sz w:val="20"/>
                <w:lang w:val="en-GB"/>
              </w:rPr>
              <w:t>Reduce scope to exclude parts of QMS that do not meet requirements</w:t>
            </w:r>
          </w:p>
        </w:tc>
        <w:tc>
          <w:tcPr>
            <w:tcW w:w="381" w:type="pct"/>
            <w:tcBorders>
              <w:bottom w:val="nil"/>
            </w:tcBorders>
            <w:tcMar/>
          </w:tcPr>
          <w:p w:rsidRPr="00453AD0" w:rsidR="00181C6F" w:rsidP="008A1FE9" w:rsidRDefault="00181C6F" w14:paraId="076CBC0E" wp14:textId="77777777">
            <w:pPr>
              <w:tabs>
                <w:tab w:val="left" w:pos="-720"/>
              </w:tabs>
              <w:suppressAutoHyphens/>
              <w:jc w:val="both"/>
              <w:rPr>
                <w:rFonts w:ascii="Arial" w:hAnsi="Arial" w:cs="Arial"/>
                <w:sz w:val="20"/>
                <w:lang w:val="en-GB"/>
              </w:rPr>
            </w:pPr>
            <w:r w:rsidRPr="00453AD0">
              <w:rPr>
                <w:rFonts w:ascii="Arial" w:hAnsi="Arial" w:cs="Arial"/>
                <w:sz w:val="20"/>
                <w:lang w:val="en-GB"/>
              </w:rPr>
              <w:t>9.6.5</w:t>
            </w:r>
            <w:r>
              <w:rPr>
                <w:rFonts w:ascii="Arial" w:hAnsi="Arial" w:cs="Arial"/>
                <w:sz w:val="20"/>
                <w:lang w:val="en-GB"/>
              </w:rPr>
              <w:t>.5</w:t>
            </w:r>
          </w:p>
        </w:tc>
        <w:tc>
          <w:tcPr>
            <w:tcW w:w="461" w:type="pct"/>
            <w:tcBorders>
              <w:bottom w:val="nil"/>
            </w:tcBorders>
            <w:tcMar/>
          </w:tcPr>
          <w:p w:rsidRPr="007E0289" w:rsidR="00181C6F" w:rsidP="008A1FE9" w:rsidRDefault="00181C6F" w14:paraId="6BDD69B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F97FD8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3E16E8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6DD2FD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80CADD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6B3324A" wp14:textId="77777777">
        <w:tc>
          <w:tcPr>
            <w:tcW w:w="2032" w:type="pct"/>
            <w:tcBorders>
              <w:bottom w:val="nil"/>
            </w:tcBorders>
            <w:tcMar/>
          </w:tcPr>
          <w:p w:rsidRPr="00453AD0" w:rsidR="00181C6F" w:rsidP="008A1FE9" w:rsidRDefault="00181C6F" w14:paraId="3A72171F"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181C6F" w:rsidP="008A1FE9" w:rsidRDefault="00181C6F" w14:paraId="616BB71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ACFC88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7A3153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210C82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F22962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DE61F9A"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E6B0B7A" wp14:textId="77777777">
        <w:tc>
          <w:tcPr>
            <w:tcW w:w="2032" w:type="pct"/>
            <w:tcBorders>
              <w:bottom w:val="nil"/>
            </w:tcBorders>
            <w:shd w:val="clear" w:color="auto" w:fill="000000" w:themeFill="text1"/>
            <w:tcMar/>
          </w:tcPr>
          <w:p w:rsidRPr="00B42393" w:rsidR="00181C6F" w:rsidP="007A7735" w:rsidRDefault="00181C6F" w14:paraId="438D3641"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Mar/>
          </w:tcPr>
          <w:p w:rsidRPr="000E1B93" w:rsidR="00181C6F" w:rsidP="007A7735" w:rsidRDefault="00181C6F" w14:paraId="3A18D61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775BF4E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799F52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A0FC3F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5A2FCB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1EB6A7E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DA1FC0A" wp14:textId="77777777">
        <w:tc>
          <w:tcPr>
            <w:tcW w:w="2032" w:type="pct"/>
            <w:tcBorders>
              <w:bottom w:val="nil"/>
            </w:tcBorders>
            <w:tcMar/>
          </w:tcPr>
          <w:p w:rsidRPr="00D50EA3" w:rsidR="00181C6F" w:rsidP="007A7735" w:rsidRDefault="00181C6F" w14:paraId="42952EAF" wp14:textId="77777777">
            <w:pPr>
              <w:tabs>
                <w:tab w:val="left" w:pos="-720"/>
              </w:tabs>
              <w:suppressAutoHyphens/>
              <w:rPr>
                <w:rFonts w:ascii="Arial" w:hAnsi="Arial" w:cs="Arial"/>
                <w:b/>
                <w:sz w:val="20"/>
                <w:lang w:val="en-GB"/>
              </w:rPr>
            </w:pPr>
            <w:r>
              <w:rPr>
                <w:rFonts w:ascii="Arial" w:hAnsi="Arial" w:cs="Arial"/>
                <w:b/>
                <w:sz w:val="20"/>
                <w:lang w:val="en-GB"/>
              </w:rPr>
              <w:t>9.6 Maintaining Certification</w:t>
            </w:r>
          </w:p>
        </w:tc>
        <w:tc>
          <w:tcPr>
            <w:tcW w:w="381" w:type="pct"/>
            <w:tcBorders>
              <w:bottom w:val="nil"/>
            </w:tcBorders>
            <w:tcMar/>
          </w:tcPr>
          <w:p w:rsidRPr="000E1B93" w:rsidR="00181C6F" w:rsidP="007A7735" w:rsidRDefault="00181C6F" w14:paraId="28C8B5C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971C21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9F73C5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BA8336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8810CE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2A6E3EF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EFB709B" wp14:textId="77777777">
        <w:tc>
          <w:tcPr>
            <w:tcW w:w="2032" w:type="pct"/>
            <w:tcBorders>
              <w:bottom w:val="nil"/>
            </w:tcBorders>
            <w:shd w:val="clear" w:color="auto" w:fill="auto"/>
            <w:tcMar/>
          </w:tcPr>
          <w:p w:rsidRPr="00D50EA3" w:rsidR="00181C6F" w:rsidP="007A7735" w:rsidRDefault="00181C6F" w14:paraId="5747413A" wp14:textId="77777777">
            <w:pPr>
              <w:tabs>
                <w:tab w:val="left" w:pos="-720"/>
              </w:tabs>
              <w:suppressAutoHyphens/>
              <w:rPr>
                <w:rFonts w:ascii="Arial" w:hAnsi="Arial" w:cs="Arial"/>
                <w:sz w:val="20"/>
                <w:highlight w:val="magenta"/>
                <w:lang w:val="en-GB"/>
              </w:rPr>
            </w:pPr>
            <w:r w:rsidRPr="00D61221">
              <w:rPr>
                <w:rFonts w:ascii="Arial" w:hAnsi="Arial" w:cs="Arial"/>
                <w:sz w:val="20"/>
                <w:lang w:val="en-GB"/>
              </w:rPr>
              <w:t>A</w:t>
            </w:r>
            <w:r>
              <w:rPr>
                <w:rFonts w:ascii="Arial" w:hAnsi="Arial" w:cs="Arial"/>
                <w:sz w:val="20"/>
                <w:lang w:val="en-GB"/>
              </w:rPr>
              <w:t>O</w:t>
            </w:r>
            <w:r w:rsidRPr="00D61221">
              <w:rPr>
                <w:rFonts w:ascii="Arial" w:hAnsi="Arial" w:cs="Arial"/>
                <w:sz w:val="20"/>
                <w:lang w:val="en-GB"/>
              </w:rPr>
              <w:t xml:space="preserve"> shall schedule recertification audits with sufficient time to complete the recertification process prior to the end of the certificate period.  </w:t>
            </w:r>
          </w:p>
        </w:tc>
        <w:tc>
          <w:tcPr>
            <w:tcW w:w="381" w:type="pct"/>
            <w:tcBorders>
              <w:bottom w:val="nil"/>
            </w:tcBorders>
            <w:shd w:val="clear" w:color="auto" w:fill="auto"/>
            <w:tcMar/>
          </w:tcPr>
          <w:p w:rsidRPr="00453AD0" w:rsidR="00181C6F" w:rsidP="007A7735" w:rsidRDefault="00181C6F" w14:paraId="7C166217" wp14:textId="77777777">
            <w:pPr>
              <w:tabs>
                <w:tab w:val="left" w:pos="-720"/>
              </w:tabs>
              <w:suppressAutoHyphens/>
              <w:jc w:val="both"/>
              <w:rPr>
                <w:rFonts w:ascii="Arial" w:hAnsi="Arial" w:cs="Arial"/>
                <w:sz w:val="20"/>
                <w:lang w:val="en-GB"/>
              </w:rPr>
            </w:pPr>
            <w:r>
              <w:rPr>
                <w:rFonts w:ascii="Arial" w:hAnsi="Arial" w:cs="Arial"/>
                <w:sz w:val="20"/>
                <w:lang w:val="en-GB"/>
              </w:rPr>
              <w:t>9.6</w:t>
            </w:r>
          </w:p>
        </w:tc>
        <w:tc>
          <w:tcPr>
            <w:tcW w:w="461" w:type="pct"/>
            <w:tcBorders>
              <w:bottom w:val="nil"/>
            </w:tcBorders>
            <w:tcMar/>
          </w:tcPr>
          <w:p w:rsidRPr="007E0289" w:rsidR="00181C6F" w:rsidP="007A7735" w:rsidRDefault="00181C6F" w14:paraId="692371D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7C2284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B217F6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AC7182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0C57A5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62A4161" wp14:textId="77777777">
        <w:tc>
          <w:tcPr>
            <w:tcW w:w="2032" w:type="pct"/>
            <w:tcBorders>
              <w:bottom w:val="nil"/>
            </w:tcBorders>
            <w:shd w:val="clear" w:color="auto" w:fill="auto"/>
            <w:tcMar/>
          </w:tcPr>
          <w:p w:rsidRPr="00D50EA3" w:rsidR="00181C6F" w:rsidP="007A7735" w:rsidRDefault="00181C6F" w14:paraId="7449C370" wp14:textId="77777777">
            <w:pPr>
              <w:tabs>
                <w:tab w:val="left" w:pos="-720"/>
              </w:tabs>
              <w:suppressAutoHyphens/>
              <w:rPr>
                <w:rFonts w:ascii="Arial" w:hAnsi="Arial" w:cs="Arial"/>
                <w:sz w:val="20"/>
                <w:highlight w:val="magenta"/>
                <w:lang w:val="en-GB"/>
              </w:rPr>
            </w:pPr>
            <w:r w:rsidRPr="00E84637">
              <w:rPr>
                <w:rFonts w:ascii="Arial" w:hAnsi="Arial" w:cs="Arial"/>
                <w:sz w:val="20"/>
                <w:lang w:val="en-GB"/>
              </w:rPr>
              <w:t>Surveillance audits shall include a review of issues related to medical device safety and effectiveness since the last audit such as complaints, problem reports, vigilance reports, and recalls/field corrections/advisory notices.</w:t>
            </w:r>
          </w:p>
        </w:tc>
        <w:tc>
          <w:tcPr>
            <w:tcW w:w="381" w:type="pct"/>
            <w:tcBorders>
              <w:bottom w:val="nil"/>
            </w:tcBorders>
            <w:shd w:val="clear" w:color="auto" w:fill="auto"/>
            <w:tcMar/>
          </w:tcPr>
          <w:p w:rsidRPr="00453AD0" w:rsidR="00181C6F" w:rsidP="007A7735" w:rsidRDefault="00181C6F" w14:paraId="7022193D" wp14:textId="77777777">
            <w:pPr>
              <w:tabs>
                <w:tab w:val="left" w:pos="-720"/>
              </w:tabs>
              <w:suppressAutoHyphens/>
              <w:jc w:val="both"/>
              <w:rPr>
                <w:rFonts w:ascii="Arial" w:hAnsi="Arial" w:cs="Arial"/>
                <w:sz w:val="20"/>
                <w:lang w:val="en-GB"/>
              </w:rPr>
            </w:pPr>
            <w:r>
              <w:rPr>
                <w:rFonts w:ascii="Arial" w:hAnsi="Arial" w:cs="Arial"/>
                <w:sz w:val="20"/>
                <w:lang w:val="en-GB"/>
              </w:rPr>
              <w:t>9.6.1</w:t>
            </w:r>
          </w:p>
        </w:tc>
        <w:tc>
          <w:tcPr>
            <w:tcW w:w="461" w:type="pct"/>
            <w:tcBorders>
              <w:bottom w:val="nil"/>
            </w:tcBorders>
            <w:tcMar/>
          </w:tcPr>
          <w:p w:rsidRPr="007E0289" w:rsidR="00181C6F" w:rsidP="007A7735" w:rsidRDefault="00181C6F" w14:paraId="6CAB932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74541AE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3FD76B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6AB571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BD332A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370CE5E" wp14:textId="77777777">
        <w:tc>
          <w:tcPr>
            <w:tcW w:w="2032" w:type="pct"/>
            <w:tcBorders>
              <w:bottom w:val="nil"/>
            </w:tcBorders>
            <w:shd w:val="clear" w:color="auto" w:fill="auto"/>
            <w:tcMar/>
          </w:tcPr>
          <w:p w:rsidRPr="00D05257" w:rsidR="00D05257" w:rsidP="007A7735" w:rsidRDefault="00181C6F" w14:paraId="54769B00" wp14:textId="77777777">
            <w:pPr>
              <w:tabs>
                <w:tab w:val="left" w:pos="-720"/>
              </w:tabs>
              <w:suppressAutoHyphens/>
              <w:rPr>
                <w:rFonts w:ascii="Arial" w:hAnsi="Arial" w:cs="Arial"/>
                <w:sz w:val="20"/>
                <w:lang w:val="en-GB"/>
              </w:rPr>
            </w:pPr>
            <w:r w:rsidRPr="00D05257">
              <w:rPr>
                <w:rFonts w:ascii="Arial" w:hAnsi="Arial" w:cs="Arial"/>
                <w:sz w:val="20"/>
                <w:lang w:val="en-GB"/>
              </w:rPr>
              <w:t>Surveillance audit objectives shall specifically include evaluation of;</w:t>
            </w:r>
          </w:p>
          <w:p w:rsidRPr="00351258" w:rsidR="00D05257" w:rsidP="00351258" w:rsidRDefault="00181C6F" w14:paraId="6E9439CB"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effectiveness of the manufacturer’s QMS incorporating the applicable regulatory requirements,</w:t>
            </w:r>
          </w:p>
          <w:p w:rsidRPr="00351258" w:rsidR="00D05257" w:rsidP="00351258" w:rsidRDefault="00181C6F" w14:paraId="6B2C451E"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manufacturer’s ability to comply with these requirements,</w:t>
            </w:r>
          </w:p>
          <w:p w:rsidRPr="00351258" w:rsidR="00D05257" w:rsidP="00351258" w:rsidRDefault="00181C6F" w14:paraId="1575128A"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new or changed product/process related technologies, and,</w:t>
            </w:r>
          </w:p>
          <w:p w:rsidRPr="00351258" w:rsidR="00181C6F" w:rsidP="00351258" w:rsidRDefault="00181C6F" w14:paraId="405DB4DC" wp14:textId="77777777">
            <w:pPr>
              <w:numPr>
                <w:ilvl w:val="1"/>
                <w:numId w:val="15"/>
              </w:numPr>
              <w:tabs>
                <w:tab w:val="left" w:pos="-720"/>
              </w:tabs>
              <w:suppressAutoHyphens/>
              <w:ind w:left="284" w:hanging="284"/>
              <w:rPr>
                <w:rFonts w:ascii="Arial" w:hAnsi="Arial" w:cs="Arial"/>
                <w:sz w:val="20"/>
                <w:lang w:val="en-GB"/>
              </w:rPr>
            </w:pPr>
            <w:proofErr w:type="gramStart"/>
            <w:r w:rsidRPr="00351258">
              <w:rPr>
                <w:rFonts w:ascii="Arial" w:hAnsi="Arial" w:cs="Arial"/>
                <w:sz w:val="20"/>
              </w:rPr>
              <w:t>new</w:t>
            </w:r>
            <w:proofErr w:type="gramEnd"/>
            <w:r w:rsidRPr="00351258">
              <w:rPr>
                <w:rFonts w:ascii="Arial" w:hAnsi="Arial" w:cs="Arial"/>
                <w:sz w:val="20"/>
              </w:rPr>
              <w:t xml:space="preserve"> or amended product technical documentation in relation to relevant regulatory requirements.</w:t>
            </w:r>
          </w:p>
        </w:tc>
        <w:tc>
          <w:tcPr>
            <w:tcW w:w="381" w:type="pct"/>
            <w:tcBorders>
              <w:bottom w:val="nil"/>
            </w:tcBorders>
            <w:shd w:val="clear" w:color="auto" w:fill="auto"/>
            <w:tcMar/>
          </w:tcPr>
          <w:p w:rsidRPr="00453AD0" w:rsidR="00181C6F" w:rsidP="007A7735" w:rsidRDefault="00181C6F" w14:paraId="08BDB4FC" wp14:textId="77777777">
            <w:pPr>
              <w:tabs>
                <w:tab w:val="left" w:pos="-720"/>
              </w:tabs>
              <w:suppressAutoHyphens/>
              <w:jc w:val="both"/>
              <w:rPr>
                <w:rFonts w:ascii="Arial" w:hAnsi="Arial" w:cs="Arial"/>
                <w:sz w:val="20"/>
                <w:lang w:val="en-GB"/>
              </w:rPr>
            </w:pPr>
            <w:r>
              <w:rPr>
                <w:rFonts w:ascii="Arial" w:hAnsi="Arial" w:cs="Arial"/>
                <w:sz w:val="20"/>
                <w:lang w:val="en-GB"/>
              </w:rPr>
              <w:t>9.6.2</w:t>
            </w:r>
          </w:p>
        </w:tc>
        <w:tc>
          <w:tcPr>
            <w:tcW w:w="461" w:type="pct"/>
            <w:tcBorders>
              <w:bottom w:val="nil"/>
            </w:tcBorders>
            <w:tcMar/>
          </w:tcPr>
          <w:p w:rsidRPr="007E0289" w:rsidR="00181C6F" w:rsidP="007A7735" w:rsidRDefault="00181C6F" w14:paraId="1257048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73680FF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37B112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2B9CDB7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DD3D8B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72C7084" wp14:textId="77777777">
        <w:tc>
          <w:tcPr>
            <w:tcW w:w="2032" w:type="pct"/>
            <w:tcBorders>
              <w:bottom w:val="nil"/>
            </w:tcBorders>
            <w:shd w:val="clear" w:color="auto" w:fill="auto"/>
            <w:tcMar/>
          </w:tcPr>
          <w:p w:rsidRPr="00D50EA3" w:rsidR="00181C6F" w:rsidP="007A7735" w:rsidRDefault="00181C6F" w14:paraId="4A44A31F" wp14:textId="77777777">
            <w:pPr>
              <w:tabs>
                <w:tab w:val="left" w:pos="-720"/>
              </w:tabs>
              <w:suppressAutoHyphens/>
              <w:rPr>
                <w:rFonts w:ascii="Arial" w:hAnsi="Arial" w:cs="Arial"/>
                <w:sz w:val="20"/>
                <w:highlight w:val="magenta"/>
                <w:lang w:val="en-GB"/>
              </w:rPr>
            </w:pPr>
            <w:r>
              <w:rPr>
                <w:rFonts w:ascii="Arial" w:hAnsi="Arial" w:cs="Arial"/>
                <w:sz w:val="20"/>
                <w:lang w:val="en-GB"/>
              </w:rPr>
              <w:t>Decision to maintain a certificate by the lead auditor requires i</w:t>
            </w:r>
            <w:r w:rsidRPr="00D50EA3">
              <w:rPr>
                <w:rFonts w:ascii="Arial" w:hAnsi="Arial" w:cs="Arial"/>
                <w:sz w:val="20"/>
                <w:lang w:val="en-GB"/>
              </w:rPr>
              <w:t>nd</w:t>
            </w:r>
            <w:r>
              <w:rPr>
                <w:rFonts w:ascii="Arial" w:hAnsi="Arial" w:cs="Arial"/>
                <w:sz w:val="20"/>
                <w:lang w:val="en-GB"/>
              </w:rPr>
              <w:t>e</w:t>
            </w:r>
            <w:r w:rsidRPr="00D50EA3">
              <w:rPr>
                <w:rFonts w:ascii="Arial" w:hAnsi="Arial" w:cs="Arial"/>
                <w:sz w:val="20"/>
                <w:lang w:val="en-GB"/>
              </w:rPr>
              <w:t xml:space="preserve">pendent review if audit team leader is an external resource </w:t>
            </w:r>
          </w:p>
        </w:tc>
        <w:tc>
          <w:tcPr>
            <w:tcW w:w="381" w:type="pct"/>
            <w:tcBorders>
              <w:bottom w:val="nil"/>
            </w:tcBorders>
            <w:shd w:val="clear" w:color="auto" w:fill="auto"/>
            <w:tcMar/>
          </w:tcPr>
          <w:p w:rsidRPr="00453AD0" w:rsidR="00181C6F" w:rsidP="007A7735" w:rsidRDefault="00181C6F" w14:paraId="21E239B5" wp14:textId="77777777">
            <w:pPr>
              <w:tabs>
                <w:tab w:val="left" w:pos="-720"/>
              </w:tabs>
              <w:suppressAutoHyphens/>
              <w:jc w:val="both"/>
              <w:rPr>
                <w:rFonts w:ascii="Arial" w:hAnsi="Arial" w:cs="Arial"/>
                <w:sz w:val="20"/>
                <w:lang w:val="en-GB"/>
              </w:rPr>
            </w:pPr>
            <w:r>
              <w:rPr>
                <w:rFonts w:ascii="Arial" w:hAnsi="Arial" w:cs="Arial"/>
                <w:sz w:val="20"/>
                <w:lang w:val="en-GB"/>
              </w:rPr>
              <w:t>9.6.3</w:t>
            </w:r>
          </w:p>
        </w:tc>
        <w:tc>
          <w:tcPr>
            <w:tcW w:w="461" w:type="pct"/>
            <w:tcBorders>
              <w:bottom w:val="nil"/>
            </w:tcBorders>
            <w:tcMar/>
          </w:tcPr>
          <w:p w:rsidRPr="007E0289" w:rsidR="00181C6F" w:rsidP="007A7735" w:rsidRDefault="00181C6F" w14:paraId="20EAA33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3CE048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DE21D1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AB90DE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1A356B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5FA20A3" wp14:textId="77777777">
        <w:tc>
          <w:tcPr>
            <w:tcW w:w="2032" w:type="pct"/>
            <w:tcBorders>
              <w:bottom w:val="nil"/>
            </w:tcBorders>
            <w:shd w:val="clear" w:color="auto" w:fill="auto"/>
            <w:tcMar/>
          </w:tcPr>
          <w:p w:rsidRPr="00D50EA3" w:rsidR="00181C6F" w:rsidP="007A7735" w:rsidRDefault="00181C6F" w14:paraId="3D52734C" wp14:textId="77777777">
            <w:pPr>
              <w:tabs>
                <w:tab w:val="left" w:pos="-720"/>
              </w:tabs>
              <w:suppressAutoHyphens/>
              <w:rPr>
                <w:rFonts w:ascii="Arial" w:hAnsi="Arial" w:cs="Arial"/>
                <w:sz w:val="20"/>
                <w:highlight w:val="magenta"/>
                <w:lang w:val="en-GB"/>
              </w:rPr>
            </w:pPr>
            <w:r>
              <w:rPr>
                <w:rFonts w:ascii="Arial" w:hAnsi="Arial" w:cs="Arial"/>
                <w:sz w:val="20"/>
                <w:lang w:val="en-GB"/>
              </w:rPr>
              <w:t>D</w:t>
            </w:r>
            <w:r w:rsidRPr="00D50EA3">
              <w:rPr>
                <w:rFonts w:ascii="Arial" w:hAnsi="Arial" w:cs="Arial"/>
                <w:sz w:val="20"/>
                <w:lang w:val="en-GB"/>
              </w:rPr>
              <w:t xml:space="preserve">uring a recertification audit, the Auditing Organization shall </w:t>
            </w:r>
            <w:r w:rsidRPr="00D50EA3">
              <w:rPr>
                <w:rFonts w:ascii="Arial" w:hAnsi="Arial" w:cs="Arial"/>
                <w:sz w:val="20"/>
                <w:lang w:val="en-GB"/>
              </w:rPr>
              <w:t>audit all sites that are recorded on the certificate.</w:t>
            </w:r>
          </w:p>
        </w:tc>
        <w:tc>
          <w:tcPr>
            <w:tcW w:w="381" w:type="pct"/>
            <w:tcBorders>
              <w:bottom w:val="nil"/>
            </w:tcBorders>
            <w:shd w:val="clear" w:color="auto" w:fill="auto"/>
            <w:tcMar/>
          </w:tcPr>
          <w:p w:rsidRPr="00453AD0" w:rsidR="00181C6F" w:rsidP="007A7735" w:rsidRDefault="00181C6F" w14:paraId="3131AE83" wp14:textId="77777777">
            <w:pPr>
              <w:tabs>
                <w:tab w:val="left" w:pos="-720"/>
              </w:tabs>
              <w:suppressAutoHyphens/>
              <w:jc w:val="both"/>
              <w:rPr>
                <w:rFonts w:ascii="Arial" w:hAnsi="Arial" w:cs="Arial"/>
                <w:sz w:val="20"/>
                <w:lang w:val="en-GB"/>
              </w:rPr>
            </w:pPr>
            <w:r>
              <w:rPr>
                <w:rFonts w:ascii="Arial" w:hAnsi="Arial" w:cs="Arial"/>
                <w:sz w:val="20"/>
                <w:lang w:val="en-GB"/>
              </w:rPr>
              <w:t>9.6.4</w:t>
            </w:r>
          </w:p>
        </w:tc>
        <w:tc>
          <w:tcPr>
            <w:tcW w:w="461" w:type="pct"/>
            <w:tcBorders>
              <w:bottom w:val="nil"/>
            </w:tcBorders>
            <w:tcMar/>
          </w:tcPr>
          <w:p w:rsidRPr="007E0289" w:rsidR="00181C6F" w:rsidP="007A7735" w:rsidRDefault="00181C6F" w14:paraId="0B48795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1EF94C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2665EDD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D85F46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DE53EB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2AA4211" wp14:textId="77777777">
        <w:tc>
          <w:tcPr>
            <w:tcW w:w="2032" w:type="pct"/>
            <w:tcBorders>
              <w:bottom w:val="nil"/>
            </w:tcBorders>
            <w:tcMar/>
          </w:tcPr>
          <w:p w:rsidRPr="00D50EA3" w:rsidR="00181C6F" w:rsidP="007A7735" w:rsidRDefault="00181C6F" w14:paraId="5D757621" wp14:textId="77777777">
            <w:pPr>
              <w:pStyle w:val="Heading3"/>
              <w:keepNext w:val="0"/>
              <w:widowControl w:val="0"/>
              <w:numPr>
                <w:ilvl w:val="2"/>
                <w:numId w:val="0"/>
              </w:numPr>
              <w:spacing w:before="0" w:after="0"/>
              <w:rPr>
                <w:rFonts w:ascii="Arial" w:hAnsi="Arial" w:cs="Arial"/>
                <w:b w:val="0"/>
                <w:sz w:val="20"/>
                <w:szCs w:val="20"/>
              </w:rPr>
            </w:pPr>
            <w:r w:rsidRPr="00D50EA3">
              <w:rPr>
                <w:rFonts w:ascii="Arial" w:hAnsi="Arial" w:cs="Arial"/>
                <w:b w:val="0"/>
                <w:sz w:val="20"/>
                <w:szCs w:val="20"/>
              </w:rPr>
              <w:t>Recertification audit objectives shall specifically include evaluation of:</w:t>
            </w:r>
          </w:p>
          <w:p w:rsidRPr="00351258" w:rsidR="00181C6F" w:rsidP="00351258" w:rsidRDefault="00181C6F" w14:paraId="5552A980" wp14:textId="77777777">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the effectiveness of the manufacturer’s QMS incorporating the applicable regulatory requirements;</w:t>
            </w:r>
          </w:p>
          <w:p w:rsidRPr="00351258" w:rsidR="00181C6F" w:rsidP="00351258" w:rsidRDefault="00181C6F" w14:paraId="356F172E" wp14:textId="77777777">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product/process related technologies;</w:t>
            </w:r>
          </w:p>
          <w:p w:rsidRPr="00351258" w:rsidR="00181C6F" w:rsidP="00351258" w:rsidRDefault="00181C6F" w14:paraId="108B350B" wp14:textId="77777777">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adequate product technical documentation in relation to relevant regulatory requirements; and,</w:t>
            </w:r>
          </w:p>
          <w:p w:rsidRPr="00D50EA3" w:rsidR="00181C6F" w:rsidP="00351258" w:rsidRDefault="00181C6F" w14:paraId="1F0E56BB" wp14:textId="77777777">
            <w:pPr>
              <w:numPr>
                <w:ilvl w:val="1"/>
                <w:numId w:val="15"/>
              </w:numPr>
              <w:tabs>
                <w:tab w:val="left" w:pos="-720"/>
              </w:tabs>
              <w:suppressAutoHyphens/>
              <w:ind w:left="284" w:hanging="284"/>
              <w:rPr>
                <w:rFonts w:ascii="Arial" w:hAnsi="Arial" w:cs="Arial"/>
                <w:sz w:val="20"/>
                <w:lang w:val="en-GB"/>
              </w:rPr>
            </w:pPr>
            <w:proofErr w:type="gramStart"/>
            <w:r w:rsidRPr="00351258">
              <w:rPr>
                <w:rFonts w:ascii="Arial" w:hAnsi="Arial" w:cs="Arial"/>
                <w:sz w:val="20"/>
              </w:rPr>
              <w:t>the</w:t>
            </w:r>
            <w:proofErr w:type="gramEnd"/>
            <w:r w:rsidRPr="00351258">
              <w:rPr>
                <w:rFonts w:ascii="Arial" w:hAnsi="Arial" w:cs="Arial"/>
                <w:sz w:val="20"/>
              </w:rPr>
              <w:t xml:space="preserve"> manufacturer’s ability to comply with these requirements.</w:t>
            </w:r>
          </w:p>
        </w:tc>
        <w:tc>
          <w:tcPr>
            <w:tcW w:w="381" w:type="pct"/>
            <w:tcBorders>
              <w:bottom w:val="nil"/>
            </w:tcBorders>
            <w:tcMar/>
          </w:tcPr>
          <w:p w:rsidRPr="00453AD0" w:rsidR="00181C6F" w:rsidP="007A7735" w:rsidRDefault="00181C6F" w14:paraId="32CABC29" wp14:textId="77777777">
            <w:pPr>
              <w:tabs>
                <w:tab w:val="left" w:pos="-720"/>
              </w:tabs>
              <w:suppressAutoHyphens/>
              <w:jc w:val="both"/>
              <w:rPr>
                <w:rFonts w:ascii="Arial" w:hAnsi="Arial" w:cs="Arial"/>
                <w:sz w:val="20"/>
                <w:lang w:val="en-GB"/>
              </w:rPr>
            </w:pPr>
            <w:r>
              <w:rPr>
                <w:rFonts w:ascii="Arial" w:hAnsi="Arial" w:cs="Arial"/>
                <w:sz w:val="20"/>
                <w:lang w:val="en-GB"/>
              </w:rPr>
              <w:t>9.6.5</w:t>
            </w:r>
          </w:p>
        </w:tc>
        <w:tc>
          <w:tcPr>
            <w:tcW w:w="461" w:type="pct"/>
            <w:tcBorders>
              <w:bottom w:val="nil"/>
            </w:tcBorders>
            <w:tcMar/>
          </w:tcPr>
          <w:p w:rsidRPr="007E0289" w:rsidR="00181C6F" w:rsidP="007A7735" w:rsidRDefault="00181C6F" w14:paraId="69A4EA9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0239AB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1B59F5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849203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390A12E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28E10EA" wp14:textId="77777777">
        <w:tc>
          <w:tcPr>
            <w:tcW w:w="2032" w:type="pct"/>
            <w:tcBorders>
              <w:bottom w:val="nil"/>
            </w:tcBorders>
            <w:tcMar/>
          </w:tcPr>
          <w:p w:rsidRPr="00D50EA3" w:rsidR="00181C6F" w:rsidP="007A7735" w:rsidRDefault="00181C6F" w14:paraId="63AE9166" wp14:textId="77777777">
            <w:pPr>
              <w:tabs>
                <w:tab w:val="left" w:pos="-720"/>
              </w:tabs>
              <w:suppressAutoHyphens/>
              <w:rPr>
                <w:rFonts w:ascii="Arial" w:hAnsi="Arial" w:cs="Arial"/>
                <w:sz w:val="20"/>
                <w:lang w:val="en-GB"/>
              </w:rPr>
            </w:pPr>
            <w:r w:rsidRPr="00D50EA3">
              <w:rPr>
                <w:rFonts w:ascii="Arial" w:hAnsi="Arial" w:cs="Arial"/>
                <w:sz w:val="20"/>
                <w:lang w:val="en-GB"/>
              </w:rPr>
              <w:t>Special audits requested by RA</w:t>
            </w:r>
            <w:r w:rsidR="00F37B0A">
              <w:rPr>
                <w:rFonts w:ascii="Arial" w:hAnsi="Arial" w:cs="Arial"/>
                <w:sz w:val="20"/>
                <w:lang w:val="en-GB"/>
              </w:rPr>
              <w:t xml:space="preserve">  </w:t>
            </w:r>
            <w:r w:rsidR="004D71D1">
              <w:rPr>
                <w:rFonts w:ascii="Arial" w:hAnsi="Arial" w:cs="Arial"/>
                <w:sz w:val="20"/>
                <w:lang w:val="en-GB"/>
              </w:rPr>
              <w:t>(See</w:t>
            </w:r>
            <w:r w:rsidR="00F37B0A">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F37B0A">
              <w:rPr>
                <w:rFonts w:ascii="Arial" w:hAnsi="Arial" w:cs="Arial"/>
                <w:sz w:val="20"/>
                <w:lang w:val="en-GB"/>
              </w:rPr>
              <w:t>9.6.6, 9.6.8)</w:t>
            </w:r>
          </w:p>
        </w:tc>
        <w:tc>
          <w:tcPr>
            <w:tcW w:w="381" w:type="pct"/>
            <w:tcBorders>
              <w:bottom w:val="nil"/>
            </w:tcBorders>
            <w:tcMar/>
          </w:tcPr>
          <w:p w:rsidRPr="00D50EA3" w:rsidR="00181C6F" w:rsidP="007A7735" w:rsidRDefault="00181C6F" w14:paraId="7F62E834" wp14:textId="77777777">
            <w:pPr>
              <w:tabs>
                <w:tab w:val="left" w:pos="-720"/>
              </w:tabs>
              <w:suppressAutoHyphens/>
              <w:jc w:val="both"/>
              <w:rPr>
                <w:rFonts w:ascii="Arial" w:hAnsi="Arial" w:cs="Arial"/>
                <w:sz w:val="20"/>
                <w:lang w:val="en-GB"/>
              </w:rPr>
            </w:pPr>
            <w:r w:rsidRPr="00D50EA3">
              <w:rPr>
                <w:rFonts w:ascii="Arial" w:hAnsi="Arial" w:cs="Arial"/>
                <w:sz w:val="20"/>
                <w:lang w:val="en-GB"/>
              </w:rPr>
              <w:t>9.</w:t>
            </w:r>
            <w:r>
              <w:rPr>
                <w:rFonts w:ascii="Arial" w:hAnsi="Arial" w:cs="Arial"/>
                <w:sz w:val="20"/>
                <w:lang w:val="en-GB"/>
              </w:rPr>
              <w:t>6.6</w:t>
            </w:r>
          </w:p>
        </w:tc>
        <w:tc>
          <w:tcPr>
            <w:tcW w:w="461" w:type="pct"/>
            <w:tcBorders>
              <w:bottom w:val="nil"/>
            </w:tcBorders>
            <w:tcMar/>
          </w:tcPr>
          <w:p w:rsidRPr="007E0289" w:rsidR="00181C6F" w:rsidP="007A7735" w:rsidRDefault="00181C6F" w14:paraId="31EADC1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DD93AD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7D9AD8A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4B6B78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F2CEB7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91AA353" wp14:textId="77777777">
        <w:tc>
          <w:tcPr>
            <w:tcW w:w="2032" w:type="pct"/>
            <w:tcBorders>
              <w:bottom w:val="nil"/>
            </w:tcBorders>
            <w:tcMar/>
          </w:tcPr>
          <w:p w:rsidRPr="00D50EA3" w:rsidR="00181C6F" w:rsidP="007A7735" w:rsidRDefault="00181C6F" w14:paraId="16E536B4" wp14:textId="77777777">
            <w:pPr>
              <w:tabs>
                <w:tab w:val="left" w:pos="-720"/>
              </w:tabs>
              <w:suppressAutoHyphens/>
              <w:rPr>
                <w:rFonts w:ascii="Arial" w:hAnsi="Arial" w:cs="Arial"/>
                <w:b/>
                <w:sz w:val="20"/>
                <w:lang w:val="en-GB"/>
              </w:rPr>
            </w:pPr>
          </w:p>
        </w:tc>
        <w:tc>
          <w:tcPr>
            <w:tcW w:w="381" w:type="pct"/>
            <w:tcBorders>
              <w:bottom w:val="nil"/>
            </w:tcBorders>
            <w:tcMar/>
          </w:tcPr>
          <w:p w:rsidRPr="00D50EA3" w:rsidR="00181C6F" w:rsidP="007A7735" w:rsidRDefault="00181C6F" w14:paraId="3BEDA3A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F4BE96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909054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D7D122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28DC847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520625A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3EF0E76" wp14:textId="77777777">
        <w:tc>
          <w:tcPr>
            <w:tcW w:w="2032" w:type="pct"/>
            <w:tcBorders>
              <w:bottom w:val="nil"/>
            </w:tcBorders>
            <w:tcMar/>
          </w:tcPr>
          <w:p w:rsidRPr="00D50EA3" w:rsidR="00181C6F" w:rsidP="007A7735" w:rsidRDefault="00181C6F" w14:paraId="4B0250F8" wp14:textId="77777777">
            <w:pPr>
              <w:tabs>
                <w:tab w:val="left" w:pos="-720"/>
              </w:tabs>
              <w:suppressAutoHyphens/>
              <w:rPr>
                <w:rFonts w:ascii="Arial" w:hAnsi="Arial" w:cs="Arial"/>
                <w:b/>
                <w:sz w:val="20"/>
                <w:lang w:val="en-GB"/>
              </w:rPr>
            </w:pPr>
            <w:r w:rsidRPr="00D50EA3">
              <w:rPr>
                <w:rFonts w:ascii="Arial" w:hAnsi="Arial" w:cs="Arial"/>
                <w:b/>
                <w:sz w:val="20"/>
                <w:lang w:val="en-GB"/>
              </w:rPr>
              <w:t>9.</w:t>
            </w:r>
            <w:r>
              <w:rPr>
                <w:rFonts w:ascii="Arial" w:hAnsi="Arial" w:cs="Arial"/>
                <w:b/>
                <w:sz w:val="20"/>
                <w:lang w:val="en-GB"/>
              </w:rPr>
              <w:t>6.7</w:t>
            </w:r>
            <w:r w:rsidRPr="00D50EA3">
              <w:rPr>
                <w:rFonts w:ascii="Arial" w:hAnsi="Arial" w:cs="Arial"/>
                <w:b/>
                <w:sz w:val="20"/>
                <w:lang w:val="en-GB"/>
              </w:rPr>
              <w:t xml:space="preserve"> Criteria for unannounced </w:t>
            </w:r>
            <w:r w:rsidR="00BC6E64">
              <w:rPr>
                <w:rFonts w:ascii="Arial" w:hAnsi="Arial" w:cs="Arial"/>
                <w:b/>
                <w:sz w:val="20"/>
                <w:lang w:val="en-GB"/>
              </w:rPr>
              <w:t xml:space="preserve">regulatory </w:t>
            </w:r>
            <w:r w:rsidRPr="00D50EA3">
              <w:rPr>
                <w:rFonts w:ascii="Arial" w:hAnsi="Arial" w:cs="Arial"/>
                <w:b/>
                <w:sz w:val="20"/>
                <w:lang w:val="en-GB"/>
              </w:rPr>
              <w:t>audits</w:t>
            </w:r>
          </w:p>
        </w:tc>
        <w:tc>
          <w:tcPr>
            <w:tcW w:w="381" w:type="pct"/>
            <w:tcBorders>
              <w:bottom w:val="nil"/>
            </w:tcBorders>
            <w:tcMar/>
          </w:tcPr>
          <w:p w:rsidRPr="00D50EA3" w:rsidR="00181C6F" w:rsidP="007A7735" w:rsidRDefault="00181C6F" w14:paraId="462156D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EDE89E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FF2F46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4FCE8D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A2DDB0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FCD27F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A454934" wp14:textId="77777777">
        <w:tc>
          <w:tcPr>
            <w:tcW w:w="2032" w:type="pct"/>
            <w:tcBorders>
              <w:bottom w:val="nil"/>
            </w:tcBorders>
            <w:tcMar/>
          </w:tcPr>
          <w:p w:rsidRPr="00D50EA3" w:rsidR="00181C6F" w:rsidRDefault="00181C6F" w14:paraId="5A3C4607" wp14:textId="77777777">
            <w:pPr>
              <w:tabs>
                <w:tab w:val="left" w:pos="-720"/>
              </w:tabs>
              <w:suppressAutoHyphens/>
              <w:rPr>
                <w:rFonts w:ascii="Arial" w:hAnsi="Arial" w:cs="Arial"/>
                <w:sz w:val="20"/>
                <w:lang w:val="en-GB"/>
              </w:rPr>
            </w:pPr>
            <w:r w:rsidRPr="00D50EA3">
              <w:rPr>
                <w:rFonts w:ascii="Arial" w:hAnsi="Arial" w:cs="Arial"/>
                <w:sz w:val="20"/>
                <w:lang w:val="en-GB"/>
              </w:rPr>
              <w:t>Triggering criteria: previous audit findings</w:t>
            </w:r>
            <w:r>
              <w:rPr>
                <w:rFonts w:ascii="Arial" w:hAnsi="Arial" w:cs="Arial"/>
                <w:sz w:val="20"/>
                <w:lang w:val="en-GB"/>
              </w:rPr>
              <w:t xml:space="preserve"> indicate serious / frequent nonconformity. Frequent and serious if; one or more Grade </w:t>
            </w:r>
            <w:proofErr w:type="gramStart"/>
            <w:r>
              <w:rPr>
                <w:rFonts w:ascii="Arial" w:hAnsi="Arial" w:cs="Arial"/>
                <w:sz w:val="20"/>
                <w:lang w:val="en-GB"/>
              </w:rPr>
              <w:t>5,</w:t>
            </w:r>
            <w:proofErr w:type="gramEnd"/>
            <w:r>
              <w:rPr>
                <w:rFonts w:ascii="Arial" w:hAnsi="Arial" w:cs="Arial"/>
                <w:sz w:val="20"/>
                <w:lang w:val="en-GB"/>
              </w:rPr>
              <w:t xml:space="preserve"> or more than two Grade 4 nonconformities, when using </w:t>
            </w:r>
            <w:r w:rsidRPr="00003D8B">
              <w:rPr>
                <w:rFonts w:ascii="Arial" w:hAnsi="Arial" w:cs="Arial"/>
                <w:sz w:val="20"/>
                <w:lang w:val="en-GB"/>
              </w:rPr>
              <w:t>GHTF/SG3/N19:2012</w:t>
            </w:r>
            <w:r>
              <w:rPr>
                <w:rFonts w:ascii="Arial" w:hAnsi="Arial" w:cs="Arial"/>
                <w:sz w:val="20"/>
                <w:lang w:val="en-GB"/>
              </w:rPr>
              <w:t>. The timing, allowance for the implementation of corrective actions, focus and resource requirements of the unannounced audit are to meet the requirements defined in this clause</w:t>
            </w:r>
          </w:p>
        </w:tc>
        <w:tc>
          <w:tcPr>
            <w:tcW w:w="381" w:type="pct"/>
            <w:tcBorders>
              <w:bottom w:val="nil"/>
            </w:tcBorders>
            <w:tcMar/>
          </w:tcPr>
          <w:p w:rsidRPr="00D50EA3" w:rsidR="00181C6F" w:rsidP="007A7735" w:rsidRDefault="00181C6F" w14:paraId="3BE6E957" wp14:textId="77777777">
            <w:pPr>
              <w:tabs>
                <w:tab w:val="left" w:pos="-720"/>
              </w:tabs>
              <w:suppressAutoHyphens/>
              <w:jc w:val="both"/>
              <w:rPr>
                <w:rFonts w:ascii="Arial" w:hAnsi="Arial" w:cs="Arial"/>
                <w:strike/>
                <w:sz w:val="20"/>
                <w:lang w:val="en-GB"/>
              </w:rPr>
            </w:pPr>
            <w:r w:rsidRPr="00D50EA3">
              <w:rPr>
                <w:rFonts w:ascii="Arial" w:hAnsi="Arial" w:cs="Arial"/>
                <w:sz w:val="20"/>
                <w:lang w:val="en-GB"/>
              </w:rPr>
              <w:t>9.</w:t>
            </w:r>
            <w:r>
              <w:rPr>
                <w:rFonts w:ascii="Arial" w:hAnsi="Arial" w:cs="Arial"/>
                <w:sz w:val="20"/>
                <w:lang w:val="en-GB"/>
              </w:rPr>
              <w:t>6.7</w:t>
            </w:r>
            <w:r w:rsidRPr="00D50EA3">
              <w:rPr>
                <w:rFonts w:ascii="Arial" w:hAnsi="Arial" w:cs="Arial"/>
                <w:sz w:val="20"/>
                <w:lang w:val="en-GB"/>
              </w:rPr>
              <w:t>.1</w:t>
            </w:r>
          </w:p>
        </w:tc>
        <w:tc>
          <w:tcPr>
            <w:tcW w:w="461" w:type="pct"/>
            <w:tcBorders>
              <w:bottom w:val="nil"/>
            </w:tcBorders>
            <w:tcMar/>
          </w:tcPr>
          <w:p w:rsidRPr="007E0289" w:rsidR="00181C6F" w:rsidP="007A7735" w:rsidRDefault="00181C6F" w14:paraId="5B1A21B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FC23CB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5730BA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A4C616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C01AFF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4DBD38F" wp14:textId="77777777">
        <w:tc>
          <w:tcPr>
            <w:tcW w:w="2032" w:type="pct"/>
            <w:tcBorders>
              <w:bottom w:val="nil"/>
            </w:tcBorders>
            <w:tcMar/>
          </w:tcPr>
          <w:p w:rsidRPr="00D50EA3" w:rsidR="00181C6F" w:rsidRDefault="00181C6F" w14:paraId="2D357FD9" wp14:textId="77777777">
            <w:pPr>
              <w:tabs>
                <w:tab w:val="left" w:pos="-720"/>
              </w:tabs>
              <w:suppressAutoHyphens/>
              <w:rPr>
                <w:rFonts w:ascii="Arial" w:hAnsi="Arial" w:cs="Arial"/>
                <w:sz w:val="20"/>
                <w:lang w:val="en-GB"/>
              </w:rPr>
            </w:pPr>
            <w:r w:rsidRPr="00D50EA3">
              <w:rPr>
                <w:rFonts w:ascii="Arial" w:hAnsi="Arial" w:cs="Arial"/>
                <w:sz w:val="20"/>
                <w:lang w:val="en-GB"/>
              </w:rPr>
              <w:t xml:space="preserve">Triggering criteria: </w:t>
            </w:r>
            <w:r>
              <w:rPr>
                <w:rFonts w:ascii="Arial" w:hAnsi="Arial" w:cs="Arial"/>
                <w:sz w:val="20"/>
                <w:lang w:val="en-GB"/>
              </w:rPr>
              <w:t xml:space="preserve">specific information provides a reason to suspect </w:t>
            </w:r>
            <w:r w:rsidRPr="00D50EA3">
              <w:rPr>
                <w:rFonts w:ascii="Arial" w:hAnsi="Arial" w:cs="Arial"/>
                <w:sz w:val="20"/>
                <w:lang w:val="en-GB"/>
              </w:rPr>
              <w:t>serious nonconformities</w:t>
            </w:r>
            <w:r>
              <w:rPr>
                <w:rFonts w:ascii="Arial" w:hAnsi="Arial" w:cs="Arial"/>
                <w:sz w:val="20"/>
                <w:lang w:val="en-GB"/>
              </w:rPr>
              <w:t xml:space="preserve"> of devices, or their manufacturer, or if requested by an RA.  Focus is on the specific information or the substance of the request from the RA. </w:t>
            </w:r>
          </w:p>
        </w:tc>
        <w:tc>
          <w:tcPr>
            <w:tcW w:w="381" w:type="pct"/>
            <w:tcBorders>
              <w:bottom w:val="nil"/>
            </w:tcBorders>
            <w:tcMar/>
          </w:tcPr>
          <w:p w:rsidRPr="00D50EA3" w:rsidR="00181C6F" w:rsidP="007A7735" w:rsidRDefault="00181C6F" w14:paraId="017F5FB2" wp14:textId="77777777">
            <w:pPr>
              <w:tabs>
                <w:tab w:val="left" w:pos="-720"/>
              </w:tabs>
              <w:suppressAutoHyphens/>
              <w:jc w:val="both"/>
              <w:rPr>
                <w:rFonts w:ascii="Arial" w:hAnsi="Arial" w:cs="Arial"/>
                <w:strike/>
                <w:sz w:val="20"/>
                <w:lang w:val="en-GB"/>
              </w:rPr>
            </w:pPr>
            <w:r w:rsidRPr="00D50EA3">
              <w:rPr>
                <w:rFonts w:ascii="Arial" w:hAnsi="Arial" w:cs="Arial"/>
                <w:sz w:val="20"/>
                <w:lang w:val="en-GB"/>
              </w:rPr>
              <w:t>9.</w:t>
            </w:r>
            <w:r>
              <w:rPr>
                <w:rFonts w:ascii="Arial" w:hAnsi="Arial" w:cs="Arial"/>
                <w:sz w:val="20"/>
                <w:lang w:val="en-GB"/>
              </w:rPr>
              <w:t>6.7</w:t>
            </w:r>
            <w:r w:rsidRPr="00D50EA3">
              <w:rPr>
                <w:rFonts w:ascii="Arial" w:hAnsi="Arial" w:cs="Arial"/>
                <w:sz w:val="20"/>
                <w:lang w:val="en-GB"/>
              </w:rPr>
              <w:t>.2</w:t>
            </w:r>
          </w:p>
        </w:tc>
        <w:tc>
          <w:tcPr>
            <w:tcW w:w="461" w:type="pct"/>
            <w:tcBorders>
              <w:bottom w:val="nil"/>
            </w:tcBorders>
            <w:tcMar/>
          </w:tcPr>
          <w:p w:rsidRPr="007E0289" w:rsidR="00181C6F" w:rsidP="007A7735" w:rsidRDefault="00181C6F" w14:paraId="2187945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F77FF0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5E435E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36A94E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3FD23F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B5E7245" wp14:textId="77777777">
        <w:tc>
          <w:tcPr>
            <w:tcW w:w="2032" w:type="pct"/>
            <w:tcBorders>
              <w:bottom w:val="nil"/>
            </w:tcBorders>
            <w:tcMar/>
          </w:tcPr>
          <w:p w:rsidRPr="00D50EA3" w:rsidR="00181C6F" w:rsidP="007A7735" w:rsidRDefault="00181C6F" w14:paraId="7132C7C2" wp14:textId="77777777">
            <w:pPr>
              <w:tabs>
                <w:tab w:val="left" w:pos="-720"/>
                <w:tab w:val="left" w:pos="1527"/>
              </w:tabs>
              <w:suppressAutoHyphens/>
              <w:rPr>
                <w:rFonts w:ascii="Arial" w:hAnsi="Arial" w:cs="Arial"/>
                <w:sz w:val="20"/>
                <w:lang w:val="en-GB"/>
              </w:rPr>
            </w:pPr>
            <w:r w:rsidRPr="00D50EA3">
              <w:rPr>
                <w:rFonts w:ascii="Arial" w:hAnsi="Arial" w:cs="Arial"/>
                <w:sz w:val="20"/>
                <w:lang w:val="en-GB"/>
              </w:rPr>
              <w:t>Contractual arrangements with the manufacturer for unannounced audits</w:t>
            </w:r>
          </w:p>
        </w:tc>
        <w:tc>
          <w:tcPr>
            <w:tcW w:w="381" w:type="pct"/>
            <w:tcBorders>
              <w:bottom w:val="nil"/>
            </w:tcBorders>
            <w:tcMar/>
          </w:tcPr>
          <w:p w:rsidRPr="00D50EA3" w:rsidR="00181C6F" w:rsidP="007A7735" w:rsidRDefault="00181C6F" w14:paraId="2035912B" wp14:textId="77777777">
            <w:pPr>
              <w:tabs>
                <w:tab w:val="left" w:pos="-720"/>
              </w:tabs>
              <w:suppressAutoHyphens/>
              <w:jc w:val="both"/>
              <w:rPr>
                <w:rFonts w:ascii="Arial" w:hAnsi="Arial" w:cs="Arial"/>
                <w:strike/>
                <w:sz w:val="20"/>
                <w:lang w:val="en-GB"/>
              </w:rPr>
            </w:pPr>
            <w:r w:rsidRPr="00D50EA3">
              <w:rPr>
                <w:rFonts w:ascii="Arial" w:hAnsi="Arial" w:cs="Arial"/>
                <w:sz w:val="20"/>
                <w:lang w:val="en-GB"/>
              </w:rPr>
              <w:t>9.</w:t>
            </w:r>
            <w:r>
              <w:rPr>
                <w:rFonts w:ascii="Arial" w:hAnsi="Arial" w:cs="Arial"/>
                <w:sz w:val="20"/>
                <w:lang w:val="en-GB"/>
              </w:rPr>
              <w:t>6.7</w:t>
            </w:r>
            <w:r w:rsidRPr="00D50EA3">
              <w:rPr>
                <w:rFonts w:ascii="Arial" w:hAnsi="Arial" w:cs="Arial"/>
                <w:sz w:val="20"/>
                <w:lang w:val="en-GB"/>
              </w:rPr>
              <w:t>.3</w:t>
            </w:r>
          </w:p>
        </w:tc>
        <w:tc>
          <w:tcPr>
            <w:tcW w:w="461" w:type="pct"/>
            <w:tcBorders>
              <w:bottom w:val="nil"/>
            </w:tcBorders>
            <w:tcMar/>
          </w:tcPr>
          <w:p w:rsidRPr="007E0289" w:rsidR="00181C6F" w:rsidP="007A7735" w:rsidRDefault="00181C6F" w14:paraId="03CB606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E58002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E5B552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B16E04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30AFC17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1AE5E51" wp14:textId="77777777">
        <w:tc>
          <w:tcPr>
            <w:tcW w:w="2032" w:type="pct"/>
            <w:tcBorders>
              <w:bottom w:val="nil"/>
            </w:tcBorders>
            <w:tcMar/>
          </w:tcPr>
          <w:p w:rsidRPr="00D50EA3" w:rsidR="00181C6F" w:rsidP="007A7735" w:rsidRDefault="00181C6F" w14:paraId="5DA16A32" wp14:textId="77777777">
            <w:pPr>
              <w:pStyle w:val="Heading3"/>
              <w:keepNext w:val="0"/>
              <w:widowControl w:val="0"/>
              <w:tabs>
                <w:tab w:val="num" w:pos="720"/>
              </w:tabs>
              <w:spacing w:before="0" w:after="0"/>
              <w:rPr>
                <w:b w:val="0"/>
              </w:rPr>
            </w:pPr>
            <w:r w:rsidRPr="00D50EA3">
              <w:rPr>
                <w:rFonts w:ascii="Arial" w:hAnsi="Arial" w:cs="Arial"/>
                <w:b w:val="0"/>
                <w:sz w:val="20"/>
                <w:szCs w:val="20"/>
              </w:rPr>
              <w:t>An AO that performs a special audit at the request of the RA(s) or an unannounced audit shall submit the audit report to the RA(s) within 15</w:t>
            </w:r>
            <w:r>
              <w:rPr>
                <w:rFonts w:ascii="Arial" w:hAnsi="Arial" w:cs="Arial"/>
                <w:b w:val="0"/>
                <w:sz w:val="20"/>
                <w:szCs w:val="20"/>
              </w:rPr>
              <w:t xml:space="preserve"> days from the last day of the audit.</w:t>
            </w:r>
          </w:p>
        </w:tc>
        <w:tc>
          <w:tcPr>
            <w:tcW w:w="381" w:type="pct"/>
            <w:tcBorders>
              <w:bottom w:val="nil"/>
            </w:tcBorders>
            <w:tcMar/>
          </w:tcPr>
          <w:p w:rsidRPr="00D50EA3" w:rsidR="00181C6F" w:rsidP="007A7735" w:rsidRDefault="00181C6F" w14:paraId="3D668CCD" wp14:textId="77777777">
            <w:pPr>
              <w:tabs>
                <w:tab w:val="left" w:pos="-720"/>
              </w:tabs>
              <w:suppressAutoHyphens/>
              <w:jc w:val="both"/>
              <w:rPr>
                <w:rFonts w:ascii="Arial" w:hAnsi="Arial" w:cs="Arial"/>
                <w:sz w:val="20"/>
                <w:lang w:val="en-GB"/>
              </w:rPr>
            </w:pPr>
            <w:r w:rsidRPr="00D50EA3">
              <w:rPr>
                <w:rFonts w:ascii="Arial" w:hAnsi="Arial" w:cs="Arial"/>
                <w:sz w:val="20"/>
                <w:lang w:val="en-GB"/>
              </w:rPr>
              <w:t>9.</w:t>
            </w:r>
            <w:r>
              <w:rPr>
                <w:rFonts w:ascii="Arial" w:hAnsi="Arial" w:cs="Arial"/>
                <w:sz w:val="20"/>
                <w:lang w:val="en-GB"/>
              </w:rPr>
              <w:t>6</w:t>
            </w:r>
            <w:r w:rsidRPr="00D50EA3">
              <w:rPr>
                <w:rFonts w:ascii="Arial" w:hAnsi="Arial" w:cs="Arial"/>
                <w:sz w:val="20"/>
                <w:lang w:val="en-GB"/>
              </w:rPr>
              <w:t>.</w:t>
            </w:r>
            <w:r>
              <w:rPr>
                <w:rFonts w:ascii="Arial" w:hAnsi="Arial" w:cs="Arial"/>
                <w:sz w:val="20"/>
                <w:lang w:val="en-GB"/>
              </w:rPr>
              <w:t>8</w:t>
            </w:r>
          </w:p>
        </w:tc>
        <w:tc>
          <w:tcPr>
            <w:tcW w:w="461" w:type="pct"/>
            <w:tcBorders>
              <w:bottom w:val="nil"/>
            </w:tcBorders>
            <w:tcMar/>
          </w:tcPr>
          <w:p w:rsidRPr="007E0289" w:rsidR="00181C6F" w:rsidP="007A7735" w:rsidRDefault="00181C6F" w14:paraId="1AE491D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20DD8D2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C3BABF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71448E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24D137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5CD1B7B" wp14:textId="77777777">
        <w:tc>
          <w:tcPr>
            <w:tcW w:w="2032" w:type="pct"/>
            <w:tcBorders>
              <w:bottom w:val="nil"/>
            </w:tcBorders>
            <w:tcMar/>
          </w:tcPr>
          <w:p w:rsidRPr="00D50EA3" w:rsidR="00181C6F" w:rsidP="007A7735" w:rsidRDefault="00181C6F" w14:paraId="237F0C99" wp14:textId="77777777">
            <w:pPr>
              <w:tabs>
                <w:tab w:val="left" w:pos="-720"/>
              </w:tabs>
              <w:suppressAutoHyphens/>
              <w:rPr>
                <w:rFonts w:ascii="Arial" w:hAnsi="Arial" w:cs="Arial"/>
                <w:sz w:val="20"/>
                <w:lang w:val="en-GB"/>
              </w:rPr>
            </w:pPr>
            <w:r w:rsidRPr="00D50EA3">
              <w:rPr>
                <w:rFonts w:ascii="Arial" w:hAnsi="Arial" w:cs="Arial"/>
                <w:sz w:val="20"/>
                <w:lang w:val="en-GB"/>
              </w:rPr>
              <w:t>If the A</w:t>
            </w:r>
            <w:r>
              <w:rPr>
                <w:rFonts w:ascii="Arial" w:hAnsi="Arial" w:cs="Arial"/>
                <w:sz w:val="20"/>
                <w:lang w:val="en-GB"/>
              </w:rPr>
              <w:t xml:space="preserve">O </w:t>
            </w:r>
            <w:r w:rsidRPr="00D50EA3">
              <w:rPr>
                <w:rFonts w:ascii="Arial" w:hAnsi="Arial" w:cs="Arial"/>
                <w:sz w:val="20"/>
                <w:lang w:val="en-GB"/>
              </w:rPr>
              <w:t>suspends, withdraws, cancels, or reduces the scope of a certificate, A</w:t>
            </w:r>
            <w:r>
              <w:rPr>
                <w:rFonts w:ascii="Arial" w:hAnsi="Arial" w:cs="Arial"/>
                <w:sz w:val="20"/>
                <w:lang w:val="en-GB"/>
              </w:rPr>
              <w:t xml:space="preserve">O </w:t>
            </w:r>
            <w:r w:rsidRPr="00D50EA3">
              <w:rPr>
                <w:rFonts w:ascii="Arial" w:hAnsi="Arial" w:cs="Arial"/>
                <w:sz w:val="20"/>
                <w:lang w:val="en-GB"/>
              </w:rPr>
              <w:t>shall inform the</w:t>
            </w:r>
            <w:r>
              <w:rPr>
                <w:rFonts w:ascii="Arial" w:hAnsi="Arial" w:cs="Arial"/>
                <w:sz w:val="20"/>
                <w:lang w:val="en-GB"/>
              </w:rPr>
              <w:t xml:space="preserve"> RAs.</w:t>
            </w:r>
          </w:p>
        </w:tc>
        <w:tc>
          <w:tcPr>
            <w:tcW w:w="381" w:type="pct"/>
            <w:tcBorders>
              <w:bottom w:val="nil"/>
            </w:tcBorders>
            <w:tcMar/>
          </w:tcPr>
          <w:p w:rsidRPr="00453AD0" w:rsidR="00181C6F" w:rsidP="007A7735" w:rsidRDefault="00181C6F" w14:paraId="4248A9F0" wp14:textId="77777777">
            <w:pPr>
              <w:tabs>
                <w:tab w:val="left" w:pos="-720"/>
              </w:tabs>
              <w:suppressAutoHyphens/>
              <w:jc w:val="both"/>
              <w:rPr>
                <w:rFonts w:ascii="Arial" w:hAnsi="Arial" w:cs="Arial"/>
                <w:sz w:val="20"/>
                <w:lang w:val="en-GB"/>
              </w:rPr>
            </w:pPr>
            <w:r>
              <w:rPr>
                <w:rFonts w:ascii="Arial" w:hAnsi="Arial" w:cs="Arial"/>
                <w:sz w:val="20"/>
                <w:lang w:val="en-GB"/>
              </w:rPr>
              <w:t>9.6.9</w:t>
            </w:r>
          </w:p>
        </w:tc>
        <w:tc>
          <w:tcPr>
            <w:tcW w:w="461" w:type="pct"/>
            <w:tcBorders>
              <w:bottom w:val="nil"/>
            </w:tcBorders>
            <w:tcMar/>
          </w:tcPr>
          <w:p w:rsidRPr="007E0289" w:rsidR="00181C6F" w:rsidP="007A7735" w:rsidRDefault="00181C6F" w14:paraId="3671F3B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08B10C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F70334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3C469E3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1F52DFA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6B2C54D" wp14:textId="77777777">
        <w:tc>
          <w:tcPr>
            <w:tcW w:w="2032" w:type="pct"/>
            <w:tcBorders>
              <w:bottom w:val="nil"/>
            </w:tcBorders>
            <w:shd w:val="clear" w:color="auto" w:fill="auto"/>
            <w:tcMar/>
          </w:tcPr>
          <w:p w:rsidR="00181C6F" w:rsidP="008A1FE9" w:rsidRDefault="00181C6F" w14:paraId="0774E8A6" wp14:textId="77777777">
            <w:pPr>
              <w:tabs>
                <w:tab w:val="left" w:pos="-720"/>
              </w:tabs>
              <w:suppressAutoHyphens/>
              <w:rPr>
                <w:rFonts w:ascii="Arial" w:hAnsi="Arial" w:cs="Arial"/>
                <w:b/>
                <w:sz w:val="20"/>
                <w:lang w:val="en-GB"/>
              </w:rPr>
            </w:pPr>
          </w:p>
        </w:tc>
        <w:tc>
          <w:tcPr>
            <w:tcW w:w="381" w:type="pct"/>
            <w:tcBorders>
              <w:bottom w:val="nil"/>
            </w:tcBorders>
            <w:shd w:val="clear" w:color="auto" w:fill="auto"/>
            <w:tcMar/>
          </w:tcPr>
          <w:p w:rsidRPr="00453AD0" w:rsidR="00181C6F" w:rsidP="008A1FE9" w:rsidRDefault="00181C6F" w14:paraId="355FF38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ED2DBC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8B93FC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8CBD23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4E6C47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4691E1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1E7F237" wp14:textId="77777777">
        <w:tc>
          <w:tcPr>
            <w:tcW w:w="2032" w:type="pct"/>
            <w:tcBorders>
              <w:bottom w:val="nil"/>
            </w:tcBorders>
            <w:shd w:val="clear" w:color="auto" w:fill="C6D9F1" w:themeFill="text2" w:themeFillTint="33"/>
            <w:tcMar/>
          </w:tcPr>
          <w:p w:rsidRPr="00453AD0" w:rsidR="00181C6F" w:rsidP="008A1FE9" w:rsidRDefault="00181C6F" w14:paraId="0B9283C9"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bottom w:val="nil"/>
            </w:tcBorders>
            <w:tcMar/>
          </w:tcPr>
          <w:p w:rsidRPr="00453AD0" w:rsidR="00181C6F" w:rsidP="008A1FE9" w:rsidRDefault="00181C6F" w14:paraId="4C1D267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76F518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C0E5FD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CD457D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7B7884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AB5F2B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0B99BD4" wp14:textId="77777777">
        <w:tc>
          <w:tcPr>
            <w:tcW w:w="2032" w:type="pct"/>
            <w:tcBorders>
              <w:bottom w:val="nil"/>
            </w:tcBorders>
            <w:tcMar/>
          </w:tcPr>
          <w:p w:rsidRPr="00453AD0" w:rsidR="00181C6F" w:rsidP="008A1FE9" w:rsidRDefault="00181C6F" w14:paraId="714CF07B" wp14:textId="77777777">
            <w:pPr>
              <w:tabs>
                <w:tab w:val="left" w:pos="-720"/>
              </w:tabs>
              <w:suppressAutoHyphens/>
              <w:rPr>
                <w:rFonts w:ascii="Arial" w:hAnsi="Arial" w:cs="Arial"/>
                <w:b/>
                <w:sz w:val="20"/>
                <w:lang w:val="en-GB"/>
              </w:rPr>
            </w:pPr>
            <w:r w:rsidRPr="00453AD0">
              <w:rPr>
                <w:rFonts w:ascii="Arial" w:hAnsi="Arial" w:cs="Arial"/>
                <w:b/>
                <w:sz w:val="20"/>
                <w:lang w:val="en-GB"/>
              </w:rPr>
              <w:t>9.7</w:t>
            </w:r>
            <w:r>
              <w:rPr>
                <w:rFonts w:ascii="Arial" w:hAnsi="Arial" w:cs="Arial"/>
                <w:b/>
                <w:sz w:val="20"/>
                <w:lang w:val="en-GB"/>
              </w:rPr>
              <w:t>.</w:t>
            </w:r>
            <w:r w:rsidRPr="00453AD0">
              <w:rPr>
                <w:rFonts w:ascii="Arial" w:hAnsi="Arial" w:cs="Arial"/>
                <w:b/>
                <w:sz w:val="20"/>
                <w:lang w:val="en-GB"/>
              </w:rPr>
              <w:t xml:space="preserve"> Appeals</w:t>
            </w:r>
          </w:p>
        </w:tc>
        <w:tc>
          <w:tcPr>
            <w:tcW w:w="381" w:type="pct"/>
            <w:tcBorders>
              <w:bottom w:val="nil"/>
            </w:tcBorders>
            <w:tcMar/>
          </w:tcPr>
          <w:p w:rsidRPr="00453AD0" w:rsidR="00181C6F" w:rsidP="008A1FE9" w:rsidRDefault="00181C6F" w14:paraId="22EB7D5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578F4A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55CDFD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3333F2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4D2DB8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709356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69A63A3" wp14:textId="77777777">
        <w:tc>
          <w:tcPr>
            <w:tcW w:w="2032" w:type="pct"/>
            <w:tcBorders>
              <w:bottom w:val="nil"/>
            </w:tcBorders>
            <w:tcMar/>
          </w:tcPr>
          <w:p w:rsidRPr="00453AD0" w:rsidR="00181C6F" w:rsidP="008A1FE9" w:rsidRDefault="00181C6F" w14:paraId="5DB15379" wp14:textId="77777777">
            <w:pPr>
              <w:tabs>
                <w:tab w:val="left" w:pos="-720"/>
              </w:tabs>
              <w:suppressAutoHyphens/>
              <w:rPr>
                <w:rFonts w:ascii="Arial" w:hAnsi="Arial" w:cs="Arial"/>
                <w:sz w:val="20"/>
                <w:lang w:val="en-GB"/>
              </w:rPr>
            </w:pPr>
            <w:r w:rsidRPr="00453AD0">
              <w:rPr>
                <w:rFonts w:ascii="Arial" w:hAnsi="Arial" w:cs="Arial"/>
                <w:sz w:val="20"/>
                <w:lang w:val="en-GB"/>
              </w:rPr>
              <w:t>Documented process on appeals</w:t>
            </w:r>
          </w:p>
        </w:tc>
        <w:tc>
          <w:tcPr>
            <w:tcW w:w="381" w:type="pct"/>
            <w:tcBorders>
              <w:bottom w:val="nil"/>
            </w:tcBorders>
            <w:tcMar/>
          </w:tcPr>
          <w:p w:rsidRPr="00453AD0" w:rsidR="00181C6F" w:rsidP="008A1FE9" w:rsidRDefault="00181C6F" w14:paraId="3321CA68" wp14:textId="77777777">
            <w:pPr>
              <w:tabs>
                <w:tab w:val="left" w:pos="-720"/>
              </w:tabs>
              <w:suppressAutoHyphens/>
              <w:jc w:val="both"/>
              <w:rPr>
                <w:rFonts w:ascii="Arial" w:hAnsi="Arial" w:cs="Arial"/>
                <w:sz w:val="20"/>
                <w:lang w:val="en-GB"/>
              </w:rPr>
            </w:pPr>
            <w:r w:rsidRPr="00453AD0">
              <w:rPr>
                <w:rFonts w:ascii="Arial" w:hAnsi="Arial" w:cs="Arial"/>
                <w:sz w:val="20"/>
                <w:lang w:val="en-GB"/>
              </w:rPr>
              <w:t>9.7.1</w:t>
            </w:r>
          </w:p>
        </w:tc>
        <w:tc>
          <w:tcPr>
            <w:tcW w:w="461" w:type="pct"/>
            <w:tcBorders>
              <w:bottom w:val="nil"/>
            </w:tcBorders>
            <w:tcMar/>
          </w:tcPr>
          <w:p w:rsidRPr="007E0289" w:rsidR="00181C6F" w:rsidP="008A1FE9" w:rsidRDefault="00181C6F" w14:paraId="3BD5937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331176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52AEB4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8FEEB8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67DBAF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8F644B6" wp14:textId="77777777">
        <w:tc>
          <w:tcPr>
            <w:tcW w:w="2032" w:type="pct"/>
            <w:tcBorders>
              <w:bottom w:val="nil"/>
            </w:tcBorders>
            <w:tcMar/>
          </w:tcPr>
          <w:p w:rsidRPr="00453AD0" w:rsidR="00181C6F" w:rsidRDefault="00181C6F" w14:paraId="21D66DFF"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responsible for all appeal decisions and </w:t>
            </w:r>
            <w:r w:rsidR="008D1D19">
              <w:rPr>
                <w:rFonts w:ascii="Arial" w:hAnsi="Arial" w:cs="Arial"/>
                <w:sz w:val="20"/>
                <w:lang w:val="en-GB"/>
              </w:rPr>
              <w:t xml:space="preserve">to ensure </w:t>
            </w:r>
            <w:r w:rsidRPr="00453AD0">
              <w:rPr>
                <w:rFonts w:ascii="Arial" w:hAnsi="Arial" w:cs="Arial"/>
                <w:sz w:val="20"/>
                <w:lang w:val="en-GB"/>
              </w:rPr>
              <w:t>persons engaged in appeal handling are different from those who carried out audit</w:t>
            </w:r>
            <w:r>
              <w:rPr>
                <w:rFonts w:ascii="Arial" w:hAnsi="Arial" w:cs="Arial"/>
                <w:sz w:val="20"/>
                <w:lang w:val="en-GB"/>
              </w:rPr>
              <w:t xml:space="preserve"> or made the certification decisions</w:t>
            </w:r>
            <w:r w:rsidRPr="00453AD0">
              <w:rPr>
                <w:rFonts w:ascii="Arial" w:hAnsi="Arial" w:cs="Arial"/>
                <w:sz w:val="20"/>
                <w:lang w:val="en-GB"/>
              </w:rPr>
              <w:t>.</w:t>
            </w:r>
          </w:p>
        </w:tc>
        <w:tc>
          <w:tcPr>
            <w:tcW w:w="381" w:type="pct"/>
            <w:tcBorders>
              <w:bottom w:val="nil"/>
            </w:tcBorders>
            <w:tcMar/>
          </w:tcPr>
          <w:p w:rsidRPr="00453AD0" w:rsidR="00181C6F" w:rsidP="008A1FE9" w:rsidRDefault="00181C6F" w14:paraId="0FAD2B2E" wp14:textId="77777777">
            <w:pPr>
              <w:tabs>
                <w:tab w:val="left" w:pos="-720"/>
              </w:tabs>
              <w:suppressAutoHyphens/>
              <w:jc w:val="both"/>
              <w:rPr>
                <w:rFonts w:ascii="Arial" w:hAnsi="Arial" w:cs="Arial"/>
                <w:sz w:val="20"/>
                <w:lang w:val="en-GB"/>
              </w:rPr>
            </w:pPr>
            <w:r>
              <w:rPr>
                <w:rFonts w:ascii="Arial" w:hAnsi="Arial" w:cs="Arial"/>
                <w:sz w:val="20"/>
                <w:lang w:val="en-GB"/>
              </w:rPr>
              <w:t>9.7.2</w:t>
            </w:r>
          </w:p>
        </w:tc>
        <w:tc>
          <w:tcPr>
            <w:tcW w:w="461" w:type="pct"/>
            <w:tcBorders>
              <w:bottom w:val="nil"/>
            </w:tcBorders>
            <w:tcMar/>
          </w:tcPr>
          <w:p w:rsidRPr="007E0289" w:rsidR="00181C6F" w:rsidP="008A1FE9" w:rsidRDefault="00181C6F" w14:paraId="52C97A7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DFC107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FAECE0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81353E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44B3E9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387A0F4" wp14:textId="77777777">
        <w:tc>
          <w:tcPr>
            <w:tcW w:w="2032" w:type="pct"/>
            <w:tcBorders>
              <w:bottom w:val="nil"/>
            </w:tcBorders>
            <w:tcMar/>
          </w:tcPr>
          <w:p w:rsidRPr="00453AD0" w:rsidR="00181C6F" w:rsidP="008A1FE9" w:rsidRDefault="00181C6F" w14:paraId="073F025A" wp14:textId="77777777">
            <w:pPr>
              <w:tabs>
                <w:tab w:val="left" w:pos="-720"/>
              </w:tabs>
              <w:suppressAutoHyphens/>
              <w:rPr>
                <w:rFonts w:ascii="Arial" w:hAnsi="Arial" w:cs="Arial"/>
                <w:sz w:val="20"/>
                <w:lang w:val="en-GB"/>
              </w:rPr>
            </w:pPr>
            <w:r w:rsidRPr="00453AD0">
              <w:rPr>
                <w:rFonts w:ascii="Arial" w:hAnsi="Arial" w:cs="Arial"/>
                <w:sz w:val="20"/>
                <w:lang w:val="en-GB"/>
              </w:rPr>
              <w:t>No discriminatory actions against appellant</w:t>
            </w:r>
          </w:p>
        </w:tc>
        <w:tc>
          <w:tcPr>
            <w:tcW w:w="381" w:type="pct"/>
            <w:tcBorders>
              <w:bottom w:val="nil"/>
            </w:tcBorders>
            <w:tcMar/>
          </w:tcPr>
          <w:p w:rsidRPr="00453AD0" w:rsidR="00181C6F" w:rsidP="008A1FE9" w:rsidRDefault="00181C6F" w14:paraId="3C11753B" wp14:textId="77777777">
            <w:pPr>
              <w:tabs>
                <w:tab w:val="left" w:pos="-720"/>
              </w:tabs>
              <w:suppressAutoHyphens/>
              <w:jc w:val="both"/>
              <w:rPr>
                <w:rFonts w:ascii="Arial" w:hAnsi="Arial" w:cs="Arial"/>
                <w:sz w:val="20"/>
                <w:lang w:val="en-GB"/>
              </w:rPr>
            </w:pPr>
            <w:r>
              <w:rPr>
                <w:rFonts w:ascii="Arial" w:hAnsi="Arial" w:cs="Arial"/>
                <w:sz w:val="20"/>
                <w:lang w:val="en-GB"/>
              </w:rPr>
              <w:t>9.7.3</w:t>
            </w:r>
          </w:p>
        </w:tc>
        <w:tc>
          <w:tcPr>
            <w:tcW w:w="461" w:type="pct"/>
            <w:tcBorders>
              <w:bottom w:val="nil"/>
            </w:tcBorders>
            <w:tcMar/>
          </w:tcPr>
          <w:p w:rsidRPr="007E0289" w:rsidR="00181C6F" w:rsidP="008A1FE9" w:rsidRDefault="00181C6F" w14:paraId="339175B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4D22E3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063D4D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BC290E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7F330D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55A3C93" wp14:textId="77777777">
        <w:tc>
          <w:tcPr>
            <w:tcW w:w="2032" w:type="pct"/>
            <w:tcBorders>
              <w:bottom w:val="nil"/>
            </w:tcBorders>
            <w:tcMar/>
          </w:tcPr>
          <w:p w:rsidRPr="00453AD0" w:rsidR="00181C6F" w:rsidRDefault="00181C6F" w14:paraId="6AA13528" wp14:textId="77777777">
            <w:pPr>
              <w:tabs>
                <w:tab w:val="left" w:pos="-720"/>
                <w:tab w:val="left" w:pos="2996"/>
              </w:tabs>
              <w:suppressAutoHyphens/>
              <w:rPr>
                <w:rFonts w:ascii="Arial" w:hAnsi="Arial" w:cs="Arial"/>
                <w:sz w:val="20"/>
                <w:lang w:val="en-GB"/>
              </w:rPr>
            </w:pPr>
            <w:r>
              <w:rPr>
                <w:rFonts w:ascii="Arial" w:hAnsi="Arial" w:cs="Arial"/>
                <w:sz w:val="20"/>
                <w:lang w:val="en-GB"/>
              </w:rPr>
              <w:t>Appeals</w:t>
            </w:r>
            <w:r w:rsidRPr="00E6328D">
              <w:rPr>
                <w:rFonts w:ascii="Arial" w:hAnsi="Arial" w:cs="Arial"/>
                <w:sz w:val="20"/>
                <w:lang w:val="en-GB"/>
              </w:rPr>
              <w:t xml:space="preserve"> process to include the elements defined in this clause (receiving, validating, investigating, deciding actions, tracking and recording, </w:t>
            </w:r>
            <w:r>
              <w:rPr>
                <w:rFonts w:ascii="Arial" w:hAnsi="Arial" w:cs="Arial"/>
                <w:sz w:val="20"/>
                <w:lang w:val="en-GB"/>
              </w:rPr>
              <w:t>ensuring appropriate</w:t>
            </w:r>
            <w:r w:rsidRPr="00E6328D">
              <w:rPr>
                <w:rFonts w:ascii="Arial" w:hAnsi="Arial" w:cs="Arial"/>
                <w:sz w:val="20"/>
                <w:lang w:val="en-GB"/>
              </w:rPr>
              <w:t xml:space="preserve"> corrections and corrective actions)</w:t>
            </w:r>
          </w:p>
        </w:tc>
        <w:tc>
          <w:tcPr>
            <w:tcW w:w="381" w:type="pct"/>
            <w:tcBorders>
              <w:bottom w:val="nil"/>
            </w:tcBorders>
            <w:tcMar/>
          </w:tcPr>
          <w:p w:rsidRPr="00453AD0" w:rsidR="00181C6F" w:rsidP="008A1FE9" w:rsidRDefault="00181C6F" w14:paraId="0674094F" wp14:textId="77777777">
            <w:pPr>
              <w:tabs>
                <w:tab w:val="left" w:pos="-720"/>
              </w:tabs>
              <w:suppressAutoHyphens/>
              <w:jc w:val="both"/>
              <w:rPr>
                <w:rFonts w:ascii="Arial" w:hAnsi="Arial" w:cs="Arial"/>
                <w:sz w:val="20"/>
                <w:lang w:val="en-GB"/>
              </w:rPr>
            </w:pPr>
            <w:r>
              <w:rPr>
                <w:rFonts w:ascii="Arial" w:hAnsi="Arial" w:cs="Arial"/>
                <w:sz w:val="20"/>
                <w:lang w:val="en-GB"/>
              </w:rPr>
              <w:t>9.7.4</w:t>
            </w:r>
          </w:p>
        </w:tc>
        <w:tc>
          <w:tcPr>
            <w:tcW w:w="461" w:type="pct"/>
            <w:tcBorders>
              <w:bottom w:val="nil"/>
            </w:tcBorders>
            <w:tcMar/>
          </w:tcPr>
          <w:p w:rsidRPr="007E0289" w:rsidR="00181C6F" w:rsidP="008A1FE9" w:rsidRDefault="00181C6F" w14:paraId="4A148D3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18F97D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497CF4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40C7B4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983932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E6B42D3" wp14:textId="77777777">
        <w:tc>
          <w:tcPr>
            <w:tcW w:w="2032" w:type="pct"/>
            <w:tcBorders>
              <w:bottom w:val="nil"/>
            </w:tcBorders>
            <w:tcMar/>
          </w:tcPr>
          <w:p w:rsidRPr="00453AD0" w:rsidR="00181C6F" w:rsidP="008A1FE9" w:rsidRDefault="00181C6F" w14:paraId="2D84AC86" wp14:textId="77777777">
            <w:pPr>
              <w:tabs>
                <w:tab w:val="left" w:pos="-720"/>
              </w:tabs>
              <w:suppressAutoHyphens/>
              <w:rPr>
                <w:rFonts w:ascii="Arial" w:hAnsi="Arial" w:cs="Arial"/>
                <w:sz w:val="20"/>
                <w:lang w:val="en-GB"/>
              </w:rPr>
            </w:pPr>
            <w:r>
              <w:rPr>
                <w:rFonts w:ascii="Arial" w:hAnsi="Arial" w:cs="Arial"/>
                <w:sz w:val="20"/>
                <w:lang w:val="en-GB"/>
              </w:rPr>
              <w:t>AO is responsible for gathering and verifying all information to validate the appeal.</w:t>
            </w:r>
          </w:p>
        </w:tc>
        <w:tc>
          <w:tcPr>
            <w:tcW w:w="381" w:type="pct"/>
            <w:tcBorders>
              <w:bottom w:val="nil"/>
            </w:tcBorders>
            <w:tcMar/>
          </w:tcPr>
          <w:p w:rsidR="00181C6F" w:rsidP="008A1FE9" w:rsidRDefault="00181C6F" w14:paraId="6F21C26D" wp14:textId="77777777">
            <w:pPr>
              <w:tabs>
                <w:tab w:val="left" w:pos="-720"/>
              </w:tabs>
              <w:suppressAutoHyphens/>
              <w:jc w:val="both"/>
              <w:rPr>
                <w:rFonts w:ascii="Arial" w:hAnsi="Arial" w:cs="Arial"/>
                <w:sz w:val="20"/>
                <w:lang w:val="en-GB"/>
              </w:rPr>
            </w:pPr>
            <w:r>
              <w:rPr>
                <w:rFonts w:ascii="Arial" w:hAnsi="Arial" w:cs="Arial"/>
                <w:sz w:val="20"/>
                <w:lang w:val="en-GB"/>
              </w:rPr>
              <w:t>9.7.5</w:t>
            </w:r>
          </w:p>
        </w:tc>
        <w:tc>
          <w:tcPr>
            <w:tcW w:w="461" w:type="pct"/>
            <w:tcBorders>
              <w:bottom w:val="nil"/>
            </w:tcBorders>
            <w:tcMar/>
          </w:tcPr>
          <w:p w:rsidRPr="007E0289" w:rsidR="00181C6F" w:rsidP="008A1FE9" w:rsidRDefault="00181C6F" w14:paraId="4513340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0F9951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52A71C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DB8D04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5A19DF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D0039B5" wp14:textId="77777777">
        <w:tc>
          <w:tcPr>
            <w:tcW w:w="2032" w:type="pct"/>
            <w:tcBorders>
              <w:bottom w:val="nil"/>
            </w:tcBorders>
            <w:tcMar/>
          </w:tcPr>
          <w:p w:rsidRPr="00453AD0" w:rsidR="00181C6F" w:rsidP="008A1FE9" w:rsidRDefault="00181C6F" w14:paraId="7735A02A" wp14:textId="77777777">
            <w:pPr>
              <w:tabs>
                <w:tab w:val="left" w:pos="-720"/>
              </w:tabs>
              <w:suppressAutoHyphens/>
              <w:rPr>
                <w:rFonts w:ascii="Arial" w:hAnsi="Arial" w:cs="Arial"/>
                <w:sz w:val="20"/>
                <w:lang w:val="en-GB"/>
              </w:rPr>
            </w:pPr>
            <w:r w:rsidRPr="00453AD0">
              <w:rPr>
                <w:rFonts w:ascii="Arial" w:hAnsi="Arial" w:cs="Arial"/>
                <w:sz w:val="20"/>
                <w:lang w:val="en-GB"/>
              </w:rPr>
              <w:t>Acknowledge receipt of appeals and provide progress reports</w:t>
            </w:r>
          </w:p>
        </w:tc>
        <w:tc>
          <w:tcPr>
            <w:tcW w:w="381" w:type="pct"/>
            <w:tcBorders>
              <w:bottom w:val="nil"/>
            </w:tcBorders>
            <w:tcMar/>
          </w:tcPr>
          <w:p w:rsidRPr="00453AD0" w:rsidR="00181C6F" w:rsidP="008A1FE9" w:rsidRDefault="00181C6F" w14:paraId="5D3A224F" wp14:textId="77777777">
            <w:pPr>
              <w:tabs>
                <w:tab w:val="left" w:pos="-720"/>
              </w:tabs>
              <w:suppressAutoHyphens/>
              <w:jc w:val="both"/>
              <w:rPr>
                <w:rFonts w:ascii="Arial" w:hAnsi="Arial" w:cs="Arial"/>
                <w:sz w:val="20"/>
                <w:lang w:val="en-GB"/>
              </w:rPr>
            </w:pPr>
            <w:r>
              <w:rPr>
                <w:rFonts w:ascii="Arial" w:hAnsi="Arial" w:cs="Arial"/>
                <w:sz w:val="20"/>
                <w:lang w:val="en-GB"/>
              </w:rPr>
              <w:t>9.7.6</w:t>
            </w:r>
          </w:p>
        </w:tc>
        <w:tc>
          <w:tcPr>
            <w:tcW w:w="461" w:type="pct"/>
            <w:tcBorders>
              <w:bottom w:val="nil"/>
            </w:tcBorders>
            <w:tcMar/>
          </w:tcPr>
          <w:p w:rsidRPr="007E0289" w:rsidR="00181C6F" w:rsidP="008A1FE9" w:rsidRDefault="00181C6F" w14:paraId="3E10F9C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BE2BC7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2D0C90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AE5A57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F18E88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D2CE2AB" wp14:textId="77777777">
        <w:tc>
          <w:tcPr>
            <w:tcW w:w="2032" w:type="pct"/>
            <w:tcBorders>
              <w:bottom w:val="nil"/>
            </w:tcBorders>
            <w:tcMar/>
          </w:tcPr>
          <w:p w:rsidRPr="00453AD0" w:rsidR="00181C6F" w:rsidRDefault="00181C6F" w14:paraId="590C715A" wp14:textId="77777777">
            <w:pPr>
              <w:tabs>
                <w:tab w:val="left" w:pos="-720"/>
              </w:tabs>
              <w:suppressAutoHyphens/>
              <w:rPr>
                <w:rFonts w:ascii="Arial" w:hAnsi="Arial" w:cs="Arial"/>
                <w:sz w:val="20"/>
                <w:lang w:val="en-GB"/>
              </w:rPr>
            </w:pPr>
            <w:r>
              <w:rPr>
                <w:rFonts w:ascii="Arial" w:hAnsi="Arial" w:cs="Arial"/>
                <w:sz w:val="20"/>
                <w:lang w:val="en-GB"/>
              </w:rPr>
              <w:t xml:space="preserve">The appeal </w:t>
            </w:r>
            <w:r w:rsidRPr="00453AD0">
              <w:rPr>
                <w:rFonts w:ascii="Arial" w:hAnsi="Arial" w:cs="Arial"/>
                <w:sz w:val="20"/>
                <w:lang w:val="en-GB"/>
              </w:rPr>
              <w:t>decision made by, or reviewed and approved by</w:t>
            </w:r>
            <w:r>
              <w:rPr>
                <w:rFonts w:ascii="Arial" w:hAnsi="Arial" w:cs="Arial"/>
                <w:sz w:val="20"/>
                <w:lang w:val="en-GB"/>
              </w:rPr>
              <w:t>, an</w:t>
            </w:r>
            <w:r w:rsidRPr="00453AD0">
              <w:rPr>
                <w:rFonts w:ascii="Arial" w:hAnsi="Arial" w:cs="Arial"/>
                <w:sz w:val="20"/>
                <w:lang w:val="en-GB"/>
              </w:rPr>
              <w:t xml:space="preserve"> independent party</w:t>
            </w:r>
          </w:p>
        </w:tc>
        <w:tc>
          <w:tcPr>
            <w:tcW w:w="381" w:type="pct"/>
            <w:tcBorders>
              <w:bottom w:val="nil"/>
            </w:tcBorders>
            <w:tcMar/>
          </w:tcPr>
          <w:p w:rsidRPr="00453AD0" w:rsidR="00181C6F" w:rsidP="008A1FE9" w:rsidRDefault="00181C6F" w14:paraId="6B3FDCB5" wp14:textId="77777777">
            <w:pPr>
              <w:tabs>
                <w:tab w:val="left" w:pos="-720"/>
              </w:tabs>
              <w:suppressAutoHyphens/>
              <w:jc w:val="both"/>
              <w:rPr>
                <w:rFonts w:ascii="Arial" w:hAnsi="Arial" w:cs="Arial"/>
                <w:sz w:val="20"/>
                <w:lang w:val="en-GB"/>
              </w:rPr>
            </w:pPr>
            <w:r>
              <w:rPr>
                <w:rFonts w:ascii="Arial" w:hAnsi="Arial" w:cs="Arial"/>
                <w:sz w:val="20"/>
                <w:lang w:val="en-GB"/>
              </w:rPr>
              <w:t>9.7.7</w:t>
            </w:r>
          </w:p>
        </w:tc>
        <w:tc>
          <w:tcPr>
            <w:tcW w:w="461" w:type="pct"/>
            <w:tcBorders>
              <w:bottom w:val="nil"/>
            </w:tcBorders>
            <w:tcMar/>
          </w:tcPr>
          <w:p w:rsidRPr="007E0289" w:rsidR="00181C6F" w:rsidP="008A1FE9" w:rsidRDefault="00181C6F" w14:paraId="0956555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1BD157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6E954F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EC71FD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7979AB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B4CD344" wp14:textId="77777777">
        <w:tc>
          <w:tcPr>
            <w:tcW w:w="2032" w:type="pct"/>
            <w:tcBorders>
              <w:bottom w:val="nil"/>
            </w:tcBorders>
            <w:tcMar/>
          </w:tcPr>
          <w:p w:rsidRPr="00453AD0" w:rsidR="00181C6F" w:rsidP="008A1FE9" w:rsidRDefault="00181C6F" w14:paraId="56B585E3"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shall give formal notice at end of process</w:t>
            </w:r>
          </w:p>
        </w:tc>
        <w:tc>
          <w:tcPr>
            <w:tcW w:w="381" w:type="pct"/>
            <w:tcBorders>
              <w:bottom w:val="nil"/>
            </w:tcBorders>
            <w:tcMar/>
          </w:tcPr>
          <w:p w:rsidRPr="00453AD0" w:rsidR="00181C6F" w:rsidP="008A1FE9" w:rsidRDefault="00181C6F" w14:paraId="23A22A41" wp14:textId="77777777">
            <w:pPr>
              <w:tabs>
                <w:tab w:val="left" w:pos="-720"/>
              </w:tabs>
              <w:suppressAutoHyphens/>
              <w:jc w:val="both"/>
              <w:rPr>
                <w:rFonts w:ascii="Arial" w:hAnsi="Arial" w:cs="Arial"/>
                <w:sz w:val="20"/>
                <w:lang w:val="en-GB"/>
              </w:rPr>
            </w:pPr>
            <w:r w:rsidRPr="00453AD0">
              <w:rPr>
                <w:rFonts w:ascii="Arial" w:hAnsi="Arial" w:cs="Arial"/>
                <w:sz w:val="20"/>
                <w:lang w:val="en-GB"/>
              </w:rPr>
              <w:t>9.7.8</w:t>
            </w:r>
          </w:p>
        </w:tc>
        <w:tc>
          <w:tcPr>
            <w:tcW w:w="461" w:type="pct"/>
            <w:tcBorders>
              <w:bottom w:val="nil"/>
            </w:tcBorders>
            <w:tcMar/>
          </w:tcPr>
          <w:p w:rsidRPr="007E0289" w:rsidR="00181C6F" w:rsidP="008A1FE9" w:rsidRDefault="00181C6F" w14:paraId="162581E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B15BB1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E07B7F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52EB3A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0DCD61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34362EB" wp14:textId="77777777">
        <w:tc>
          <w:tcPr>
            <w:tcW w:w="2032" w:type="pct"/>
            <w:tcBorders>
              <w:bottom w:val="nil"/>
            </w:tcBorders>
            <w:tcMar/>
          </w:tcPr>
          <w:p w:rsidRPr="00453AD0" w:rsidR="00181C6F" w:rsidP="008A1FE9" w:rsidRDefault="00181C6F" w14:paraId="1F083F38" wp14:textId="77777777">
            <w:pPr>
              <w:tabs>
                <w:tab w:val="left" w:pos="-720"/>
              </w:tabs>
              <w:suppressAutoHyphens/>
              <w:rPr>
                <w:rFonts w:ascii="Arial" w:hAnsi="Arial" w:cs="Arial"/>
                <w:sz w:val="20"/>
                <w:lang w:val="en-GB"/>
              </w:rPr>
            </w:pPr>
          </w:p>
        </w:tc>
        <w:tc>
          <w:tcPr>
            <w:tcW w:w="381" w:type="pct"/>
            <w:tcBorders>
              <w:bottom w:val="nil"/>
            </w:tcBorders>
            <w:tcMar/>
          </w:tcPr>
          <w:p w:rsidRPr="00453AD0" w:rsidR="00181C6F" w:rsidP="008A1FE9" w:rsidRDefault="00181C6F" w14:paraId="0FABF07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E82B8C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B6027A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FC93B2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DD1E28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80B62A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6AB74C8" wp14:textId="77777777">
        <w:tc>
          <w:tcPr>
            <w:tcW w:w="2032" w:type="pct"/>
            <w:tcBorders>
              <w:bottom w:val="nil"/>
            </w:tcBorders>
            <w:tcMar/>
          </w:tcPr>
          <w:p w:rsidRPr="00453AD0" w:rsidR="00181C6F" w:rsidP="008A1FE9" w:rsidRDefault="00181C6F" w14:paraId="1C6958B3" wp14:textId="77777777">
            <w:pPr>
              <w:tabs>
                <w:tab w:val="left" w:pos="-720"/>
              </w:tabs>
              <w:suppressAutoHyphens/>
              <w:rPr>
                <w:rFonts w:ascii="Arial" w:hAnsi="Arial" w:cs="Arial"/>
                <w:b/>
                <w:sz w:val="20"/>
                <w:lang w:val="en-GB"/>
              </w:rPr>
            </w:pPr>
            <w:r w:rsidRPr="00453AD0">
              <w:rPr>
                <w:rFonts w:ascii="Arial" w:hAnsi="Arial" w:cs="Arial"/>
                <w:b/>
                <w:sz w:val="20"/>
                <w:lang w:val="en-GB"/>
              </w:rPr>
              <w:t>9.8 Complaints</w:t>
            </w:r>
          </w:p>
        </w:tc>
        <w:tc>
          <w:tcPr>
            <w:tcW w:w="381" w:type="pct"/>
            <w:tcBorders>
              <w:bottom w:val="nil"/>
            </w:tcBorders>
            <w:tcMar/>
          </w:tcPr>
          <w:p w:rsidRPr="00453AD0" w:rsidR="00181C6F" w:rsidP="008A1FE9" w:rsidRDefault="00181C6F" w14:paraId="6F6F541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B7EA87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444695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F4D8BC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4181CD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A56146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EC9F862" wp14:textId="77777777">
        <w:tc>
          <w:tcPr>
            <w:tcW w:w="2032" w:type="pct"/>
            <w:tcBorders>
              <w:bottom w:val="nil"/>
            </w:tcBorders>
            <w:tcMar/>
          </w:tcPr>
          <w:p w:rsidRPr="00453AD0" w:rsidR="00181C6F" w:rsidRDefault="00181C6F" w14:paraId="35E349E6" wp14:textId="77777777">
            <w:pPr>
              <w:tabs>
                <w:tab w:val="left" w:pos="-720"/>
              </w:tabs>
              <w:suppressAutoHyphens/>
              <w:rPr>
                <w:rFonts w:ascii="Arial" w:hAnsi="Arial" w:cs="Arial"/>
                <w:sz w:val="20"/>
                <w:lang w:val="en-GB"/>
              </w:rPr>
            </w:pPr>
            <w:r>
              <w:rPr>
                <w:rFonts w:ascii="Arial" w:hAnsi="Arial" w:cs="Arial"/>
                <w:sz w:val="20"/>
                <w:lang w:val="en-GB"/>
              </w:rPr>
              <w:t xml:space="preserve">AO responsible for all decisions </w:t>
            </w:r>
            <w:r w:rsidR="008D1D19">
              <w:rPr>
                <w:rFonts w:ascii="Arial" w:hAnsi="Arial" w:cs="Arial"/>
                <w:sz w:val="20"/>
                <w:lang w:val="en-GB"/>
              </w:rPr>
              <w:t>from</w:t>
            </w:r>
            <w:r>
              <w:rPr>
                <w:rFonts w:ascii="Arial" w:hAnsi="Arial" w:cs="Arial"/>
                <w:sz w:val="20"/>
                <w:lang w:val="en-GB"/>
              </w:rPr>
              <w:t xml:space="preserve"> complaint handling</w:t>
            </w:r>
          </w:p>
        </w:tc>
        <w:tc>
          <w:tcPr>
            <w:tcW w:w="381" w:type="pct"/>
            <w:tcBorders>
              <w:bottom w:val="nil"/>
            </w:tcBorders>
            <w:tcMar/>
          </w:tcPr>
          <w:p w:rsidRPr="00453AD0" w:rsidR="00181C6F" w:rsidP="008A1FE9" w:rsidRDefault="00181C6F" w14:paraId="51714425" wp14:textId="77777777">
            <w:pPr>
              <w:tabs>
                <w:tab w:val="left" w:pos="-720"/>
              </w:tabs>
              <w:suppressAutoHyphens/>
              <w:jc w:val="both"/>
              <w:rPr>
                <w:rFonts w:ascii="Arial" w:hAnsi="Arial" w:cs="Arial"/>
                <w:sz w:val="20"/>
                <w:lang w:val="en-GB"/>
              </w:rPr>
            </w:pPr>
            <w:r w:rsidRPr="00453AD0">
              <w:rPr>
                <w:rFonts w:ascii="Arial" w:hAnsi="Arial" w:cs="Arial"/>
                <w:sz w:val="20"/>
                <w:lang w:val="en-GB"/>
              </w:rPr>
              <w:t>9.8.1</w:t>
            </w:r>
          </w:p>
        </w:tc>
        <w:tc>
          <w:tcPr>
            <w:tcW w:w="461" w:type="pct"/>
            <w:tcBorders>
              <w:bottom w:val="nil"/>
            </w:tcBorders>
            <w:tcMar/>
          </w:tcPr>
          <w:p w:rsidRPr="007E0289" w:rsidR="00181C6F" w:rsidP="008A1FE9" w:rsidRDefault="00181C6F" w14:paraId="1E118D3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B2EE41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1D67DE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DBC611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F8C04E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3A7C0E4" wp14:textId="77777777">
        <w:tc>
          <w:tcPr>
            <w:tcW w:w="2032" w:type="pct"/>
            <w:tcBorders>
              <w:bottom w:val="nil"/>
            </w:tcBorders>
            <w:tcMar/>
          </w:tcPr>
          <w:p w:rsidR="00181C6F" w:rsidRDefault="00181C6F" w14:paraId="0A6A3101" wp14:textId="77777777">
            <w:pPr>
              <w:tabs>
                <w:tab w:val="left" w:pos="-720"/>
              </w:tabs>
              <w:suppressAutoHyphens/>
              <w:rPr>
                <w:rFonts w:ascii="Arial" w:hAnsi="Arial" w:cs="Arial"/>
                <w:sz w:val="20"/>
                <w:lang w:val="en-GB"/>
              </w:rPr>
            </w:pPr>
            <w:r w:rsidRPr="00453AD0">
              <w:rPr>
                <w:rFonts w:ascii="Arial" w:hAnsi="Arial" w:cs="Arial"/>
                <w:sz w:val="20"/>
                <w:lang w:val="en-GB"/>
              </w:rPr>
              <w:t xml:space="preserve">No discriminatory actions against </w:t>
            </w:r>
            <w:r>
              <w:rPr>
                <w:rFonts w:ascii="Arial" w:hAnsi="Arial" w:cs="Arial"/>
                <w:sz w:val="20"/>
                <w:lang w:val="en-GB"/>
              </w:rPr>
              <w:t>the complainant</w:t>
            </w:r>
          </w:p>
        </w:tc>
        <w:tc>
          <w:tcPr>
            <w:tcW w:w="381" w:type="pct"/>
            <w:tcBorders>
              <w:bottom w:val="nil"/>
            </w:tcBorders>
            <w:tcMar/>
          </w:tcPr>
          <w:p w:rsidRPr="00453AD0" w:rsidR="00181C6F" w:rsidP="008A1FE9" w:rsidRDefault="00181C6F" w14:paraId="05E96440" wp14:textId="77777777">
            <w:pPr>
              <w:tabs>
                <w:tab w:val="left" w:pos="-720"/>
              </w:tabs>
              <w:suppressAutoHyphens/>
              <w:jc w:val="both"/>
              <w:rPr>
                <w:rFonts w:ascii="Arial" w:hAnsi="Arial" w:cs="Arial"/>
                <w:sz w:val="20"/>
                <w:lang w:val="en-GB"/>
              </w:rPr>
            </w:pPr>
            <w:r>
              <w:rPr>
                <w:rFonts w:ascii="Arial" w:hAnsi="Arial" w:cs="Arial"/>
                <w:sz w:val="20"/>
                <w:lang w:val="en-GB"/>
              </w:rPr>
              <w:t>9.8.2</w:t>
            </w:r>
          </w:p>
        </w:tc>
        <w:tc>
          <w:tcPr>
            <w:tcW w:w="461" w:type="pct"/>
            <w:tcBorders>
              <w:bottom w:val="nil"/>
            </w:tcBorders>
            <w:tcMar/>
          </w:tcPr>
          <w:p w:rsidRPr="007E0289" w:rsidR="00181C6F" w:rsidP="008A1FE9" w:rsidRDefault="00181C6F" w14:paraId="4FB5DF5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8C2CD7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1822D0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8308EC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2FA109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3280367" wp14:textId="77777777">
        <w:tc>
          <w:tcPr>
            <w:tcW w:w="2032" w:type="pct"/>
            <w:tcBorders>
              <w:bottom w:val="nil"/>
            </w:tcBorders>
            <w:tcMar/>
          </w:tcPr>
          <w:p w:rsidRPr="00453AD0" w:rsidR="00181C6F" w:rsidRDefault="00181C6F" w14:paraId="3D3F19CD"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w:t>
            </w:r>
            <w:r>
              <w:rPr>
                <w:rFonts w:ascii="Arial" w:hAnsi="Arial" w:cs="Arial"/>
                <w:sz w:val="20"/>
                <w:lang w:val="en-GB"/>
              </w:rPr>
              <w:t>shall deal with any complaint related</w:t>
            </w:r>
            <w:r w:rsidRPr="00453AD0">
              <w:rPr>
                <w:rFonts w:ascii="Arial" w:hAnsi="Arial" w:cs="Arial"/>
                <w:sz w:val="20"/>
                <w:lang w:val="en-GB"/>
              </w:rPr>
              <w:t xml:space="preserve"> to</w:t>
            </w:r>
            <w:r>
              <w:rPr>
                <w:rFonts w:ascii="Arial" w:hAnsi="Arial" w:cs="Arial"/>
                <w:sz w:val="20"/>
                <w:lang w:val="en-GB"/>
              </w:rPr>
              <w:t xml:space="preserve"> its</w:t>
            </w:r>
            <w:r w:rsidRPr="00453AD0">
              <w:rPr>
                <w:rFonts w:ascii="Arial" w:hAnsi="Arial" w:cs="Arial"/>
                <w:sz w:val="20"/>
                <w:lang w:val="en-GB"/>
              </w:rPr>
              <w:t xml:space="preserve"> certification activities</w:t>
            </w:r>
            <w:r>
              <w:rPr>
                <w:rFonts w:ascii="Arial" w:hAnsi="Arial" w:cs="Arial"/>
                <w:sz w:val="20"/>
                <w:lang w:val="en-GB"/>
              </w:rPr>
              <w:t xml:space="preserve">. AO shall examine the effectiveness of a </w:t>
            </w:r>
            <w:r w:rsidR="008D1D19">
              <w:rPr>
                <w:rFonts w:ascii="Arial" w:hAnsi="Arial" w:cs="Arial"/>
                <w:sz w:val="20"/>
                <w:lang w:val="en-GB"/>
              </w:rPr>
              <w:t>c</w:t>
            </w:r>
            <w:r>
              <w:rPr>
                <w:rFonts w:ascii="Arial" w:hAnsi="Arial" w:cs="Arial"/>
                <w:sz w:val="20"/>
                <w:lang w:val="en-GB"/>
              </w:rPr>
              <w:t>lient’s QMS if a complaint is raised against them.</w:t>
            </w:r>
          </w:p>
        </w:tc>
        <w:tc>
          <w:tcPr>
            <w:tcW w:w="381" w:type="pct"/>
            <w:tcBorders>
              <w:bottom w:val="nil"/>
            </w:tcBorders>
            <w:tcMar/>
          </w:tcPr>
          <w:p w:rsidRPr="00453AD0" w:rsidR="00181C6F" w:rsidP="008A1FE9" w:rsidRDefault="00181C6F" w14:paraId="48E013A4" wp14:textId="77777777">
            <w:pPr>
              <w:tabs>
                <w:tab w:val="left" w:pos="-720"/>
              </w:tabs>
              <w:suppressAutoHyphens/>
              <w:jc w:val="both"/>
              <w:rPr>
                <w:rFonts w:ascii="Arial" w:hAnsi="Arial" w:cs="Arial"/>
                <w:sz w:val="20"/>
                <w:lang w:val="en-GB"/>
              </w:rPr>
            </w:pPr>
            <w:r>
              <w:rPr>
                <w:rFonts w:ascii="Arial" w:hAnsi="Arial" w:cs="Arial"/>
                <w:sz w:val="20"/>
                <w:lang w:val="en-GB"/>
              </w:rPr>
              <w:t>9.8.3</w:t>
            </w:r>
          </w:p>
        </w:tc>
        <w:tc>
          <w:tcPr>
            <w:tcW w:w="461" w:type="pct"/>
            <w:tcBorders>
              <w:bottom w:val="nil"/>
            </w:tcBorders>
            <w:tcMar/>
          </w:tcPr>
          <w:p w:rsidRPr="007E0289" w:rsidR="00181C6F" w:rsidP="008A1FE9" w:rsidRDefault="00181C6F" w14:paraId="0052041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F5D635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5A4202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27B49E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4FA2FE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2853744" wp14:textId="77777777">
        <w:tc>
          <w:tcPr>
            <w:tcW w:w="2032" w:type="pct"/>
            <w:tcBorders>
              <w:bottom w:val="nil"/>
            </w:tcBorders>
            <w:tcMar/>
          </w:tcPr>
          <w:p w:rsidRPr="00453AD0" w:rsidR="00181C6F" w:rsidP="008A1FE9" w:rsidRDefault="00181C6F" w14:paraId="1F901495" wp14:textId="77777777">
            <w:pPr>
              <w:tabs>
                <w:tab w:val="left" w:pos="-720"/>
              </w:tabs>
              <w:suppressAutoHyphens/>
              <w:rPr>
                <w:rFonts w:ascii="Arial" w:hAnsi="Arial" w:cs="Arial"/>
                <w:sz w:val="20"/>
                <w:lang w:val="en-GB"/>
              </w:rPr>
            </w:pPr>
            <w:r w:rsidRPr="00453AD0">
              <w:rPr>
                <w:rFonts w:ascii="Arial" w:hAnsi="Arial" w:cs="Arial"/>
                <w:sz w:val="20"/>
                <w:lang w:val="en-GB"/>
              </w:rPr>
              <w:t>Complaints about a client</w:t>
            </w:r>
            <w:r>
              <w:rPr>
                <w:rFonts w:ascii="Arial" w:hAnsi="Arial" w:cs="Arial"/>
                <w:sz w:val="20"/>
                <w:lang w:val="en-GB"/>
              </w:rPr>
              <w:t>,</w:t>
            </w:r>
            <w:r w:rsidRPr="00453AD0">
              <w:rPr>
                <w:rFonts w:ascii="Arial" w:hAnsi="Arial" w:cs="Arial"/>
                <w:sz w:val="20"/>
                <w:lang w:val="en-GB"/>
              </w:rPr>
              <w:t xml:space="preserve"> sent to</w:t>
            </w:r>
            <w:r>
              <w:rPr>
                <w:rFonts w:ascii="Arial" w:hAnsi="Arial" w:cs="Arial"/>
                <w:sz w:val="20"/>
                <w:lang w:val="en-GB"/>
              </w:rPr>
              <w:t xml:space="preserve"> the</w:t>
            </w:r>
            <w:r w:rsidRPr="00453AD0">
              <w:rPr>
                <w:rFonts w:ascii="Arial" w:hAnsi="Arial" w:cs="Arial"/>
                <w:sz w:val="20"/>
                <w:lang w:val="en-GB"/>
              </w:rPr>
              <w:t xml:space="preserve"> client</w:t>
            </w:r>
          </w:p>
        </w:tc>
        <w:tc>
          <w:tcPr>
            <w:tcW w:w="381" w:type="pct"/>
            <w:tcBorders>
              <w:bottom w:val="nil"/>
            </w:tcBorders>
            <w:tcMar/>
          </w:tcPr>
          <w:p w:rsidRPr="00453AD0" w:rsidR="00181C6F" w:rsidP="008A1FE9" w:rsidRDefault="00181C6F" w14:paraId="67D5EC3C" wp14:textId="77777777">
            <w:pPr>
              <w:tabs>
                <w:tab w:val="left" w:pos="-720"/>
              </w:tabs>
              <w:suppressAutoHyphens/>
              <w:jc w:val="both"/>
              <w:rPr>
                <w:rFonts w:ascii="Arial" w:hAnsi="Arial" w:cs="Arial"/>
                <w:sz w:val="20"/>
                <w:lang w:val="en-GB"/>
              </w:rPr>
            </w:pPr>
            <w:r>
              <w:rPr>
                <w:rFonts w:ascii="Arial" w:hAnsi="Arial" w:cs="Arial"/>
                <w:sz w:val="20"/>
                <w:lang w:val="en-GB"/>
              </w:rPr>
              <w:t>9.8.4</w:t>
            </w:r>
          </w:p>
        </w:tc>
        <w:tc>
          <w:tcPr>
            <w:tcW w:w="461" w:type="pct"/>
            <w:tcBorders>
              <w:bottom w:val="nil"/>
            </w:tcBorders>
            <w:tcMar/>
          </w:tcPr>
          <w:p w:rsidRPr="007E0289" w:rsidR="00181C6F" w:rsidP="008A1FE9" w:rsidRDefault="00181C6F" w14:paraId="269D6E3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4F0A4D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3850D7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388654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404B64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0C0E1B8" wp14:textId="77777777">
        <w:tc>
          <w:tcPr>
            <w:tcW w:w="2032" w:type="pct"/>
            <w:tcBorders>
              <w:bottom w:val="nil"/>
            </w:tcBorders>
            <w:tcMar/>
          </w:tcPr>
          <w:p w:rsidRPr="00453AD0" w:rsidR="00181C6F" w:rsidRDefault="00181C6F" w14:paraId="56D00E67" wp14:textId="77777777">
            <w:pPr>
              <w:tabs>
                <w:tab w:val="left" w:pos="-720"/>
              </w:tabs>
              <w:suppressAutoHyphens/>
              <w:rPr>
                <w:rFonts w:ascii="Arial" w:hAnsi="Arial" w:cs="Arial"/>
                <w:sz w:val="20"/>
                <w:lang w:val="en-GB"/>
              </w:rPr>
            </w:pPr>
            <w:r w:rsidRPr="00453AD0">
              <w:rPr>
                <w:rFonts w:ascii="Arial" w:hAnsi="Arial" w:cs="Arial"/>
                <w:sz w:val="20"/>
                <w:lang w:val="en-GB"/>
              </w:rPr>
              <w:t>Documented process to deal with complaints</w:t>
            </w:r>
            <w:r>
              <w:rPr>
                <w:rFonts w:ascii="Arial" w:hAnsi="Arial" w:cs="Arial"/>
                <w:sz w:val="20"/>
                <w:lang w:val="en-GB"/>
              </w:rPr>
              <w:t xml:space="preserve"> (receive, evaluate, decide) with appropriate considerations for confidentiality.</w:t>
            </w:r>
          </w:p>
        </w:tc>
        <w:tc>
          <w:tcPr>
            <w:tcW w:w="381" w:type="pct"/>
            <w:tcBorders>
              <w:bottom w:val="nil"/>
            </w:tcBorders>
            <w:tcMar/>
          </w:tcPr>
          <w:p w:rsidRPr="00453AD0" w:rsidR="00181C6F" w:rsidP="008A1FE9" w:rsidRDefault="00181C6F" w14:paraId="0D8AB195" wp14:textId="77777777">
            <w:pPr>
              <w:tabs>
                <w:tab w:val="left" w:pos="-720"/>
              </w:tabs>
              <w:suppressAutoHyphens/>
              <w:jc w:val="both"/>
              <w:rPr>
                <w:rFonts w:ascii="Arial" w:hAnsi="Arial" w:cs="Arial"/>
                <w:sz w:val="20"/>
                <w:lang w:val="en-GB"/>
              </w:rPr>
            </w:pPr>
            <w:r>
              <w:rPr>
                <w:rFonts w:ascii="Arial" w:hAnsi="Arial" w:cs="Arial"/>
                <w:sz w:val="20"/>
                <w:lang w:val="en-GB"/>
              </w:rPr>
              <w:t>9.8.5</w:t>
            </w:r>
          </w:p>
        </w:tc>
        <w:tc>
          <w:tcPr>
            <w:tcW w:w="461" w:type="pct"/>
            <w:tcBorders>
              <w:bottom w:val="nil"/>
            </w:tcBorders>
            <w:tcMar/>
          </w:tcPr>
          <w:p w:rsidRPr="007E0289" w:rsidR="00181C6F" w:rsidP="008A1FE9" w:rsidRDefault="00181C6F" w14:paraId="52195F3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AD1F25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25FFFA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EF0974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90C948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C9DE685" wp14:textId="77777777">
        <w:tc>
          <w:tcPr>
            <w:tcW w:w="2032" w:type="pct"/>
            <w:tcBorders>
              <w:bottom w:val="nil"/>
            </w:tcBorders>
            <w:tcMar/>
          </w:tcPr>
          <w:p w:rsidRPr="00453AD0" w:rsidR="00181C6F" w:rsidRDefault="00181C6F" w14:paraId="42DB5C43" wp14:textId="77777777">
            <w:pPr>
              <w:tabs>
                <w:tab w:val="left" w:pos="-720"/>
              </w:tabs>
              <w:suppressAutoHyphens/>
              <w:rPr>
                <w:rFonts w:ascii="Arial" w:hAnsi="Arial" w:cs="Arial"/>
                <w:sz w:val="20"/>
                <w:lang w:val="en-GB"/>
              </w:rPr>
            </w:pPr>
            <w:r>
              <w:rPr>
                <w:rFonts w:ascii="Arial" w:hAnsi="Arial" w:cs="Arial"/>
                <w:sz w:val="20"/>
                <w:lang w:val="en-GB"/>
              </w:rPr>
              <w:t xml:space="preserve">Complaints process to include the elements defined in this clause </w:t>
            </w:r>
            <w:r w:rsidRPr="00E6328D">
              <w:rPr>
                <w:rFonts w:ascii="Arial" w:hAnsi="Arial" w:cs="Arial"/>
                <w:sz w:val="20"/>
                <w:lang w:val="en-GB"/>
              </w:rPr>
              <w:t>(receiving, validating, investigating, deciding actions, tracking and recording, ensuring appropriate corrections and corrective actions)</w:t>
            </w:r>
          </w:p>
        </w:tc>
        <w:tc>
          <w:tcPr>
            <w:tcW w:w="381" w:type="pct"/>
            <w:tcBorders>
              <w:bottom w:val="nil"/>
            </w:tcBorders>
            <w:tcMar/>
          </w:tcPr>
          <w:p w:rsidRPr="00453AD0" w:rsidR="00181C6F" w:rsidP="008A1FE9" w:rsidRDefault="00181C6F" w14:paraId="18C8E99C" wp14:textId="77777777">
            <w:pPr>
              <w:tabs>
                <w:tab w:val="left" w:pos="-720"/>
              </w:tabs>
              <w:suppressAutoHyphens/>
              <w:jc w:val="both"/>
              <w:rPr>
                <w:rFonts w:ascii="Arial" w:hAnsi="Arial" w:cs="Arial"/>
                <w:sz w:val="20"/>
                <w:lang w:val="en-GB"/>
              </w:rPr>
            </w:pPr>
            <w:r>
              <w:rPr>
                <w:rFonts w:ascii="Arial" w:hAnsi="Arial" w:cs="Arial"/>
                <w:sz w:val="20"/>
                <w:lang w:val="en-GB"/>
              </w:rPr>
              <w:t>9.8.6</w:t>
            </w:r>
          </w:p>
        </w:tc>
        <w:tc>
          <w:tcPr>
            <w:tcW w:w="461" w:type="pct"/>
            <w:tcBorders>
              <w:bottom w:val="nil"/>
            </w:tcBorders>
            <w:tcMar/>
          </w:tcPr>
          <w:p w:rsidRPr="007E0289" w:rsidR="00181C6F" w:rsidP="008A1FE9" w:rsidRDefault="00181C6F" w14:paraId="51C5139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F947DD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D3D17C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238AE2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BE6115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B7E60CC" wp14:textId="77777777">
        <w:tc>
          <w:tcPr>
            <w:tcW w:w="2032" w:type="pct"/>
            <w:tcBorders>
              <w:bottom w:val="nil"/>
            </w:tcBorders>
            <w:tcMar/>
          </w:tcPr>
          <w:p w:rsidRPr="00453AD0" w:rsidR="00181C6F" w:rsidP="008A1FE9" w:rsidRDefault="00181C6F" w14:paraId="2BE020FD"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responsible for gathering and verifying all necessary information</w:t>
            </w:r>
            <w:r>
              <w:rPr>
                <w:rFonts w:ascii="Arial" w:hAnsi="Arial" w:cs="Arial"/>
                <w:sz w:val="20"/>
                <w:lang w:val="en-GB"/>
              </w:rPr>
              <w:t xml:space="preserve"> to validate the complaint</w:t>
            </w:r>
          </w:p>
        </w:tc>
        <w:tc>
          <w:tcPr>
            <w:tcW w:w="381" w:type="pct"/>
            <w:tcBorders>
              <w:bottom w:val="nil"/>
            </w:tcBorders>
            <w:tcMar/>
          </w:tcPr>
          <w:p w:rsidRPr="00453AD0" w:rsidR="00181C6F" w:rsidP="008A1FE9" w:rsidRDefault="00181C6F" w14:paraId="11CFC07C" wp14:textId="77777777">
            <w:pPr>
              <w:tabs>
                <w:tab w:val="left" w:pos="-720"/>
              </w:tabs>
              <w:suppressAutoHyphens/>
              <w:jc w:val="both"/>
              <w:rPr>
                <w:rFonts w:ascii="Arial" w:hAnsi="Arial" w:cs="Arial"/>
                <w:sz w:val="20"/>
                <w:lang w:val="en-GB"/>
              </w:rPr>
            </w:pPr>
            <w:r>
              <w:rPr>
                <w:rFonts w:ascii="Arial" w:hAnsi="Arial" w:cs="Arial"/>
                <w:sz w:val="20"/>
                <w:lang w:val="en-GB"/>
              </w:rPr>
              <w:t>9.8.7</w:t>
            </w:r>
          </w:p>
        </w:tc>
        <w:tc>
          <w:tcPr>
            <w:tcW w:w="461" w:type="pct"/>
            <w:tcBorders>
              <w:bottom w:val="nil"/>
            </w:tcBorders>
            <w:tcMar/>
          </w:tcPr>
          <w:p w:rsidRPr="007E0289" w:rsidR="00181C6F" w:rsidP="008A1FE9" w:rsidRDefault="00181C6F" w14:paraId="089535F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A968A4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6F4F2B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4AC0F4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8658F3A"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3E2397D" wp14:textId="77777777">
        <w:tc>
          <w:tcPr>
            <w:tcW w:w="2032" w:type="pct"/>
            <w:tcBorders>
              <w:bottom w:val="nil"/>
            </w:tcBorders>
            <w:tcMar/>
          </w:tcPr>
          <w:p w:rsidRPr="00453AD0" w:rsidR="00181C6F" w:rsidP="008A1FE9" w:rsidRDefault="00181C6F" w14:paraId="3C4575E8" wp14:textId="77777777">
            <w:pPr>
              <w:tabs>
                <w:tab w:val="left" w:pos="-720"/>
              </w:tabs>
              <w:suppressAutoHyphens/>
              <w:rPr>
                <w:rFonts w:ascii="Arial" w:hAnsi="Arial" w:cs="Arial"/>
                <w:sz w:val="20"/>
                <w:lang w:val="en-GB"/>
              </w:rPr>
            </w:pPr>
            <w:r w:rsidRPr="00453AD0">
              <w:rPr>
                <w:rFonts w:ascii="Arial" w:hAnsi="Arial" w:cs="Arial"/>
                <w:sz w:val="20"/>
                <w:lang w:val="en-GB"/>
              </w:rPr>
              <w:t xml:space="preserve">Whenever, possible, </w:t>
            </w:r>
            <w:r>
              <w:rPr>
                <w:rFonts w:ascii="Arial" w:hAnsi="Arial" w:cs="Arial"/>
                <w:sz w:val="20"/>
                <w:lang w:val="en-GB"/>
              </w:rPr>
              <w:t>AO</w:t>
            </w:r>
            <w:r w:rsidRPr="00453AD0">
              <w:rPr>
                <w:rFonts w:ascii="Arial" w:hAnsi="Arial" w:cs="Arial"/>
                <w:sz w:val="20"/>
                <w:lang w:val="en-GB"/>
              </w:rPr>
              <w:t xml:space="preserve"> shall acknowledge receipt of complaint and provide progress reports and </w:t>
            </w:r>
            <w:r w:rsidR="008D1D19">
              <w:rPr>
                <w:rFonts w:ascii="Arial" w:hAnsi="Arial" w:cs="Arial"/>
                <w:sz w:val="20"/>
                <w:lang w:val="en-GB"/>
              </w:rPr>
              <w:t xml:space="preserve">the </w:t>
            </w:r>
            <w:r w:rsidRPr="00453AD0">
              <w:rPr>
                <w:rFonts w:ascii="Arial" w:hAnsi="Arial" w:cs="Arial"/>
                <w:sz w:val="20"/>
                <w:lang w:val="en-GB"/>
              </w:rPr>
              <w:t>outcome</w:t>
            </w:r>
          </w:p>
        </w:tc>
        <w:tc>
          <w:tcPr>
            <w:tcW w:w="381" w:type="pct"/>
            <w:tcBorders>
              <w:bottom w:val="nil"/>
            </w:tcBorders>
            <w:tcMar/>
          </w:tcPr>
          <w:p w:rsidRPr="00453AD0" w:rsidR="00181C6F" w:rsidP="008A1FE9" w:rsidRDefault="00181C6F" w14:paraId="3DFC0ABE" wp14:textId="77777777">
            <w:pPr>
              <w:tabs>
                <w:tab w:val="left" w:pos="-720"/>
              </w:tabs>
              <w:suppressAutoHyphens/>
              <w:jc w:val="both"/>
              <w:rPr>
                <w:rFonts w:ascii="Arial" w:hAnsi="Arial" w:cs="Arial"/>
                <w:sz w:val="20"/>
                <w:lang w:val="en-GB"/>
              </w:rPr>
            </w:pPr>
            <w:r>
              <w:rPr>
                <w:rFonts w:ascii="Arial" w:hAnsi="Arial" w:cs="Arial"/>
                <w:sz w:val="20"/>
                <w:lang w:val="en-GB"/>
              </w:rPr>
              <w:t>9.8.8</w:t>
            </w:r>
          </w:p>
        </w:tc>
        <w:tc>
          <w:tcPr>
            <w:tcW w:w="461" w:type="pct"/>
            <w:tcBorders>
              <w:bottom w:val="nil"/>
            </w:tcBorders>
            <w:tcMar/>
          </w:tcPr>
          <w:p w:rsidRPr="007E0289" w:rsidR="00181C6F" w:rsidP="008A1FE9" w:rsidRDefault="00181C6F" w14:paraId="727F6B7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AE35B1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C96F5B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7467DA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A601C5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87B3157" wp14:textId="77777777">
        <w:tc>
          <w:tcPr>
            <w:tcW w:w="2032" w:type="pct"/>
            <w:tcBorders>
              <w:bottom w:val="nil"/>
            </w:tcBorders>
            <w:tcMar/>
          </w:tcPr>
          <w:p w:rsidRPr="00453AD0" w:rsidR="00181C6F" w:rsidP="008A1FE9" w:rsidRDefault="00181C6F" w14:paraId="19617799" wp14:textId="77777777">
            <w:pPr>
              <w:tabs>
                <w:tab w:val="left" w:pos="-720"/>
              </w:tabs>
              <w:suppressAutoHyphens/>
              <w:rPr>
                <w:rFonts w:ascii="Arial" w:hAnsi="Arial" w:cs="Arial"/>
                <w:sz w:val="20"/>
                <w:lang w:val="en-GB"/>
              </w:rPr>
            </w:pPr>
            <w:r w:rsidRPr="00453AD0">
              <w:rPr>
                <w:rFonts w:ascii="Arial" w:hAnsi="Arial" w:cs="Arial"/>
                <w:sz w:val="20"/>
                <w:lang w:val="en-GB"/>
              </w:rPr>
              <w:t xml:space="preserve">Final decision made by, or reviewed and approved by </w:t>
            </w:r>
            <w:r w:rsidR="008D1D19">
              <w:rPr>
                <w:rFonts w:ascii="Arial" w:hAnsi="Arial" w:cs="Arial"/>
                <w:sz w:val="20"/>
                <w:lang w:val="en-GB"/>
              </w:rPr>
              <w:t xml:space="preserve">an </w:t>
            </w:r>
            <w:r w:rsidRPr="00453AD0">
              <w:rPr>
                <w:rFonts w:ascii="Arial" w:hAnsi="Arial" w:cs="Arial"/>
                <w:sz w:val="20"/>
                <w:lang w:val="en-GB"/>
              </w:rPr>
              <w:t>independent party</w:t>
            </w:r>
          </w:p>
        </w:tc>
        <w:tc>
          <w:tcPr>
            <w:tcW w:w="381" w:type="pct"/>
            <w:tcBorders>
              <w:bottom w:val="nil"/>
            </w:tcBorders>
            <w:tcMar/>
          </w:tcPr>
          <w:p w:rsidRPr="00453AD0" w:rsidR="00181C6F" w:rsidP="008A1FE9" w:rsidRDefault="00181C6F" w14:paraId="34D8D8EE" wp14:textId="77777777">
            <w:pPr>
              <w:tabs>
                <w:tab w:val="left" w:pos="-720"/>
              </w:tabs>
              <w:suppressAutoHyphens/>
              <w:jc w:val="both"/>
              <w:rPr>
                <w:rFonts w:ascii="Arial" w:hAnsi="Arial" w:cs="Arial"/>
                <w:sz w:val="20"/>
                <w:lang w:val="en-GB"/>
              </w:rPr>
            </w:pPr>
            <w:r>
              <w:rPr>
                <w:rFonts w:ascii="Arial" w:hAnsi="Arial" w:cs="Arial"/>
                <w:sz w:val="20"/>
                <w:lang w:val="en-GB"/>
              </w:rPr>
              <w:t>9.8.9</w:t>
            </w:r>
          </w:p>
        </w:tc>
        <w:tc>
          <w:tcPr>
            <w:tcW w:w="461" w:type="pct"/>
            <w:tcBorders>
              <w:bottom w:val="nil"/>
            </w:tcBorders>
            <w:tcMar/>
          </w:tcPr>
          <w:p w:rsidRPr="007E0289" w:rsidR="00181C6F" w:rsidP="008A1FE9" w:rsidRDefault="00181C6F" w14:paraId="3597878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AB6EFF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812737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CCB535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E4C714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043A3DA" wp14:textId="77777777">
        <w:tc>
          <w:tcPr>
            <w:tcW w:w="2032" w:type="pct"/>
            <w:tcBorders>
              <w:bottom w:val="nil"/>
            </w:tcBorders>
            <w:tcMar/>
          </w:tcPr>
          <w:p w:rsidRPr="00453AD0" w:rsidR="00181C6F" w:rsidP="008A1FE9" w:rsidRDefault="00181C6F" w14:paraId="0492E78F" wp14:textId="77777777">
            <w:pPr>
              <w:tabs>
                <w:tab w:val="left" w:pos="-720"/>
              </w:tabs>
              <w:suppressAutoHyphens/>
              <w:rPr>
                <w:rFonts w:ascii="Arial" w:hAnsi="Arial" w:cs="Arial"/>
                <w:sz w:val="20"/>
                <w:lang w:val="en-GB"/>
              </w:rPr>
            </w:pPr>
            <w:r w:rsidRPr="00453AD0">
              <w:rPr>
                <w:rFonts w:ascii="Arial" w:hAnsi="Arial" w:cs="Arial"/>
                <w:sz w:val="20"/>
                <w:lang w:val="en-GB"/>
              </w:rPr>
              <w:t xml:space="preserve">Whenever, possible, </w:t>
            </w:r>
            <w:r>
              <w:rPr>
                <w:rFonts w:ascii="Arial" w:hAnsi="Arial" w:cs="Arial"/>
                <w:sz w:val="20"/>
                <w:lang w:val="en-GB"/>
              </w:rPr>
              <w:t>AO</w:t>
            </w:r>
            <w:r w:rsidRPr="00453AD0">
              <w:rPr>
                <w:rFonts w:ascii="Arial" w:hAnsi="Arial" w:cs="Arial"/>
                <w:sz w:val="20"/>
                <w:lang w:val="en-GB"/>
              </w:rPr>
              <w:t xml:space="preserve"> shall give formal notice at end of process</w:t>
            </w:r>
          </w:p>
        </w:tc>
        <w:tc>
          <w:tcPr>
            <w:tcW w:w="381" w:type="pct"/>
            <w:tcBorders>
              <w:bottom w:val="nil"/>
            </w:tcBorders>
            <w:tcMar/>
          </w:tcPr>
          <w:p w:rsidRPr="00453AD0" w:rsidR="00181C6F" w:rsidP="008A1FE9" w:rsidRDefault="00181C6F" w14:paraId="4069C5CC" wp14:textId="77777777">
            <w:pPr>
              <w:tabs>
                <w:tab w:val="left" w:pos="-720"/>
              </w:tabs>
              <w:suppressAutoHyphens/>
              <w:jc w:val="both"/>
              <w:rPr>
                <w:rFonts w:ascii="Arial" w:hAnsi="Arial" w:cs="Arial"/>
                <w:sz w:val="20"/>
                <w:lang w:val="en-GB"/>
              </w:rPr>
            </w:pPr>
            <w:r>
              <w:rPr>
                <w:rFonts w:ascii="Arial" w:hAnsi="Arial" w:cs="Arial"/>
                <w:sz w:val="20"/>
                <w:lang w:val="en-GB"/>
              </w:rPr>
              <w:t>9.8.10</w:t>
            </w:r>
          </w:p>
        </w:tc>
        <w:tc>
          <w:tcPr>
            <w:tcW w:w="461" w:type="pct"/>
            <w:tcBorders>
              <w:bottom w:val="nil"/>
            </w:tcBorders>
            <w:tcMar/>
          </w:tcPr>
          <w:p w:rsidRPr="007E0289" w:rsidR="00181C6F" w:rsidP="008A1FE9" w:rsidRDefault="00181C6F" w14:paraId="544B12C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4AC0DE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098C5A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C0A10A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6E02AE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E8DBA4F" wp14:textId="77777777">
        <w:tc>
          <w:tcPr>
            <w:tcW w:w="2032" w:type="pct"/>
            <w:tcBorders>
              <w:bottom w:val="nil"/>
            </w:tcBorders>
            <w:tcMar/>
          </w:tcPr>
          <w:p w:rsidRPr="00453AD0" w:rsidR="00181C6F" w:rsidP="008A1FE9" w:rsidRDefault="00181C6F" w14:paraId="793D4F16" wp14:textId="77777777">
            <w:pPr>
              <w:tabs>
                <w:tab w:val="left" w:pos="-720"/>
              </w:tabs>
              <w:suppressAutoHyphens/>
              <w:rPr>
                <w:rFonts w:ascii="Arial" w:hAnsi="Arial" w:cs="Arial"/>
                <w:sz w:val="20"/>
                <w:lang w:val="en-GB"/>
              </w:rPr>
            </w:pPr>
            <w:r w:rsidRPr="00453AD0">
              <w:rPr>
                <w:rFonts w:ascii="Arial" w:hAnsi="Arial" w:cs="Arial"/>
                <w:sz w:val="20"/>
                <w:lang w:val="en-GB"/>
              </w:rPr>
              <w:t>Determining whether to</w:t>
            </w:r>
            <w:r>
              <w:rPr>
                <w:rFonts w:ascii="Arial" w:hAnsi="Arial" w:cs="Arial"/>
                <w:sz w:val="20"/>
                <w:lang w:val="en-GB"/>
              </w:rPr>
              <w:t>, and to what extent,</w:t>
            </w:r>
            <w:r w:rsidRPr="00453AD0">
              <w:rPr>
                <w:rFonts w:ascii="Arial" w:hAnsi="Arial" w:cs="Arial"/>
                <w:sz w:val="20"/>
                <w:lang w:val="en-GB"/>
              </w:rPr>
              <w:t xml:space="preserve"> announce </w:t>
            </w:r>
            <w:r>
              <w:rPr>
                <w:rFonts w:ascii="Arial" w:hAnsi="Arial" w:cs="Arial"/>
                <w:sz w:val="20"/>
                <w:lang w:val="en-GB"/>
              </w:rPr>
              <w:t xml:space="preserve">a </w:t>
            </w:r>
            <w:r w:rsidRPr="00453AD0">
              <w:rPr>
                <w:rFonts w:ascii="Arial" w:hAnsi="Arial" w:cs="Arial"/>
                <w:sz w:val="20"/>
                <w:lang w:val="en-GB"/>
              </w:rPr>
              <w:t xml:space="preserve">complaint and </w:t>
            </w:r>
            <w:r>
              <w:rPr>
                <w:rFonts w:ascii="Arial" w:hAnsi="Arial" w:cs="Arial"/>
                <w:sz w:val="20"/>
                <w:lang w:val="en-GB"/>
              </w:rPr>
              <w:t xml:space="preserve">its </w:t>
            </w:r>
            <w:r w:rsidRPr="00453AD0">
              <w:rPr>
                <w:rFonts w:ascii="Arial" w:hAnsi="Arial" w:cs="Arial"/>
                <w:sz w:val="20"/>
                <w:lang w:val="en-GB"/>
              </w:rPr>
              <w:t>resolution publicly</w:t>
            </w:r>
          </w:p>
        </w:tc>
        <w:tc>
          <w:tcPr>
            <w:tcW w:w="381" w:type="pct"/>
            <w:tcBorders>
              <w:bottom w:val="nil"/>
            </w:tcBorders>
            <w:tcMar/>
          </w:tcPr>
          <w:p w:rsidRPr="00453AD0" w:rsidR="00181C6F" w:rsidP="008A1FE9" w:rsidRDefault="00181C6F" w14:paraId="621926A4" wp14:textId="77777777">
            <w:pPr>
              <w:tabs>
                <w:tab w:val="left" w:pos="-720"/>
              </w:tabs>
              <w:suppressAutoHyphens/>
              <w:jc w:val="both"/>
              <w:rPr>
                <w:rFonts w:ascii="Arial" w:hAnsi="Arial" w:cs="Arial"/>
                <w:sz w:val="20"/>
                <w:lang w:val="en-GB"/>
              </w:rPr>
            </w:pPr>
            <w:r>
              <w:rPr>
                <w:rFonts w:ascii="Arial" w:hAnsi="Arial" w:cs="Arial"/>
                <w:sz w:val="20"/>
                <w:lang w:val="en-GB"/>
              </w:rPr>
              <w:t>9.8.11</w:t>
            </w:r>
          </w:p>
        </w:tc>
        <w:tc>
          <w:tcPr>
            <w:tcW w:w="461" w:type="pct"/>
            <w:tcBorders>
              <w:bottom w:val="nil"/>
            </w:tcBorders>
            <w:tcMar/>
          </w:tcPr>
          <w:p w:rsidRPr="007E0289" w:rsidR="00181C6F" w:rsidP="008A1FE9" w:rsidRDefault="00181C6F" w14:paraId="626DF5E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012F6E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B21296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85DC7D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066239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C936614" wp14:textId="77777777">
        <w:tc>
          <w:tcPr>
            <w:tcW w:w="2032" w:type="pct"/>
            <w:tcBorders>
              <w:bottom w:val="nil"/>
            </w:tcBorders>
            <w:tcMar/>
          </w:tcPr>
          <w:p w:rsidRPr="0021267B" w:rsidR="00181C6F" w:rsidP="008A1FE9" w:rsidRDefault="00181C6F" w14:paraId="0B7CE4FA" wp14:textId="77777777">
            <w:pPr>
              <w:tabs>
                <w:tab w:val="left" w:pos="-720"/>
              </w:tabs>
              <w:suppressAutoHyphens/>
              <w:rPr>
                <w:rFonts w:ascii="Arial" w:hAnsi="Arial" w:cs="Arial"/>
                <w:b/>
                <w:sz w:val="20"/>
                <w:lang w:val="en-GB"/>
              </w:rPr>
            </w:pPr>
          </w:p>
        </w:tc>
        <w:tc>
          <w:tcPr>
            <w:tcW w:w="381" w:type="pct"/>
            <w:tcBorders>
              <w:bottom w:val="nil"/>
            </w:tcBorders>
            <w:tcMar/>
          </w:tcPr>
          <w:p w:rsidRPr="007E0289" w:rsidR="00181C6F" w:rsidP="008A1FE9" w:rsidRDefault="00181C6F" w14:paraId="5DF88A3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914E01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FB0DCC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40E609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A75B6F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F8B005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9BD9122" wp14:textId="77777777">
        <w:tc>
          <w:tcPr>
            <w:tcW w:w="2032" w:type="pct"/>
            <w:tcBorders>
              <w:bottom w:val="nil"/>
            </w:tcBorders>
            <w:shd w:val="clear" w:color="auto" w:fill="000000" w:themeFill="text1"/>
            <w:tcMar/>
          </w:tcPr>
          <w:p w:rsidRPr="0021267B" w:rsidR="00181C6F" w:rsidP="00351258" w:rsidRDefault="00181C6F" w14:paraId="48627D2A" wp14:textId="77777777">
            <w:pPr>
              <w:keepNext/>
              <w:tabs>
                <w:tab w:val="left" w:pos="-720"/>
              </w:tabs>
              <w:suppressAutoHyphens/>
              <w:rPr>
                <w:rFonts w:ascii="Arial" w:hAnsi="Arial" w:cs="Arial"/>
                <w:b/>
                <w:color w:val="FFFFFF"/>
                <w:sz w:val="20"/>
                <w:lang w:val="en-GB"/>
              </w:rPr>
            </w:pPr>
            <w:r w:rsidRPr="0021267B">
              <w:rPr>
                <w:rFonts w:ascii="Arial" w:hAnsi="Arial" w:cs="Arial"/>
                <w:b/>
                <w:color w:val="FFFFFF"/>
                <w:sz w:val="20"/>
                <w:lang w:val="en-GB"/>
              </w:rPr>
              <w:t>IMDRF N3</w:t>
            </w:r>
          </w:p>
        </w:tc>
        <w:tc>
          <w:tcPr>
            <w:tcW w:w="381" w:type="pct"/>
            <w:tcBorders>
              <w:bottom w:val="nil"/>
            </w:tcBorders>
            <w:tcMar/>
          </w:tcPr>
          <w:p w:rsidRPr="00453AD0" w:rsidR="00181C6F" w:rsidP="00351258" w:rsidRDefault="00181C6F" w14:paraId="2F9FE002"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CA7AAF2"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38A54B1C"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D86D91A"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3B3F90CD"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212F486E"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38631DFD" wp14:textId="77777777">
        <w:tc>
          <w:tcPr>
            <w:tcW w:w="2032" w:type="pct"/>
            <w:tcBorders>
              <w:bottom w:val="nil"/>
            </w:tcBorders>
            <w:tcMar/>
          </w:tcPr>
          <w:p w:rsidRPr="00351258" w:rsidR="00181C6F" w:rsidP="00351258" w:rsidRDefault="00181C6F" w14:paraId="68949F0D" wp14:textId="77777777">
            <w:pPr>
              <w:keepNext/>
              <w:tabs>
                <w:tab w:val="left" w:pos="-720"/>
              </w:tabs>
              <w:suppressAutoHyphens/>
              <w:rPr>
                <w:rFonts w:ascii="Arial" w:hAnsi="Arial" w:cs="Arial"/>
                <w:b/>
                <w:sz w:val="20"/>
                <w:lang w:val="en-GB"/>
              </w:rPr>
            </w:pPr>
            <w:r w:rsidRPr="00351258">
              <w:rPr>
                <w:rFonts w:ascii="Arial" w:hAnsi="Arial" w:cs="Arial"/>
                <w:b/>
                <w:sz w:val="20"/>
                <w:lang w:val="en-GB"/>
              </w:rPr>
              <w:t>9.8 Complaints</w:t>
            </w:r>
          </w:p>
        </w:tc>
        <w:tc>
          <w:tcPr>
            <w:tcW w:w="381" w:type="pct"/>
            <w:tcBorders>
              <w:bottom w:val="nil"/>
            </w:tcBorders>
            <w:tcMar/>
          </w:tcPr>
          <w:p w:rsidRPr="00453AD0" w:rsidR="00181C6F" w:rsidP="00351258" w:rsidRDefault="00181C6F" w14:paraId="6B3A01EB"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92D94C4"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181F12D7"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736D8C08"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44A6308C"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623954C8"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152447C0" wp14:textId="77777777">
        <w:tc>
          <w:tcPr>
            <w:tcW w:w="2032" w:type="pct"/>
            <w:tcBorders>
              <w:bottom w:val="nil"/>
            </w:tcBorders>
            <w:tcMar/>
          </w:tcPr>
          <w:p w:rsidRPr="0021267B" w:rsidR="00181C6F" w:rsidP="00351258" w:rsidRDefault="00181C6F" w14:paraId="2FD78164" wp14:textId="77777777">
            <w:pPr>
              <w:keepNext/>
              <w:tabs>
                <w:tab w:val="left" w:pos="-720"/>
              </w:tabs>
              <w:suppressAutoHyphens/>
              <w:rPr>
                <w:rFonts w:ascii="Arial" w:hAnsi="Arial" w:cs="Arial"/>
                <w:sz w:val="20"/>
                <w:lang w:val="en-GB"/>
              </w:rPr>
            </w:pPr>
            <w:r w:rsidRPr="0021267B">
              <w:rPr>
                <w:rFonts w:ascii="Arial" w:hAnsi="Arial" w:cs="Arial"/>
                <w:sz w:val="20"/>
                <w:lang w:val="en-GB"/>
              </w:rPr>
              <w:t>AO sends RA copy of any safety and effectiveness,</w:t>
            </w:r>
            <w:r w:rsidR="00BC6E64">
              <w:rPr>
                <w:rFonts w:ascii="Arial" w:hAnsi="Arial" w:cs="Arial"/>
                <w:sz w:val="20"/>
                <w:lang w:val="en-GB"/>
              </w:rPr>
              <w:t xml:space="preserve"> </w:t>
            </w:r>
            <w:r w:rsidRPr="0021267B">
              <w:rPr>
                <w:rFonts w:ascii="Arial" w:hAnsi="Arial" w:cs="Arial"/>
                <w:sz w:val="20"/>
                <w:lang w:val="en-GB"/>
              </w:rPr>
              <w:t>or public health risk complaint related to a medical device manufacturer</w:t>
            </w:r>
          </w:p>
        </w:tc>
        <w:tc>
          <w:tcPr>
            <w:tcW w:w="381" w:type="pct"/>
            <w:tcBorders>
              <w:bottom w:val="nil"/>
            </w:tcBorders>
            <w:tcMar/>
          </w:tcPr>
          <w:p w:rsidRPr="00453AD0" w:rsidR="00181C6F" w:rsidP="00351258" w:rsidRDefault="00181C6F" w14:paraId="4E57E4F7" wp14:textId="77777777">
            <w:pPr>
              <w:keepNext/>
              <w:tabs>
                <w:tab w:val="left" w:pos="-720"/>
              </w:tabs>
              <w:suppressAutoHyphens/>
              <w:jc w:val="both"/>
              <w:rPr>
                <w:rFonts w:ascii="Arial" w:hAnsi="Arial" w:cs="Arial"/>
                <w:sz w:val="20"/>
                <w:lang w:val="en-GB"/>
              </w:rPr>
            </w:pPr>
            <w:r w:rsidRPr="00453AD0">
              <w:rPr>
                <w:rFonts w:ascii="Arial" w:hAnsi="Arial" w:cs="Arial"/>
                <w:sz w:val="20"/>
                <w:lang w:val="en-GB"/>
              </w:rPr>
              <w:t>9.8.1</w:t>
            </w:r>
          </w:p>
        </w:tc>
        <w:tc>
          <w:tcPr>
            <w:tcW w:w="461" w:type="pct"/>
            <w:tcBorders>
              <w:bottom w:val="nil"/>
            </w:tcBorders>
            <w:tcMar/>
          </w:tcPr>
          <w:p w:rsidRPr="007E0289" w:rsidR="00181C6F" w:rsidP="00351258" w:rsidRDefault="00181C6F" w14:paraId="1880ADE4"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5650126C"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69289F6"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4F62707E"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6366F0F8"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664E8D8A" wp14:textId="77777777">
        <w:tc>
          <w:tcPr>
            <w:tcW w:w="2032" w:type="pct"/>
            <w:tcBorders>
              <w:bottom w:val="nil"/>
            </w:tcBorders>
            <w:tcMar/>
          </w:tcPr>
          <w:p w:rsidRPr="00453AD0" w:rsidR="00181C6F" w:rsidP="008A1FE9" w:rsidRDefault="00181C6F" w14:paraId="6B90AB89"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181C6F" w:rsidP="008A1FE9" w:rsidRDefault="00181C6F" w14:paraId="12206E2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109FD3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BC8872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BFD17E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0A0A94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810EE5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7A9BB3B" wp14:textId="77777777">
        <w:tc>
          <w:tcPr>
            <w:tcW w:w="2032" w:type="pct"/>
            <w:tcBorders>
              <w:bottom w:val="nil"/>
            </w:tcBorders>
            <w:shd w:val="clear" w:color="auto" w:fill="C6D9F1" w:themeFill="text2" w:themeFillTint="33"/>
            <w:tcMar/>
          </w:tcPr>
          <w:p w:rsidRPr="00453AD0" w:rsidR="00181C6F" w:rsidP="008A1FE9" w:rsidRDefault="00181C6F" w14:paraId="0F61CBFD"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bottom w:val="nil"/>
            </w:tcBorders>
            <w:tcMar/>
          </w:tcPr>
          <w:p w:rsidRPr="00453AD0" w:rsidR="00181C6F" w:rsidP="008A1FE9" w:rsidRDefault="00181C6F" w14:paraId="567DE9A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93BC9C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394D48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4AE785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E119DE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162835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A435119" wp14:textId="77777777">
        <w:tc>
          <w:tcPr>
            <w:tcW w:w="2032" w:type="pct"/>
            <w:tcBorders>
              <w:bottom w:val="nil"/>
            </w:tcBorders>
            <w:tcMar/>
          </w:tcPr>
          <w:p w:rsidRPr="00453AD0" w:rsidR="00181C6F" w:rsidRDefault="00181C6F" w14:paraId="618C3FDD" wp14:textId="77777777">
            <w:pPr>
              <w:tabs>
                <w:tab w:val="left" w:pos="-720"/>
              </w:tabs>
              <w:suppressAutoHyphens/>
              <w:rPr>
                <w:rFonts w:ascii="Arial" w:hAnsi="Arial" w:cs="Arial"/>
                <w:b/>
                <w:sz w:val="20"/>
                <w:lang w:val="en-GB"/>
              </w:rPr>
            </w:pPr>
            <w:r w:rsidRPr="00453AD0">
              <w:rPr>
                <w:rFonts w:ascii="Arial" w:hAnsi="Arial" w:cs="Arial"/>
                <w:b/>
                <w:sz w:val="20"/>
                <w:lang w:val="en-GB"/>
              </w:rPr>
              <w:t xml:space="preserve">9.9 </w:t>
            </w:r>
            <w:r>
              <w:rPr>
                <w:rFonts w:ascii="Arial" w:hAnsi="Arial" w:cs="Arial"/>
                <w:b/>
                <w:sz w:val="20"/>
                <w:lang w:val="en-GB"/>
              </w:rPr>
              <w:t>Client Records</w:t>
            </w:r>
          </w:p>
        </w:tc>
        <w:tc>
          <w:tcPr>
            <w:tcW w:w="381" w:type="pct"/>
            <w:tcBorders>
              <w:bottom w:val="nil"/>
            </w:tcBorders>
            <w:tcMar/>
          </w:tcPr>
          <w:p w:rsidRPr="00453AD0" w:rsidR="00181C6F" w:rsidP="008A1FE9" w:rsidRDefault="00181C6F" w14:paraId="2AC8820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880AAA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B212CB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9D47E3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EF1730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BBDCF0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007DCF4" wp14:textId="77777777">
        <w:tc>
          <w:tcPr>
            <w:tcW w:w="2032" w:type="pct"/>
            <w:tcBorders>
              <w:bottom w:val="nil"/>
            </w:tcBorders>
            <w:tcMar/>
          </w:tcPr>
          <w:p w:rsidRPr="00453AD0" w:rsidR="00181C6F" w:rsidRDefault="00181C6F" w14:paraId="4CDD1558"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w:t>
            </w:r>
            <w:r>
              <w:rPr>
                <w:rFonts w:ascii="Arial" w:hAnsi="Arial" w:cs="Arial"/>
                <w:sz w:val="20"/>
                <w:lang w:val="en-GB"/>
              </w:rPr>
              <w:t xml:space="preserve">to </w:t>
            </w:r>
            <w:r w:rsidRPr="00453AD0">
              <w:rPr>
                <w:rFonts w:ascii="Arial" w:hAnsi="Arial" w:cs="Arial"/>
                <w:sz w:val="20"/>
                <w:lang w:val="en-GB"/>
              </w:rPr>
              <w:t xml:space="preserve">maintain </w:t>
            </w:r>
            <w:r>
              <w:rPr>
                <w:rFonts w:ascii="Arial" w:hAnsi="Arial" w:cs="Arial"/>
                <w:sz w:val="20"/>
                <w:lang w:val="en-GB"/>
              </w:rPr>
              <w:t>all records of application, audit and certification activities (certified, suspended, withdrawn) for all clients</w:t>
            </w:r>
          </w:p>
        </w:tc>
        <w:tc>
          <w:tcPr>
            <w:tcW w:w="381" w:type="pct"/>
            <w:tcBorders>
              <w:bottom w:val="nil"/>
            </w:tcBorders>
            <w:tcMar/>
          </w:tcPr>
          <w:p w:rsidRPr="00453AD0" w:rsidR="00181C6F" w:rsidP="008A1FE9" w:rsidRDefault="00181C6F" w14:paraId="30408A60" wp14:textId="77777777">
            <w:pPr>
              <w:tabs>
                <w:tab w:val="left" w:pos="-720"/>
              </w:tabs>
              <w:suppressAutoHyphens/>
              <w:jc w:val="both"/>
              <w:rPr>
                <w:rFonts w:ascii="Arial" w:hAnsi="Arial" w:cs="Arial"/>
                <w:sz w:val="20"/>
                <w:lang w:val="en-GB"/>
              </w:rPr>
            </w:pPr>
            <w:r w:rsidRPr="00453AD0">
              <w:rPr>
                <w:rFonts w:ascii="Arial" w:hAnsi="Arial" w:cs="Arial"/>
                <w:sz w:val="20"/>
                <w:lang w:val="en-GB"/>
              </w:rPr>
              <w:t>9.9.1</w:t>
            </w:r>
          </w:p>
        </w:tc>
        <w:tc>
          <w:tcPr>
            <w:tcW w:w="461" w:type="pct"/>
            <w:tcBorders>
              <w:bottom w:val="nil"/>
            </w:tcBorders>
            <w:tcMar/>
          </w:tcPr>
          <w:p w:rsidRPr="007E0289" w:rsidR="00181C6F" w:rsidP="008A1FE9" w:rsidRDefault="00181C6F" w14:paraId="077B62E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CBD4B7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08F510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503ABF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4E509E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88CC2E2" wp14:textId="77777777">
        <w:tc>
          <w:tcPr>
            <w:tcW w:w="2032" w:type="pct"/>
            <w:tcBorders>
              <w:bottom w:val="nil"/>
            </w:tcBorders>
            <w:tcMar/>
          </w:tcPr>
          <w:p w:rsidRPr="00453AD0" w:rsidR="00181C6F" w:rsidP="008A1FE9" w:rsidRDefault="00181C6F" w14:paraId="6CE30428" wp14:textId="77777777">
            <w:pPr>
              <w:tabs>
                <w:tab w:val="left" w:pos="-720"/>
              </w:tabs>
              <w:suppressAutoHyphens/>
              <w:rPr>
                <w:rFonts w:ascii="Arial" w:hAnsi="Arial" w:cs="Arial"/>
                <w:sz w:val="20"/>
                <w:lang w:val="en-GB"/>
              </w:rPr>
            </w:pPr>
            <w:r w:rsidRPr="00453AD0">
              <w:rPr>
                <w:rFonts w:ascii="Arial" w:hAnsi="Arial" w:cs="Arial"/>
                <w:sz w:val="20"/>
                <w:lang w:val="en-GB"/>
              </w:rPr>
              <w:t>Records on certified clients to include the following:</w:t>
            </w:r>
          </w:p>
        </w:tc>
        <w:tc>
          <w:tcPr>
            <w:tcW w:w="381" w:type="pct"/>
            <w:tcBorders>
              <w:bottom w:val="nil"/>
            </w:tcBorders>
            <w:tcMar/>
          </w:tcPr>
          <w:p w:rsidRPr="00453AD0" w:rsidR="00181C6F" w:rsidP="008A1FE9" w:rsidRDefault="00181C6F" w14:paraId="616C086B" wp14:textId="77777777">
            <w:pPr>
              <w:tabs>
                <w:tab w:val="left" w:pos="-720"/>
              </w:tabs>
              <w:suppressAutoHyphens/>
              <w:jc w:val="both"/>
              <w:rPr>
                <w:rFonts w:ascii="Arial" w:hAnsi="Arial" w:cs="Arial"/>
                <w:sz w:val="20"/>
                <w:lang w:val="en-GB"/>
              </w:rPr>
            </w:pPr>
            <w:r w:rsidRPr="00453AD0">
              <w:rPr>
                <w:rFonts w:ascii="Arial" w:hAnsi="Arial" w:cs="Arial"/>
                <w:sz w:val="20"/>
                <w:lang w:val="en-GB"/>
              </w:rPr>
              <w:t>9.9.2</w:t>
            </w:r>
          </w:p>
        </w:tc>
        <w:tc>
          <w:tcPr>
            <w:tcW w:w="461" w:type="pct"/>
            <w:tcBorders>
              <w:bottom w:val="nil"/>
            </w:tcBorders>
            <w:tcMar/>
          </w:tcPr>
          <w:p w:rsidRPr="007E0289" w:rsidR="00181C6F" w:rsidP="008A1FE9" w:rsidRDefault="00181C6F" w14:paraId="72C3221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0F0915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3B55F6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2EF3D4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B4F87D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76827FD" wp14:textId="77777777">
        <w:tc>
          <w:tcPr>
            <w:tcW w:w="2032" w:type="pct"/>
            <w:tcBorders>
              <w:bottom w:val="nil"/>
            </w:tcBorders>
            <w:tcMar/>
          </w:tcPr>
          <w:p w:rsidRPr="00351258" w:rsidR="00181C6F" w:rsidP="00351258" w:rsidRDefault="00181C6F" w14:paraId="270E5DE6"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Application information and initial, surveillance and recertification audit reports</w:t>
            </w:r>
            <w:r w:rsidR="005810C0">
              <w:rPr>
                <w:rFonts w:ascii="Arial" w:hAnsi="Arial" w:cs="Arial"/>
                <w:sz w:val="20"/>
              </w:rPr>
              <w:t xml:space="preserve">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 xml:space="preserve">6.1.4, </w:t>
            </w:r>
            <w:hyperlink w:history="1" r:id="rId50">
              <w:r w:rsidRPr="00FF796D" w:rsidR="005810C0">
                <w:rPr>
                  <w:rStyle w:val="Hyperlink"/>
                  <w:rFonts w:ascii="Arial" w:hAnsi="Arial" w:cs="Arial"/>
                  <w:sz w:val="20"/>
                  <w:lang w:val="en-GB"/>
                </w:rPr>
                <w:t>MDSAP AU P0019</w:t>
              </w:r>
            </w:hyperlink>
            <w:r w:rsidR="005810C0">
              <w:rPr>
                <w:rFonts w:ascii="Arial" w:hAnsi="Arial" w:cs="Arial"/>
                <w:sz w:val="20"/>
                <w:lang w:val="en-GB"/>
              </w:rPr>
              <w:t xml:space="preserve">, </w:t>
            </w:r>
            <w:hyperlink w:history="1" r:id="rId51">
              <w:r w:rsidRPr="00FF796D" w:rsidR="005810C0">
                <w:rPr>
                  <w:rStyle w:val="Hyperlink"/>
                  <w:rFonts w:ascii="Arial" w:hAnsi="Arial" w:cs="Arial"/>
                  <w:sz w:val="20"/>
                  <w:lang w:val="en-GB"/>
                </w:rPr>
                <w:t>MDSAP AU F0019.1</w:t>
              </w:r>
            </w:hyperlink>
            <w:r w:rsidR="005810C0">
              <w:rPr>
                <w:rFonts w:ascii="Arial" w:hAnsi="Arial" w:cs="Arial"/>
                <w:sz w:val="20"/>
                <w:lang w:val="en-GB"/>
              </w:rPr>
              <w:t xml:space="preserve">, </w:t>
            </w:r>
            <w:hyperlink w:history="1" r:id="rId52">
              <w:r w:rsidRPr="00FF796D" w:rsidR="005810C0">
                <w:rPr>
                  <w:rStyle w:val="Hyperlink"/>
                  <w:rFonts w:ascii="Arial" w:hAnsi="Arial" w:cs="Arial"/>
                  <w:sz w:val="20"/>
                  <w:lang w:val="en-GB"/>
                </w:rPr>
                <w:t>MDSAP AU F0019.2</w:t>
              </w:r>
            </w:hyperlink>
            <w:r w:rsidR="005810C0">
              <w:rPr>
                <w:rFonts w:ascii="Arial" w:hAnsi="Arial" w:cs="Arial"/>
                <w:sz w:val="20"/>
                <w:lang w:val="en-GB"/>
              </w:rPr>
              <w:t xml:space="preserve">, </w:t>
            </w:r>
            <w:hyperlink w:history="1" r:id="rId53">
              <w:r w:rsidRPr="00FF796D" w:rsidR="005810C0">
                <w:rPr>
                  <w:rStyle w:val="Hyperlink"/>
                  <w:rFonts w:ascii="Arial" w:hAnsi="Arial" w:cs="Arial"/>
                  <w:sz w:val="20"/>
                  <w:lang w:val="en-GB"/>
                </w:rPr>
                <w:t>MDSAP AU G0019.3</w:t>
              </w:r>
            </w:hyperlink>
            <w:r w:rsidR="005810C0">
              <w:rPr>
                <w:rFonts w:ascii="Arial" w:hAnsi="Arial" w:cs="Arial"/>
                <w:sz w:val="20"/>
                <w:lang w:val="en-GB"/>
              </w:rPr>
              <w:t xml:space="preserve">, </w:t>
            </w:r>
            <w:hyperlink w:history="1" r:id="rId54">
              <w:r w:rsidRPr="00FF796D" w:rsidR="005810C0">
                <w:rPr>
                  <w:rStyle w:val="Hyperlink"/>
                  <w:rFonts w:ascii="Arial" w:hAnsi="Arial" w:cs="Arial"/>
                  <w:sz w:val="20"/>
                  <w:lang w:val="en-GB"/>
                </w:rPr>
                <w:t>MDSAP AU G0019.4</w:t>
              </w:r>
            </w:hyperlink>
            <w:r w:rsidR="005810C0">
              <w:rPr>
                <w:rFonts w:ascii="Arial" w:hAnsi="Arial" w:cs="Arial"/>
                <w:sz w:val="20"/>
                <w:lang w:val="en-GB"/>
              </w:rPr>
              <w:t xml:space="preserve">, </w:t>
            </w:r>
            <w:hyperlink w:history="1" r:id="rId55">
              <w:r w:rsidR="005810C0">
                <w:rPr>
                  <w:rStyle w:val="Hyperlink"/>
                  <w:rFonts w:ascii="Arial" w:hAnsi="Arial" w:cs="Arial"/>
                  <w:sz w:val="20"/>
                  <w:lang w:val="en-GB"/>
                </w:rPr>
                <w:t>MDSAP AU P0026</w:t>
              </w:r>
            </w:hyperlink>
            <w:r w:rsidR="005810C0">
              <w:rPr>
                <w:rFonts w:ascii="Arial" w:hAnsi="Arial" w:cs="Arial"/>
                <w:sz w:val="20"/>
                <w:lang w:val="en-GB"/>
              </w:rPr>
              <w:t>)</w:t>
            </w:r>
          </w:p>
        </w:tc>
        <w:tc>
          <w:tcPr>
            <w:tcW w:w="381" w:type="pct"/>
            <w:tcBorders>
              <w:bottom w:val="nil"/>
            </w:tcBorders>
            <w:tcMar/>
          </w:tcPr>
          <w:p w:rsidRPr="00453AD0" w:rsidR="00181C6F" w:rsidP="008A1FE9" w:rsidRDefault="00181C6F" w14:paraId="3CD0C5E5" wp14:textId="77777777">
            <w:pPr>
              <w:tabs>
                <w:tab w:val="left" w:pos="-720"/>
              </w:tabs>
              <w:suppressAutoHyphens/>
              <w:jc w:val="both"/>
              <w:rPr>
                <w:rFonts w:ascii="Arial" w:hAnsi="Arial" w:cs="Arial"/>
                <w:sz w:val="20"/>
                <w:lang w:val="en-GB"/>
              </w:rPr>
            </w:pPr>
            <w:r w:rsidRPr="00453AD0">
              <w:rPr>
                <w:rFonts w:ascii="Arial" w:hAnsi="Arial" w:cs="Arial"/>
                <w:sz w:val="20"/>
                <w:lang w:val="en-GB"/>
              </w:rPr>
              <w:t>9.9.2a</w:t>
            </w:r>
          </w:p>
        </w:tc>
        <w:tc>
          <w:tcPr>
            <w:tcW w:w="461" w:type="pct"/>
            <w:tcBorders>
              <w:bottom w:val="nil"/>
            </w:tcBorders>
            <w:tcMar/>
          </w:tcPr>
          <w:p w:rsidRPr="007E0289" w:rsidR="00181C6F" w:rsidP="008A1FE9" w:rsidRDefault="00181C6F" w14:paraId="5C2912E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5B54D1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7A3032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E55393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6889B2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132E817" wp14:textId="77777777">
        <w:tc>
          <w:tcPr>
            <w:tcW w:w="2032" w:type="pct"/>
            <w:tcBorders>
              <w:bottom w:val="nil"/>
            </w:tcBorders>
            <w:tcMar/>
          </w:tcPr>
          <w:p w:rsidRPr="00351258" w:rsidR="00181C6F" w:rsidP="00351258" w:rsidRDefault="00181C6F" w14:paraId="4FEC7E8E"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Certification agreement</w:t>
            </w:r>
          </w:p>
        </w:tc>
        <w:tc>
          <w:tcPr>
            <w:tcW w:w="381" w:type="pct"/>
            <w:tcBorders>
              <w:bottom w:val="nil"/>
            </w:tcBorders>
            <w:tcMar/>
          </w:tcPr>
          <w:p w:rsidRPr="00453AD0" w:rsidR="00181C6F" w:rsidP="008A1FE9" w:rsidRDefault="00181C6F" w14:paraId="6EF2C96E" wp14:textId="77777777">
            <w:pPr>
              <w:tabs>
                <w:tab w:val="left" w:pos="-720"/>
              </w:tabs>
              <w:suppressAutoHyphens/>
              <w:jc w:val="both"/>
              <w:rPr>
                <w:rFonts w:ascii="Arial" w:hAnsi="Arial" w:cs="Arial"/>
                <w:sz w:val="20"/>
                <w:lang w:val="en-GB"/>
              </w:rPr>
            </w:pPr>
            <w:r w:rsidRPr="00453AD0">
              <w:rPr>
                <w:rFonts w:ascii="Arial" w:hAnsi="Arial" w:cs="Arial"/>
                <w:sz w:val="20"/>
                <w:lang w:val="en-GB"/>
              </w:rPr>
              <w:t>9.9.2b</w:t>
            </w:r>
          </w:p>
        </w:tc>
        <w:tc>
          <w:tcPr>
            <w:tcW w:w="461" w:type="pct"/>
            <w:tcBorders>
              <w:bottom w:val="nil"/>
            </w:tcBorders>
            <w:tcMar/>
          </w:tcPr>
          <w:p w:rsidRPr="007E0289" w:rsidR="00181C6F" w:rsidP="008A1FE9" w:rsidRDefault="00181C6F" w14:paraId="3F5DA6E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3FA714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4C78F8E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FFC835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2324A3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6B19382" wp14:textId="77777777">
        <w:tc>
          <w:tcPr>
            <w:tcW w:w="2032" w:type="pct"/>
            <w:tcBorders>
              <w:bottom w:val="nil"/>
            </w:tcBorders>
            <w:tcMar/>
          </w:tcPr>
          <w:p w:rsidRPr="00351258" w:rsidR="00181C6F" w:rsidP="00351258" w:rsidRDefault="00181C6F" w14:paraId="7671D211"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Justification on the methodology used for sampling</w:t>
            </w:r>
            <w:r w:rsidR="005810C0">
              <w:rPr>
                <w:rFonts w:ascii="Arial" w:hAnsi="Arial" w:cs="Arial"/>
                <w:sz w:val="20"/>
              </w:rPr>
              <w:t xml:space="preserve"> of sites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9.3.2)</w:t>
            </w:r>
          </w:p>
        </w:tc>
        <w:tc>
          <w:tcPr>
            <w:tcW w:w="381" w:type="pct"/>
            <w:tcBorders>
              <w:bottom w:val="nil"/>
            </w:tcBorders>
            <w:tcMar/>
          </w:tcPr>
          <w:p w:rsidRPr="00453AD0" w:rsidR="00181C6F" w:rsidP="008A1FE9" w:rsidRDefault="00181C6F" w14:paraId="05790749" wp14:textId="77777777">
            <w:pPr>
              <w:tabs>
                <w:tab w:val="left" w:pos="-720"/>
              </w:tabs>
              <w:suppressAutoHyphens/>
              <w:jc w:val="both"/>
              <w:rPr>
                <w:rFonts w:ascii="Arial" w:hAnsi="Arial" w:cs="Arial"/>
                <w:sz w:val="20"/>
                <w:lang w:val="en-GB"/>
              </w:rPr>
            </w:pPr>
            <w:r w:rsidRPr="00453AD0">
              <w:rPr>
                <w:rFonts w:ascii="Arial" w:hAnsi="Arial" w:cs="Arial"/>
                <w:sz w:val="20"/>
                <w:lang w:val="en-GB"/>
              </w:rPr>
              <w:t>9.9.2c</w:t>
            </w:r>
          </w:p>
        </w:tc>
        <w:tc>
          <w:tcPr>
            <w:tcW w:w="461" w:type="pct"/>
            <w:tcBorders>
              <w:bottom w:val="nil"/>
            </w:tcBorders>
            <w:tcMar/>
          </w:tcPr>
          <w:p w:rsidRPr="007E0289" w:rsidR="00181C6F" w:rsidP="008A1FE9" w:rsidRDefault="00181C6F" w14:paraId="40BA1B6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A0D6CD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E6226F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21937D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88B185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0DEA8E8" wp14:textId="77777777">
        <w:tc>
          <w:tcPr>
            <w:tcW w:w="2032" w:type="pct"/>
            <w:tcBorders>
              <w:bottom w:val="nil"/>
            </w:tcBorders>
            <w:tcMar/>
          </w:tcPr>
          <w:p w:rsidRPr="00351258" w:rsidR="00181C6F" w:rsidP="00351258" w:rsidRDefault="00181C6F" w14:paraId="0120D703"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Justification for audit time determination</w:t>
            </w:r>
            <w:r w:rsidR="005810C0">
              <w:rPr>
                <w:rFonts w:ascii="Arial" w:hAnsi="Arial" w:cs="Arial"/>
                <w:sz w:val="20"/>
              </w:rPr>
              <w:t xml:space="preserve">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6.1.4,</w:t>
            </w:r>
            <w:hyperlink w:history="1" r:id="rId56">
              <w:r w:rsidRPr="005E54FC" w:rsidR="005810C0">
                <w:rPr>
                  <w:rStyle w:val="Hyperlink"/>
                  <w:rFonts w:ascii="Arial" w:hAnsi="Arial" w:cs="Arial"/>
                  <w:sz w:val="20"/>
                  <w:lang w:val="en"/>
                </w:rPr>
                <w:t>MDSAP AU P0008</w:t>
              </w:r>
            </w:hyperlink>
            <w:r w:rsidR="005810C0">
              <w:rPr>
                <w:rFonts w:ascii="Arial" w:hAnsi="Arial" w:cs="Arial"/>
                <w:sz w:val="20"/>
                <w:lang w:val="en-GB"/>
              </w:rPr>
              <w:t xml:space="preserve">, </w:t>
            </w:r>
            <w:hyperlink w:history="1" r:id="rId57">
              <w:r w:rsidR="005810C0">
                <w:rPr>
                  <w:rStyle w:val="Hyperlink"/>
                  <w:rFonts w:ascii="Arial" w:hAnsi="Arial" w:cs="Arial"/>
                  <w:sz w:val="20"/>
                  <w:lang w:val="en"/>
                </w:rPr>
                <w:t>MDSAP AU F0008.1</w:t>
              </w:r>
            </w:hyperlink>
            <w:r w:rsidR="005810C0">
              <w:rPr>
                <w:rFonts w:ascii="Arial" w:hAnsi="Arial" w:cs="Arial"/>
                <w:sz w:val="20"/>
                <w:lang w:val="en-GB"/>
              </w:rPr>
              <w:t>)</w:t>
            </w:r>
          </w:p>
        </w:tc>
        <w:tc>
          <w:tcPr>
            <w:tcW w:w="381" w:type="pct"/>
            <w:tcBorders>
              <w:bottom w:val="nil"/>
            </w:tcBorders>
            <w:tcMar/>
          </w:tcPr>
          <w:p w:rsidRPr="00453AD0" w:rsidR="00181C6F" w:rsidP="008A1FE9" w:rsidRDefault="00181C6F" w14:paraId="60AA632F" wp14:textId="77777777">
            <w:pPr>
              <w:tabs>
                <w:tab w:val="left" w:pos="-720"/>
              </w:tabs>
              <w:suppressAutoHyphens/>
              <w:jc w:val="both"/>
              <w:rPr>
                <w:rFonts w:ascii="Arial" w:hAnsi="Arial" w:cs="Arial"/>
                <w:sz w:val="20"/>
                <w:lang w:val="en-GB"/>
              </w:rPr>
            </w:pPr>
            <w:r w:rsidRPr="00453AD0">
              <w:rPr>
                <w:rFonts w:ascii="Arial" w:hAnsi="Arial" w:cs="Arial"/>
                <w:sz w:val="20"/>
                <w:lang w:val="en-GB"/>
              </w:rPr>
              <w:t>9.9.2d</w:t>
            </w:r>
          </w:p>
        </w:tc>
        <w:tc>
          <w:tcPr>
            <w:tcW w:w="461" w:type="pct"/>
            <w:tcBorders>
              <w:bottom w:val="nil"/>
            </w:tcBorders>
            <w:tcMar/>
          </w:tcPr>
          <w:p w:rsidRPr="007E0289" w:rsidR="00181C6F" w:rsidP="008A1FE9" w:rsidRDefault="00181C6F" w14:paraId="4697D32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4F3B50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814346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D182B1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3E6581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D6B7DD8" wp14:textId="77777777">
        <w:tc>
          <w:tcPr>
            <w:tcW w:w="2032" w:type="pct"/>
            <w:tcBorders>
              <w:bottom w:val="nil"/>
            </w:tcBorders>
            <w:tcMar/>
          </w:tcPr>
          <w:p w:rsidRPr="00351258" w:rsidR="00181C6F" w:rsidP="00351258" w:rsidRDefault="00181C6F" w14:paraId="30D44865"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Verification of correction and corrective actions</w:t>
            </w:r>
          </w:p>
        </w:tc>
        <w:tc>
          <w:tcPr>
            <w:tcW w:w="381" w:type="pct"/>
            <w:tcBorders>
              <w:bottom w:val="nil"/>
            </w:tcBorders>
            <w:tcMar/>
          </w:tcPr>
          <w:p w:rsidRPr="00453AD0" w:rsidR="00181C6F" w:rsidP="008A1FE9" w:rsidRDefault="00181C6F" w14:paraId="7C9BC44E" wp14:textId="77777777">
            <w:pPr>
              <w:tabs>
                <w:tab w:val="left" w:pos="-720"/>
              </w:tabs>
              <w:suppressAutoHyphens/>
              <w:jc w:val="both"/>
              <w:rPr>
                <w:rFonts w:ascii="Arial" w:hAnsi="Arial" w:cs="Arial"/>
                <w:sz w:val="20"/>
                <w:lang w:val="en-GB"/>
              </w:rPr>
            </w:pPr>
            <w:r w:rsidRPr="00453AD0">
              <w:rPr>
                <w:rFonts w:ascii="Arial" w:hAnsi="Arial" w:cs="Arial"/>
                <w:sz w:val="20"/>
                <w:lang w:val="en-GB"/>
              </w:rPr>
              <w:t>9.9.2e</w:t>
            </w:r>
          </w:p>
        </w:tc>
        <w:tc>
          <w:tcPr>
            <w:tcW w:w="461" w:type="pct"/>
            <w:tcBorders>
              <w:bottom w:val="nil"/>
            </w:tcBorders>
            <w:tcMar/>
          </w:tcPr>
          <w:p w:rsidRPr="007E0289" w:rsidR="00181C6F" w:rsidP="008A1FE9" w:rsidRDefault="00181C6F" w14:paraId="05EEC82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F2DC14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F2DC05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187F8C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C7E520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5FCF5C6" wp14:textId="77777777">
        <w:tc>
          <w:tcPr>
            <w:tcW w:w="2032" w:type="pct"/>
            <w:tcBorders>
              <w:bottom w:val="nil"/>
            </w:tcBorders>
            <w:tcMar/>
          </w:tcPr>
          <w:p w:rsidRPr="00351258" w:rsidR="00181C6F" w:rsidP="00351258" w:rsidRDefault="00181C6F" w14:paraId="672BF262"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Records of complaints and appeals, and any subsequent correction or corrective actions</w:t>
            </w:r>
          </w:p>
        </w:tc>
        <w:tc>
          <w:tcPr>
            <w:tcW w:w="381" w:type="pct"/>
            <w:tcBorders>
              <w:bottom w:val="nil"/>
            </w:tcBorders>
            <w:tcMar/>
          </w:tcPr>
          <w:p w:rsidRPr="00453AD0" w:rsidR="00181C6F" w:rsidP="008A1FE9" w:rsidRDefault="00181C6F" w14:paraId="3D98DBDA" wp14:textId="77777777">
            <w:pPr>
              <w:tabs>
                <w:tab w:val="left" w:pos="-720"/>
              </w:tabs>
              <w:suppressAutoHyphens/>
              <w:jc w:val="both"/>
              <w:rPr>
                <w:rFonts w:ascii="Arial" w:hAnsi="Arial" w:cs="Arial"/>
                <w:sz w:val="20"/>
                <w:lang w:val="en-GB"/>
              </w:rPr>
            </w:pPr>
            <w:r w:rsidRPr="00453AD0">
              <w:rPr>
                <w:rFonts w:ascii="Arial" w:hAnsi="Arial" w:cs="Arial"/>
                <w:sz w:val="20"/>
                <w:lang w:val="en-GB"/>
              </w:rPr>
              <w:t>9.9.2f</w:t>
            </w:r>
          </w:p>
        </w:tc>
        <w:tc>
          <w:tcPr>
            <w:tcW w:w="461" w:type="pct"/>
            <w:tcBorders>
              <w:bottom w:val="nil"/>
            </w:tcBorders>
            <w:tcMar/>
          </w:tcPr>
          <w:p w:rsidRPr="007E0289" w:rsidR="00181C6F" w:rsidP="008A1FE9" w:rsidRDefault="00181C6F" w14:paraId="13E6A42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768A7F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588FBC5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2B00DF3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DD0306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26CC289" wp14:textId="77777777">
        <w:tc>
          <w:tcPr>
            <w:tcW w:w="2032" w:type="pct"/>
            <w:tcBorders>
              <w:bottom w:val="nil"/>
            </w:tcBorders>
            <w:tcMar/>
          </w:tcPr>
          <w:p w:rsidRPr="00351258" w:rsidR="00181C6F" w:rsidP="00351258" w:rsidRDefault="00181C6F" w14:paraId="27CA9F69"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Committee deliberations and decisions</w:t>
            </w:r>
          </w:p>
        </w:tc>
        <w:tc>
          <w:tcPr>
            <w:tcW w:w="381" w:type="pct"/>
            <w:tcBorders>
              <w:bottom w:val="nil"/>
            </w:tcBorders>
            <w:tcMar/>
          </w:tcPr>
          <w:p w:rsidRPr="00453AD0" w:rsidR="00181C6F" w:rsidP="008A1FE9" w:rsidRDefault="00181C6F" w14:paraId="3CE34CB4" wp14:textId="77777777">
            <w:pPr>
              <w:tabs>
                <w:tab w:val="left" w:pos="-720"/>
              </w:tabs>
              <w:suppressAutoHyphens/>
              <w:jc w:val="both"/>
              <w:rPr>
                <w:rFonts w:ascii="Arial" w:hAnsi="Arial" w:cs="Arial"/>
                <w:sz w:val="20"/>
                <w:lang w:val="en-GB"/>
              </w:rPr>
            </w:pPr>
            <w:r w:rsidRPr="00453AD0">
              <w:rPr>
                <w:rFonts w:ascii="Arial" w:hAnsi="Arial" w:cs="Arial"/>
                <w:sz w:val="20"/>
                <w:lang w:val="en-GB"/>
              </w:rPr>
              <w:t>9.9.2g</w:t>
            </w:r>
          </w:p>
        </w:tc>
        <w:tc>
          <w:tcPr>
            <w:tcW w:w="461" w:type="pct"/>
            <w:tcBorders>
              <w:bottom w:val="nil"/>
            </w:tcBorders>
            <w:tcMar/>
          </w:tcPr>
          <w:p w:rsidRPr="007E0289" w:rsidR="00181C6F" w:rsidP="008A1FE9" w:rsidRDefault="00181C6F" w14:paraId="2C47723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C80DA8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029EC3C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5DEF7C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6DAE26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5F6136C" wp14:textId="77777777">
        <w:tc>
          <w:tcPr>
            <w:tcW w:w="2032" w:type="pct"/>
            <w:tcBorders>
              <w:bottom w:val="nil"/>
            </w:tcBorders>
            <w:tcMar/>
          </w:tcPr>
          <w:p w:rsidRPr="00351258" w:rsidR="00181C6F" w:rsidP="00351258" w:rsidRDefault="00181C6F" w14:paraId="5B8CA794"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Documentation of certification decisions</w:t>
            </w:r>
          </w:p>
        </w:tc>
        <w:tc>
          <w:tcPr>
            <w:tcW w:w="381" w:type="pct"/>
            <w:tcBorders>
              <w:bottom w:val="nil"/>
            </w:tcBorders>
            <w:tcMar/>
          </w:tcPr>
          <w:p w:rsidRPr="00453AD0" w:rsidR="00181C6F" w:rsidP="008A1FE9" w:rsidRDefault="00181C6F" w14:paraId="457F7F1B" wp14:textId="77777777">
            <w:pPr>
              <w:tabs>
                <w:tab w:val="left" w:pos="-720"/>
              </w:tabs>
              <w:suppressAutoHyphens/>
              <w:jc w:val="both"/>
              <w:rPr>
                <w:rFonts w:ascii="Arial" w:hAnsi="Arial" w:cs="Arial"/>
                <w:sz w:val="20"/>
                <w:lang w:val="en-GB"/>
              </w:rPr>
            </w:pPr>
            <w:r w:rsidRPr="00453AD0">
              <w:rPr>
                <w:rFonts w:ascii="Arial" w:hAnsi="Arial" w:cs="Arial"/>
                <w:sz w:val="20"/>
                <w:lang w:val="en-GB"/>
              </w:rPr>
              <w:t>9.9.2h</w:t>
            </w:r>
          </w:p>
        </w:tc>
        <w:tc>
          <w:tcPr>
            <w:tcW w:w="461" w:type="pct"/>
            <w:tcBorders>
              <w:bottom w:val="nil"/>
            </w:tcBorders>
            <w:tcMar/>
          </w:tcPr>
          <w:p w:rsidRPr="007E0289" w:rsidR="00181C6F" w:rsidP="008A1FE9" w:rsidRDefault="00181C6F" w14:paraId="62E1FE4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9C4224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7CB70D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690972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63BAE0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5A179DB" wp14:textId="77777777">
        <w:tc>
          <w:tcPr>
            <w:tcW w:w="2032" w:type="pct"/>
            <w:tcBorders>
              <w:bottom w:val="nil"/>
            </w:tcBorders>
            <w:tcMar/>
          </w:tcPr>
          <w:p w:rsidRPr="00351258" w:rsidR="00181C6F" w:rsidP="00351258" w:rsidRDefault="00181C6F" w14:paraId="520AA95A"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Certification documents</w:t>
            </w:r>
            <w:r w:rsidR="005810C0">
              <w:rPr>
                <w:rFonts w:ascii="Arial" w:hAnsi="Arial" w:cs="Arial"/>
                <w:sz w:val="20"/>
              </w:rPr>
              <w:t xml:space="preserve">  </w:t>
            </w:r>
            <w:r w:rsidR="004D71D1">
              <w:rPr>
                <w:rFonts w:ascii="Arial" w:hAnsi="Arial" w:cs="Arial"/>
                <w:sz w:val="20"/>
              </w:rPr>
              <w:t>(See</w:t>
            </w:r>
            <w:r w:rsidR="005810C0">
              <w:rPr>
                <w:rFonts w:ascii="Arial" w:hAnsi="Arial" w:cs="Arial"/>
                <w:sz w:val="20"/>
              </w:rPr>
              <w:t xml:space="preserve"> </w:t>
            </w:r>
            <w:r w:rsidR="00191C9A">
              <w:rPr>
                <w:rFonts w:ascii="Arial" w:hAnsi="Arial" w:cs="Arial"/>
                <w:sz w:val="20"/>
              </w:rPr>
              <w:t>N3(ed2)</w:t>
            </w:r>
            <w:r w:rsidR="00365D69">
              <w:rPr>
                <w:rFonts w:ascii="Arial" w:hAnsi="Arial" w:cs="Arial"/>
                <w:sz w:val="20"/>
              </w:rPr>
              <w:t xml:space="preserve">: Cl </w:t>
            </w:r>
            <w:r w:rsidR="005810C0">
              <w:rPr>
                <w:rFonts w:ascii="Arial" w:hAnsi="Arial" w:cs="Arial"/>
                <w:sz w:val="20"/>
              </w:rPr>
              <w:t xml:space="preserve">9.1.4, </w:t>
            </w:r>
            <w:hyperlink w:history="1" r:id="rId58">
              <w:r w:rsidR="005810C0">
                <w:rPr>
                  <w:rStyle w:val="Hyperlink"/>
                  <w:rFonts w:ascii="Arial" w:hAnsi="Arial" w:cs="Arial"/>
                  <w:sz w:val="20"/>
                  <w:lang w:val="en-GB"/>
                </w:rPr>
                <w:t>MDSAP AU P0026</w:t>
              </w:r>
            </w:hyperlink>
            <w:r w:rsidR="005810C0">
              <w:rPr>
                <w:rFonts w:ascii="Arial" w:hAnsi="Arial" w:cs="Arial"/>
                <w:sz w:val="20"/>
                <w:lang w:val="en-GB"/>
              </w:rPr>
              <w:t>)</w:t>
            </w:r>
          </w:p>
        </w:tc>
        <w:tc>
          <w:tcPr>
            <w:tcW w:w="381" w:type="pct"/>
            <w:tcBorders>
              <w:bottom w:val="nil"/>
            </w:tcBorders>
            <w:tcMar/>
          </w:tcPr>
          <w:p w:rsidRPr="00453AD0" w:rsidR="00181C6F" w:rsidP="008A1FE9" w:rsidRDefault="00181C6F" w14:paraId="17D96D7F" wp14:textId="77777777">
            <w:pPr>
              <w:tabs>
                <w:tab w:val="left" w:pos="-720"/>
              </w:tabs>
              <w:suppressAutoHyphens/>
              <w:jc w:val="both"/>
              <w:rPr>
                <w:rFonts w:ascii="Arial" w:hAnsi="Arial" w:cs="Arial"/>
                <w:sz w:val="20"/>
                <w:lang w:val="en-GB"/>
              </w:rPr>
            </w:pPr>
            <w:r w:rsidRPr="00453AD0">
              <w:rPr>
                <w:rFonts w:ascii="Arial" w:hAnsi="Arial" w:cs="Arial"/>
                <w:sz w:val="20"/>
                <w:lang w:val="en-GB"/>
              </w:rPr>
              <w:t>9.9.2i</w:t>
            </w:r>
          </w:p>
        </w:tc>
        <w:tc>
          <w:tcPr>
            <w:tcW w:w="461" w:type="pct"/>
            <w:tcBorders>
              <w:bottom w:val="nil"/>
            </w:tcBorders>
            <w:tcMar/>
          </w:tcPr>
          <w:p w:rsidRPr="007E0289" w:rsidR="00181C6F" w:rsidP="008A1FE9" w:rsidRDefault="00181C6F" w14:paraId="7817C04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2DC1AD6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CBB8B5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0AFD5C4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17914A6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9F969AC" wp14:textId="77777777">
        <w:tc>
          <w:tcPr>
            <w:tcW w:w="2032" w:type="pct"/>
            <w:tcBorders>
              <w:bottom w:val="nil"/>
            </w:tcBorders>
            <w:tcMar/>
          </w:tcPr>
          <w:p w:rsidRPr="00351258" w:rsidR="00181C6F" w:rsidP="00351258" w:rsidRDefault="00181C6F" w14:paraId="0E23CAE9" wp14:textId="77777777">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Related records necessary to establish credibility of the certification including the competence of auditors and technical experts</w:t>
            </w:r>
          </w:p>
        </w:tc>
        <w:tc>
          <w:tcPr>
            <w:tcW w:w="381" w:type="pct"/>
            <w:tcBorders>
              <w:bottom w:val="nil"/>
            </w:tcBorders>
            <w:tcMar/>
          </w:tcPr>
          <w:p w:rsidRPr="00453AD0" w:rsidR="00181C6F" w:rsidP="008A1FE9" w:rsidRDefault="00181C6F" w14:paraId="6354E943" wp14:textId="77777777">
            <w:pPr>
              <w:tabs>
                <w:tab w:val="left" w:pos="-720"/>
              </w:tabs>
              <w:suppressAutoHyphens/>
              <w:jc w:val="both"/>
              <w:rPr>
                <w:rFonts w:ascii="Arial" w:hAnsi="Arial" w:cs="Arial"/>
                <w:sz w:val="20"/>
                <w:lang w:val="en-GB"/>
              </w:rPr>
            </w:pPr>
            <w:r>
              <w:rPr>
                <w:rFonts w:ascii="Arial" w:hAnsi="Arial" w:cs="Arial"/>
                <w:sz w:val="20"/>
                <w:lang w:val="en-GB"/>
              </w:rPr>
              <w:t>9.9.2j</w:t>
            </w:r>
          </w:p>
        </w:tc>
        <w:tc>
          <w:tcPr>
            <w:tcW w:w="461" w:type="pct"/>
            <w:tcBorders>
              <w:bottom w:val="nil"/>
            </w:tcBorders>
            <w:tcMar/>
          </w:tcPr>
          <w:p w:rsidRPr="007E0289" w:rsidR="00181C6F" w:rsidP="008A1FE9" w:rsidRDefault="00181C6F" w14:paraId="70F60C5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7F96537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95DC87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733552A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11DD4D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643A76D" wp14:textId="77777777">
        <w:tc>
          <w:tcPr>
            <w:tcW w:w="2032" w:type="pct"/>
            <w:tcBorders>
              <w:bottom w:val="nil"/>
            </w:tcBorders>
            <w:tcMar/>
          </w:tcPr>
          <w:p w:rsidRPr="00453AD0" w:rsidR="00181C6F" w:rsidRDefault="00181C6F" w14:paraId="083AABE2" wp14:textId="77777777">
            <w:pPr>
              <w:tabs>
                <w:tab w:val="left" w:pos="-720"/>
              </w:tabs>
              <w:suppressAutoHyphens/>
              <w:rPr>
                <w:rFonts w:ascii="Arial" w:hAnsi="Arial" w:cs="Arial"/>
                <w:sz w:val="20"/>
                <w:lang w:val="en-GB"/>
              </w:rPr>
            </w:pPr>
            <w:r>
              <w:rPr>
                <w:rFonts w:ascii="Arial" w:hAnsi="Arial" w:cs="Arial"/>
                <w:sz w:val="20"/>
                <w:lang w:val="en-GB"/>
              </w:rPr>
              <w:t>The storage and transmittal of r</w:t>
            </w:r>
            <w:r w:rsidRPr="00453AD0">
              <w:rPr>
                <w:rFonts w:ascii="Arial" w:hAnsi="Arial" w:cs="Arial"/>
                <w:sz w:val="20"/>
                <w:lang w:val="en-GB"/>
              </w:rPr>
              <w:t xml:space="preserve">ecords </w:t>
            </w:r>
            <w:r>
              <w:rPr>
                <w:rFonts w:ascii="Arial" w:hAnsi="Arial" w:cs="Arial"/>
                <w:sz w:val="20"/>
                <w:lang w:val="en-GB"/>
              </w:rPr>
              <w:t>shall ensure confidentiality</w:t>
            </w:r>
          </w:p>
        </w:tc>
        <w:tc>
          <w:tcPr>
            <w:tcW w:w="381" w:type="pct"/>
            <w:tcBorders>
              <w:bottom w:val="nil"/>
            </w:tcBorders>
            <w:tcMar/>
          </w:tcPr>
          <w:p w:rsidRPr="00453AD0" w:rsidR="00181C6F" w:rsidP="008A1FE9" w:rsidRDefault="00181C6F" w14:paraId="10620BFE" wp14:textId="77777777">
            <w:pPr>
              <w:tabs>
                <w:tab w:val="left" w:pos="-720"/>
              </w:tabs>
              <w:suppressAutoHyphens/>
              <w:jc w:val="both"/>
              <w:rPr>
                <w:rFonts w:ascii="Arial" w:hAnsi="Arial" w:cs="Arial"/>
                <w:sz w:val="20"/>
                <w:lang w:val="en-GB"/>
              </w:rPr>
            </w:pPr>
            <w:r w:rsidRPr="00453AD0">
              <w:rPr>
                <w:rFonts w:ascii="Arial" w:hAnsi="Arial" w:cs="Arial"/>
                <w:sz w:val="20"/>
                <w:lang w:val="en-GB"/>
              </w:rPr>
              <w:t>9.9.3</w:t>
            </w:r>
          </w:p>
        </w:tc>
        <w:tc>
          <w:tcPr>
            <w:tcW w:w="461" w:type="pct"/>
            <w:tcBorders>
              <w:bottom w:val="nil"/>
            </w:tcBorders>
            <w:tcMar/>
          </w:tcPr>
          <w:p w:rsidRPr="007E0289" w:rsidR="00181C6F" w:rsidP="008A1FE9" w:rsidRDefault="00181C6F" w14:paraId="5F4E0D7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58AD07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3FDA5A0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5A683F9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3067DFE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2908EC1" wp14:textId="77777777">
        <w:tc>
          <w:tcPr>
            <w:tcW w:w="2032" w:type="pct"/>
            <w:tcBorders>
              <w:bottom w:val="nil"/>
            </w:tcBorders>
            <w:tcMar/>
          </w:tcPr>
          <w:p w:rsidRPr="00453AD0" w:rsidR="00181C6F" w:rsidP="008A1FE9" w:rsidRDefault="00181C6F" w14:paraId="1EAD7062" wp14:textId="77777777">
            <w:pPr>
              <w:tabs>
                <w:tab w:val="left" w:pos="-720"/>
              </w:tabs>
              <w:suppressAutoHyphens/>
              <w:rPr>
                <w:rFonts w:ascii="Arial" w:hAnsi="Arial" w:cs="Arial"/>
                <w:sz w:val="20"/>
                <w:lang w:val="en-GB"/>
              </w:rPr>
            </w:pPr>
            <w:r w:rsidRPr="00453AD0">
              <w:rPr>
                <w:rFonts w:ascii="Arial" w:hAnsi="Arial" w:cs="Arial"/>
                <w:sz w:val="20"/>
                <w:lang w:val="en-GB"/>
              </w:rPr>
              <w:t>Documented policy and procedure on record retention</w:t>
            </w:r>
            <w:r>
              <w:rPr>
                <w:rFonts w:ascii="Arial" w:hAnsi="Arial" w:cs="Arial"/>
                <w:sz w:val="20"/>
                <w:lang w:val="en-GB"/>
              </w:rPr>
              <w:t xml:space="preserve">.  Records to be retained for a period equivalent to the current cycle plus one full certification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10.1.2)</w:t>
            </w:r>
          </w:p>
        </w:tc>
        <w:tc>
          <w:tcPr>
            <w:tcW w:w="381" w:type="pct"/>
            <w:tcBorders>
              <w:bottom w:val="nil"/>
            </w:tcBorders>
            <w:tcMar/>
          </w:tcPr>
          <w:p w:rsidRPr="00453AD0" w:rsidR="00181C6F" w:rsidP="008A1FE9" w:rsidRDefault="00181C6F" w14:paraId="1F595069" wp14:textId="77777777">
            <w:pPr>
              <w:tabs>
                <w:tab w:val="left" w:pos="-720"/>
              </w:tabs>
              <w:suppressAutoHyphens/>
              <w:jc w:val="both"/>
              <w:rPr>
                <w:rFonts w:ascii="Arial" w:hAnsi="Arial" w:cs="Arial"/>
                <w:sz w:val="20"/>
                <w:lang w:val="en-GB"/>
              </w:rPr>
            </w:pPr>
            <w:r w:rsidRPr="00453AD0">
              <w:rPr>
                <w:rFonts w:ascii="Arial" w:hAnsi="Arial" w:cs="Arial"/>
                <w:sz w:val="20"/>
                <w:lang w:val="en-GB"/>
              </w:rPr>
              <w:t>9.9.4</w:t>
            </w:r>
          </w:p>
        </w:tc>
        <w:tc>
          <w:tcPr>
            <w:tcW w:w="461" w:type="pct"/>
            <w:tcBorders>
              <w:bottom w:val="nil"/>
            </w:tcBorders>
            <w:tcMar/>
          </w:tcPr>
          <w:p w:rsidRPr="007E0289" w:rsidR="00181C6F" w:rsidP="008A1FE9" w:rsidRDefault="00181C6F" w14:paraId="7403330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62F1250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8A1FE9" w:rsidRDefault="00181C6F" w14:paraId="16B9322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6887223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8A1FE9" w:rsidRDefault="00181C6F" w14:paraId="478D334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9B723EF" wp14:textId="77777777">
        <w:tc>
          <w:tcPr>
            <w:tcW w:w="2032" w:type="pct"/>
            <w:shd w:val="clear" w:color="auto" w:fill="auto"/>
            <w:tcMar/>
          </w:tcPr>
          <w:p w:rsidRPr="00E70FE3" w:rsidR="00181C6F" w:rsidRDefault="00181C6F" w14:paraId="4B0F0597" wp14:textId="77777777">
            <w:pPr>
              <w:rPr>
                <w:rFonts w:ascii="Arial" w:hAnsi="Arial" w:cs="Arial"/>
                <w:sz w:val="20"/>
                <w:lang w:val="en-GB"/>
              </w:rPr>
            </w:pPr>
          </w:p>
        </w:tc>
        <w:tc>
          <w:tcPr>
            <w:tcW w:w="381" w:type="pct"/>
            <w:shd w:val="clear" w:color="auto" w:fill="auto"/>
            <w:tcMar/>
          </w:tcPr>
          <w:p w:rsidRPr="00885BEE" w:rsidR="00181C6F" w:rsidP="00032F08" w:rsidRDefault="00181C6F" w14:paraId="67F6E9D8"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1E198EBA"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5BF4C641" wp14:textId="77777777">
            <w:pPr>
              <w:tabs>
                <w:tab w:val="left" w:pos="-720"/>
              </w:tabs>
              <w:suppressAutoHyphens/>
              <w:jc w:val="both"/>
              <w:rPr>
                <w:rFonts w:ascii="Arial" w:hAnsi="Arial" w:cs="Arial"/>
                <w:sz w:val="20"/>
                <w:lang w:val="en-GB"/>
              </w:rPr>
            </w:pPr>
          </w:p>
        </w:tc>
        <w:tc>
          <w:tcPr>
            <w:tcW w:w="461" w:type="pct"/>
            <w:tcMar/>
          </w:tcPr>
          <w:p w:rsidRPr="007E0289" w:rsidR="00181C6F" w:rsidP="00032F08" w:rsidRDefault="00181C6F" w14:paraId="2A404ED5"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2C1E0547" wp14:textId="77777777">
            <w:pPr>
              <w:tabs>
                <w:tab w:val="left" w:pos="-720"/>
              </w:tabs>
              <w:suppressAutoHyphens/>
              <w:jc w:val="both"/>
              <w:rPr>
                <w:rFonts w:ascii="Arial" w:hAnsi="Arial" w:cs="Arial"/>
                <w:sz w:val="20"/>
                <w:lang w:val="en-GB"/>
              </w:rPr>
            </w:pPr>
          </w:p>
        </w:tc>
        <w:tc>
          <w:tcPr>
            <w:tcW w:w="602" w:type="pct"/>
            <w:tcMar/>
          </w:tcPr>
          <w:p w:rsidRPr="007E0289" w:rsidR="00181C6F" w:rsidP="00032F08" w:rsidRDefault="00181C6F" w14:paraId="0EBC34F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DCCBDA9" wp14:textId="77777777">
        <w:tc>
          <w:tcPr>
            <w:tcW w:w="2032" w:type="pct"/>
            <w:tcBorders>
              <w:bottom w:val="nil"/>
            </w:tcBorders>
            <w:tcMar/>
          </w:tcPr>
          <w:p w:rsidRPr="00453AD0" w:rsidR="00181C6F" w:rsidP="00351258" w:rsidRDefault="00181C6F" w14:paraId="1CC6EE39" wp14:textId="77777777">
            <w:pPr>
              <w:keepNext/>
              <w:tabs>
                <w:tab w:val="left" w:pos="-720"/>
              </w:tabs>
              <w:suppressAutoHyphens/>
              <w:rPr>
                <w:rFonts w:ascii="Arial" w:hAnsi="Arial" w:cs="Arial"/>
                <w:b/>
                <w:sz w:val="20"/>
                <w:lang w:val="en-GB"/>
              </w:rPr>
            </w:pPr>
            <w:r w:rsidRPr="00453AD0">
              <w:rPr>
                <w:rFonts w:ascii="Arial" w:hAnsi="Arial" w:cs="Arial"/>
                <w:b/>
                <w:sz w:val="20"/>
                <w:lang w:val="en-GB"/>
              </w:rPr>
              <w:t>10. Management system requirements for certification bodies</w:t>
            </w:r>
          </w:p>
        </w:tc>
        <w:tc>
          <w:tcPr>
            <w:tcW w:w="381" w:type="pct"/>
            <w:tcBorders>
              <w:bottom w:val="nil"/>
            </w:tcBorders>
            <w:tcMar/>
          </w:tcPr>
          <w:p w:rsidRPr="00453AD0" w:rsidR="00181C6F" w:rsidP="00351258" w:rsidRDefault="00181C6F" w14:paraId="130AC33F"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BBC4709"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969C598"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4F1AE56E"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51BCB210"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44112DED"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401453B2" wp14:textId="77777777">
        <w:tc>
          <w:tcPr>
            <w:tcW w:w="2032" w:type="pct"/>
            <w:tcBorders>
              <w:bottom w:val="nil"/>
            </w:tcBorders>
            <w:tcMar/>
          </w:tcPr>
          <w:p w:rsidRPr="00453AD0" w:rsidR="00181C6F" w:rsidP="00351258" w:rsidRDefault="00181C6F" w14:paraId="71BE9388" wp14:textId="77777777">
            <w:pPr>
              <w:keepNext/>
              <w:tabs>
                <w:tab w:val="left" w:pos="-720"/>
              </w:tabs>
              <w:suppressAutoHyphens/>
              <w:rPr>
                <w:rFonts w:ascii="Arial" w:hAnsi="Arial" w:cs="Arial"/>
                <w:b/>
                <w:sz w:val="20"/>
                <w:lang w:val="en-GB"/>
              </w:rPr>
            </w:pPr>
            <w:r w:rsidRPr="00453AD0">
              <w:rPr>
                <w:rFonts w:ascii="Arial" w:hAnsi="Arial" w:cs="Arial"/>
                <w:b/>
                <w:sz w:val="20"/>
                <w:lang w:val="en-GB"/>
              </w:rPr>
              <w:t>10.1 Options</w:t>
            </w:r>
          </w:p>
        </w:tc>
        <w:tc>
          <w:tcPr>
            <w:tcW w:w="381" w:type="pct"/>
            <w:tcBorders>
              <w:bottom w:val="nil"/>
            </w:tcBorders>
            <w:tcMar/>
          </w:tcPr>
          <w:p w:rsidRPr="00453AD0" w:rsidR="00181C6F" w:rsidP="00351258" w:rsidRDefault="00181C6F" w14:paraId="7B516770"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1C542D57"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016159B1" wp14:textId="77777777">
            <w:pPr>
              <w:keepNext/>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351258" w:rsidRDefault="00181C6F" w14:paraId="26E49DD4"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3CB4DD5E" wp14:textId="77777777">
            <w:pPr>
              <w:keepNext/>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351258" w:rsidRDefault="00181C6F" w14:paraId="30C9C860" wp14:textId="77777777">
            <w:pPr>
              <w:keepNext/>
              <w:tabs>
                <w:tab w:val="left" w:pos="-720"/>
              </w:tabs>
              <w:suppressAutoHyphens/>
              <w:jc w:val="both"/>
              <w:rPr>
                <w:rFonts w:ascii="Arial" w:hAnsi="Arial" w:cs="Arial"/>
                <w:sz w:val="20"/>
                <w:lang w:val="en-GB"/>
              </w:rPr>
            </w:pPr>
          </w:p>
        </w:tc>
      </w:tr>
      <w:tr xmlns:wp14="http://schemas.microsoft.com/office/word/2010/wordml" w:rsidRPr="007E0289" w:rsidR="00181C6F" w:rsidTr="048D161A" w14:paraId="652927AC" wp14:textId="77777777">
        <w:tc>
          <w:tcPr>
            <w:tcW w:w="2032" w:type="pct"/>
            <w:tcBorders>
              <w:bottom w:val="nil"/>
            </w:tcBorders>
            <w:shd w:val="clear" w:color="auto" w:fill="auto"/>
            <w:tcMar/>
          </w:tcPr>
          <w:p w:rsidRPr="00351258" w:rsidR="00181C6F" w:rsidRDefault="00181C6F" w14:paraId="157B5FE5" wp14:textId="77777777">
            <w:pPr>
              <w:tabs>
                <w:tab w:val="left" w:pos="-720"/>
              </w:tabs>
              <w:suppressAutoHyphens/>
              <w:rPr>
                <w:rFonts w:ascii="Arial" w:hAnsi="Arial" w:cs="Arial"/>
                <w:sz w:val="20"/>
                <w:highlight w:val="lightGray"/>
                <w:lang w:val="en-GB"/>
              </w:rPr>
            </w:pPr>
            <w:r w:rsidRPr="00351258">
              <w:rPr>
                <w:rFonts w:ascii="Arial" w:hAnsi="Arial" w:cs="Arial"/>
                <w:sz w:val="20"/>
                <w:lang w:val="en-GB"/>
              </w:rPr>
              <w:t xml:space="preserve">AO shall establish, document, implement and maintain a QMS </w:t>
            </w:r>
            <w:r w:rsidRPr="001F5BC9">
              <w:rPr>
                <w:rFonts w:ascii="Arial" w:hAnsi="Arial" w:cs="Arial"/>
                <w:sz w:val="20"/>
                <w:lang w:val="en-GB"/>
              </w:rPr>
              <w:t>that</w:t>
            </w:r>
            <w:r w:rsidR="009B1E36">
              <w:rPr>
                <w:rFonts w:ascii="Arial" w:hAnsi="Arial" w:cs="Arial"/>
                <w:sz w:val="20"/>
                <w:lang w:val="en-GB"/>
              </w:rPr>
              <w:t xml:space="preserve"> </w:t>
            </w:r>
            <w:r w:rsidRPr="001F5BC9">
              <w:rPr>
                <w:rFonts w:ascii="Arial" w:hAnsi="Arial" w:cs="Arial"/>
                <w:sz w:val="20"/>
                <w:lang w:val="en-GB"/>
              </w:rPr>
              <w:t>is capable of supporting and demonstrating the consistent achievement</w:t>
            </w:r>
            <w:r>
              <w:rPr>
                <w:rFonts w:ascii="Arial" w:hAnsi="Arial" w:cs="Arial"/>
                <w:sz w:val="20"/>
                <w:lang w:val="en-GB"/>
              </w:rPr>
              <w:t xml:space="preserve"> of the requirements of Clauses 5 to 9 of ISO/IEC 17021-1:2015  and either Clause </w:t>
            </w:r>
            <w:r w:rsidRPr="00351258">
              <w:rPr>
                <w:rFonts w:ascii="Arial" w:hAnsi="Arial" w:cs="Arial"/>
                <w:sz w:val="20"/>
                <w:lang w:val="en-GB"/>
              </w:rPr>
              <w:t>10.2 or 10.</w:t>
            </w:r>
            <w:r>
              <w:rPr>
                <w:rFonts w:ascii="Arial" w:hAnsi="Arial" w:cs="Arial"/>
                <w:sz w:val="20"/>
                <w:lang w:val="en-GB"/>
              </w:rPr>
              <w:t>3</w:t>
            </w:r>
            <w:r w:rsidR="00BC6E64">
              <w:rPr>
                <w:rFonts w:ascii="Arial" w:hAnsi="Arial" w:cs="Arial"/>
                <w:sz w:val="20"/>
                <w:lang w:val="en-GB"/>
              </w:rPr>
              <w:t xml:space="preserve"> </w:t>
            </w:r>
            <w:r w:rsidRPr="00351258">
              <w:rPr>
                <w:rFonts w:ascii="Arial" w:hAnsi="Arial" w:cs="Arial"/>
                <w:sz w:val="20"/>
                <w:lang w:val="en-GB"/>
              </w:rPr>
              <w:t>(ISO9001)</w:t>
            </w:r>
          </w:p>
        </w:tc>
        <w:tc>
          <w:tcPr>
            <w:tcW w:w="381" w:type="pct"/>
            <w:tcBorders>
              <w:bottom w:val="nil"/>
            </w:tcBorders>
            <w:tcMar/>
          </w:tcPr>
          <w:p w:rsidRPr="00351258" w:rsidR="00181C6F" w:rsidP="00032F08" w:rsidRDefault="00181C6F" w14:paraId="28303DE6" wp14:textId="77777777">
            <w:pPr>
              <w:tabs>
                <w:tab w:val="left" w:pos="-720"/>
              </w:tabs>
              <w:suppressAutoHyphens/>
              <w:jc w:val="both"/>
              <w:rPr>
                <w:rFonts w:ascii="Arial" w:hAnsi="Arial" w:cs="Arial"/>
                <w:i/>
                <w:sz w:val="20"/>
                <w:highlight w:val="lightGray"/>
                <w:lang w:val="en-GB"/>
              </w:rPr>
            </w:pPr>
            <w:r w:rsidRPr="00453AD0">
              <w:rPr>
                <w:rFonts w:ascii="Arial" w:hAnsi="Arial" w:cs="Arial"/>
                <w:sz w:val="20"/>
                <w:lang w:val="en-GB"/>
              </w:rPr>
              <w:t>10.1</w:t>
            </w:r>
          </w:p>
        </w:tc>
        <w:tc>
          <w:tcPr>
            <w:tcW w:w="461" w:type="pct"/>
            <w:tcBorders>
              <w:bottom w:val="nil"/>
            </w:tcBorders>
            <w:tcMar/>
          </w:tcPr>
          <w:p w:rsidRPr="007E0289" w:rsidR="00181C6F" w:rsidP="00032F08" w:rsidRDefault="00181C6F" w14:paraId="1F168AE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0BA3EC6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ADE415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9E16CD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05F7148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A4FA0A7" wp14:textId="77777777">
        <w:tc>
          <w:tcPr>
            <w:tcW w:w="2032" w:type="pct"/>
            <w:tcBorders>
              <w:bottom w:val="nil"/>
            </w:tcBorders>
            <w:shd w:val="clear" w:color="auto" w:fill="auto"/>
            <w:tcMar/>
          </w:tcPr>
          <w:p w:rsidRPr="00351258" w:rsidR="00181C6F" w:rsidP="00032F08" w:rsidRDefault="00181C6F" w14:paraId="21F341E0" wp14:textId="77777777">
            <w:pPr>
              <w:tabs>
                <w:tab w:val="left" w:pos="-720"/>
              </w:tabs>
              <w:suppressAutoHyphens/>
              <w:rPr>
                <w:rFonts w:ascii="Arial" w:hAnsi="Arial" w:cs="Arial"/>
                <w:color w:val="FFFFFF"/>
                <w:sz w:val="20"/>
                <w:lang w:val="en-GB"/>
              </w:rPr>
            </w:pPr>
          </w:p>
        </w:tc>
        <w:tc>
          <w:tcPr>
            <w:tcW w:w="381" w:type="pct"/>
            <w:tcBorders>
              <w:bottom w:val="nil"/>
            </w:tcBorders>
            <w:shd w:val="clear" w:color="auto" w:fill="auto"/>
            <w:tcMar/>
          </w:tcPr>
          <w:p w:rsidRPr="00453AD0" w:rsidR="00181C6F" w:rsidP="00032F08" w:rsidRDefault="00181C6F" w14:paraId="4FA5796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488163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4FCA86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5CAD2B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1CD70F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5E6272E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A821C77" wp14:textId="77777777">
        <w:tc>
          <w:tcPr>
            <w:tcW w:w="2032" w:type="pct"/>
            <w:tcBorders>
              <w:bottom w:val="nil"/>
            </w:tcBorders>
            <w:shd w:val="clear" w:color="auto" w:fill="000000" w:themeFill="text1"/>
            <w:tcMar/>
          </w:tcPr>
          <w:p w:rsidRPr="00B42393" w:rsidR="00181C6F" w:rsidP="00032F08" w:rsidRDefault="00181C6F" w14:paraId="5A389138" wp14:textId="77777777">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Mar/>
          </w:tcPr>
          <w:p w:rsidRPr="00453AD0" w:rsidR="00181C6F" w:rsidP="00032F08" w:rsidRDefault="00181C6F" w14:paraId="222886F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894A61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05CFDD9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E4D3A1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8D0441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5284A7B"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32F0BDEA" wp14:textId="77777777">
        <w:tc>
          <w:tcPr>
            <w:tcW w:w="2032" w:type="pct"/>
            <w:tcBorders>
              <w:bottom w:val="nil"/>
            </w:tcBorders>
            <w:tcMar/>
          </w:tcPr>
          <w:p w:rsidRPr="00351258" w:rsidR="00C2187E" w:rsidP="00032F08" w:rsidRDefault="00C2187E" w14:paraId="38FBD4E2" wp14:textId="77777777">
            <w:pPr>
              <w:tabs>
                <w:tab w:val="left" w:pos="-720"/>
              </w:tabs>
              <w:suppressAutoHyphens/>
              <w:rPr>
                <w:rFonts w:ascii="Arial" w:hAnsi="Arial" w:cs="Arial"/>
                <w:b/>
                <w:sz w:val="20"/>
                <w:lang w:val="en-GB"/>
              </w:rPr>
            </w:pPr>
            <w:r w:rsidRPr="00351258">
              <w:rPr>
                <w:rFonts w:ascii="Arial" w:hAnsi="Arial" w:cs="Arial"/>
                <w:b/>
                <w:sz w:val="20"/>
                <w:lang w:val="en-GB"/>
              </w:rPr>
              <w:t>10.0 Management system requirements for Auditing Organizations</w:t>
            </w:r>
          </w:p>
        </w:tc>
        <w:tc>
          <w:tcPr>
            <w:tcW w:w="381" w:type="pct"/>
            <w:tcBorders>
              <w:bottom w:val="nil"/>
            </w:tcBorders>
            <w:tcMar/>
          </w:tcPr>
          <w:p w:rsidRPr="00453AD0" w:rsidR="00C2187E" w:rsidP="00032F08" w:rsidRDefault="00C2187E" w14:paraId="3A965E4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C2187E" w:rsidP="00032F08" w:rsidRDefault="00C2187E" w14:paraId="05D39E2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C2187E" w:rsidP="00032F08" w:rsidRDefault="00C2187E" w14:paraId="2DF8922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C2187E" w:rsidP="00032F08" w:rsidRDefault="00C2187E" w14:paraId="7C84087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C2187E" w:rsidP="00032F08" w:rsidRDefault="00C2187E" w14:paraId="06DCA15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C2187E" w:rsidP="00032F08" w:rsidRDefault="00C2187E" w14:paraId="2F708B7A" wp14:textId="77777777">
            <w:pPr>
              <w:tabs>
                <w:tab w:val="left" w:pos="-720"/>
              </w:tabs>
              <w:suppressAutoHyphens/>
              <w:jc w:val="both"/>
              <w:rPr>
                <w:rFonts w:ascii="Arial" w:hAnsi="Arial" w:cs="Arial"/>
                <w:sz w:val="20"/>
                <w:lang w:val="en-GB"/>
              </w:rPr>
            </w:pPr>
          </w:p>
        </w:tc>
      </w:tr>
      <w:tr xmlns:wp14="http://schemas.microsoft.com/office/word/2010/wordml" w:rsidRPr="007E0289" w:rsidR="00C2187E" w:rsidTr="048D161A" w14:paraId="2346F68D" wp14:textId="77777777">
        <w:tc>
          <w:tcPr>
            <w:tcW w:w="2032" w:type="pct"/>
            <w:tcBorders>
              <w:bottom w:val="nil"/>
            </w:tcBorders>
            <w:tcMar/>
          </w:tcPr>
          <w:p w:rsidRPr="001105FF" w:rsidR="00C2187E" w:rsidP="00032F08" w:rsidRDefault="00C2187E" w14:paraId="3B524D3D" wp14:textId="77777777">
            <w:pPr>
              <w:tabs>
                <w:tab w:val="left" w:pos="-720"/>
              </w:tabs>
              <w:suppressAutoHyphens/>
              <w:rPr>
                <w:rFonts w:ascii="Arial" w:hAnsi="Arial" w:cs="Arial"/>
                <w:sz w:val="20"/>
                <w:lang w:val="en-GB"/>
              </w:rPr>
            </w:pPr>
            <w:r w:rsidRPr="00C2187E">
              <w:rPr>
                <w:rFonts w:ascii="Arial" w:hAnsi="Arial" w:cs="Arial"/>
                <w:b/>
                <w:bCs/>
                <w:sz w:val="20"/>
                <w:lang w:val="en-AU"/>
              </w:rPr>
              <w:t>10.1 Options</w:t>
            </w:r>
          </w:p>
        </w:tc>
        <w:tc>
          <w:tcPr>
            <w:tcW w:w="381" w:type="pct"/>
            <w:tcBorders>
              <w:bottom w:val="nil"/>
            </w:tcBorders>
            <w:tcMar/>
          </w:tcPr>
          <w:p w:rsidRPr="00453AD0" w:rsidR="00C2187E" w:rsidP="00032F08" w:rsidRDefault="00C2187E" w14:paraId="506B7A9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C2187E" w:rsidP="00032F08" w:rsidRDefault="00C2187E" w14:paraId="5AF7424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C2187E" w:rsidP="00032F08" w:rsidRDefault="00C2187E" w14:paraId="5C96350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C2187E" w:rsidP="00032F08" w:rsidRDefault="00C2187E" w14:paraId="73DE757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C2187E" w:rsidP="00032F08" w:rsidRDefault="00C2187E" w14:paraId="5484E18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C2187E" w:rsidP="00032F08" w:rsidRDefault="00C2187E" w14:paraId="63C0387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65AAD55" wp14:textId="77777777">
        <w:tc>
          <w:tcPr>
            <w:tcW w:w="2032" w:type="pct"/>
            <w:tcBorders>
              <w:bottom w:val="nil"/>
            </w:tcBorders>
            <w:tcMar/>
          </w:tcPr>
          <w:p w:rsidRPr="001105FF" w:rsidR="00181C6F" w:rsidP="00032F08" w:rsidRDefault="00181C6F" w14:paraId="212653C4" wp14:textId="77777777">
            <w:pPr>
              <w:tabs>
                <w:tab w:val="left" w:pos="-720"/>
              </w:tabs>
              <w:suppressAutoHyphens/>
              <w:rPr>
                <w:rFonts w:ascii="Arial" w:hAnsi="Arial" w:cs="Arial"/>
                <w:sz w:val="20"/>
                <w:lang w:val="en-GB"/>
              </w:rPr>
            </w:pPr>
            <w:r w:rsidRPr="001105FF">
              <w:rPr>
                <w:rFonts w:ascii="Arial" w:hAnsi="Arial" w:cs="Arial"/>
                <w:sz w:val="20"/>
                <w:lang w:val="en-GB"/>
              </w:rPr>
              <w:t>AO’s management system capable of consistent achievement of applicable medical device legislation or regulatory policies or programs</w:t>
            </w:r>
          </w:p>
        </w:tc>
        <w:tc>
          <w:tcPr>
            <w:tcW w:w="381" w:type="pct"/>
            <w:tcBorders>
              <w:bottom w:val="nil"/>
            </w:tcBorders>
            <w:tcMar/>
          </w:tcPr>
          <w:p w:rsidRPr="00453AD0" w:rsidR="00181C6F" w:rsidP="00032F08" w:rsidRDefault="00181C6F" w14:paraId="7939A3AC" wp14:textId="77777777">
            <w:pPr>
              <w:tabs>
                <w:tab w:val="left" w:pos="-720"/>
              </w:tabs>
              <w:suppressAutoHyphens/>
              <w:jc w:val="both"/>
              <w:rPr>
                <w:rFonts w:ascii="Arial" w:hAnsi="Arial" w:cs="Arial"/>
                <w:sz w:val="20"/>
                <w:lang w:val="en-GB"/>
              </w:rPr>
            </w:pPr>
            <w:r w:rsidRPr="00453AD0">
              <w:rPr>
                <w:rFonts w:ascii="Arial" w:hAnsi="Arial" w:cs="Arial"/>
                <w:sz w:val="20"/>
                <w:lang w:val="en-GB"/>
              </w:rPr>
              <w:t>10.1.1</w:t>
            </w:r>
          </w:p>
        </w:tc>
        <w:tc>
          <w:tcPr>
            <w:tcW w:w="461" w:type="pct"/>
            <w:tcBorders>
              <w:bottom w:val="nil"/>
            </w:tcBorders>
            <w:tcMar/>
          </w:tcPr>
          <w:p w:rsidRPr="007E0289" w:rsidR="00181C6F" w:rsidP="00032F08" w:rsidRDefault="00181C6F" w14:paraId="0AEF63D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7AEA63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C9D275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ADF4E6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511F54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704A6AD" wp14:textId="77777777">
        <w:tc>
          <w:tcPr>
            <w:tcW w:w="2032" w:type="pct"/>
            <w:tcBorders>
              <w:bottom w:val="nil"/>
            </w:tcBorders>
            <w:tcMar/>
          </w:tcPr>
          <w:p w:rsidRPr="001105FF" w:rsidR="00181C6F" w:rsidP="00032F08" w:rsidRDefault="00181C6F" w14:paraId="1C26CF81" wp14:textId="77777777">
            <w:pPr>
              <w:tabs>
                <w:tab w:val="left" w:pos="-720"/>
              </w:tabs>
              <w:suppressAutoHyphens/>
              <w:rPr>
                <w:rFonts w:ascii="Arial" w:hAnsi="Arial" w:cs="Arial"/>
                <w:sz w:val="20"/>
                <w:lang w:val="en-GB"/>
              </w:rPr>
            </w:pPr>
            <w:r w:rsidRPr="001105FF">
              <w:rPr>
                <w:rFonts w:ascii="Arial" w:hAnsi="Arial" w:cs="Arial"/>
                <w:sz w:val="20"/>
                <w:lang w:val="en-GB"/>
              </w:rPr>
              <w:t>AO shall retain records of conformity to this document for a period of time not less than 15 years.</w:t>
            </w:r>
          </w:p>
        </w:tc>
        <w:tc>
          <w:tcPr>
            <w:tcW w:w="381" w:type="pct"/>
            <w:tcBorders>
              <w:bottom w:val="nil"/>
            </w:tcBorders>
            <w:tcMar/>
          </w:tcPr>
          <w:p w:rsidRPr="00453AD0" w:rsidR="00181C6F" w:rsidP="00032F08" w:rsidRDefault="00181C6F" w14:paraId="0AD333E7" wp14:textId="77777777">
            <w:pPr>
              <w:tabs>
                <w:tab w:val="left" w:pos="-720"/>
              </w:tabs>
              <w:suppressAutoHyphens/>
              <w:jc w:val="both"/>
              <w:rPr>
                <w:rFonts w:ascii="Arial" w:hAnsi="Arial" w:cs="Arial"/>
                <w:sz w:val="20"/>
                <w:lang w:val="en-GB"/>
              </w:rPr>
            </w:pPr>
            <w:r w:rsidRPr="00453AD0">
              <w:rPr>
                <w:rFonts w:ascii="Arial" w:hAnsi="Arial" w:cs="Arial"/>
                <w:sz w:val="20"/>
                <w:lang w:val="en-GB"/>
              </w:rPr>
              <w:t>10.1.2</w:t>
            </w:r>
          </w:p>
        </w:tc>
        <w:tc>
          <w:tcPr>
            <w:tcW w:w="461" w:type="pct"/>
            <w:tcBorders>
              <w:bottom w:val="nil"/>
            </w:tcBorders>
            <w:tcMar/>
          </w:tcPr>
          <w:p w:rsidRPr="007E0289" w:rsidR="00181C6F" w:rsidP="00032F08" w:rsidRDefault="00181C6F" w14:paraId="04A297E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993D5F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89EB8A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E6E156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63C6DF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02CED23" wp14:textId="77777777">
        <w:tc>
          <w:tcPr>
            <w:tcW w:w="2032" w:type="pct"/>
            <w:tcBorders>
              <w:bottom w:val="nil"/>
            </w:tcBorders>
            <w:tcMar/>
          </w:tcPr>
          <w:p w:rsidRPr="001105FF" w:rsidR="00181C6F" w:rsidP="00032F08" w:rsidRDefault="00181C6F" w14:paraId="6FBC4B58" wp14:textId="77777777">
            <w:pPr>
              <w:tabs>
                <w:tab w:val="left" w:pos="-720"/>
              </w:tabs>
              <w:suppressAutoHyphens/>
              <w:rPr>
                <w:rFonts w:ascii="Arial" w:hAnsi="Arial" w:cs="Arial"/>
                <w:sz w:val="20"/>
                <w:lang w:val="en-GB"/>
              </w:rPr>
            </w:pPr>
            <w:r w:rsidRPr="001105FF">
              <w:rPr>
                <w:rFonts w:ascii="Arial" w:hAnsi="Arial" w:cs="Arial"/>
                <w:sz w:val="20"/>
                <w:lang w:val="en-GB"/>
              </w:rPr>
              <w:t>AO shall measure, monitor and analyse their audit program to identify trends</w:t>
            </w:r>
          </w:p>
        </w:tc>
        <w:tc>
          <w:tcPr>
            <w:tcW w:w="381" w:type="pct"/>
            <w:tcBorders>
              <w:bottom w:val="nil"/>
            </w:tcBorders>
            <w:tcMar/>
          </w:tcPr>
          <w:p w:rsidRPr="00453AD0" w:rsidR="00181C6F" w:rsidP="00032F08" w:rsidRDefault="00181C6F" w14:paraId="4D8AE23A" wp14:textId="77777777">
            <w:pPr>
              <w:tabs>
                <w:tab w:val="left" w:pos="-720"/>
              </w:tabs>
              <w:suppressAutoHyphens/>
              <w:jc w:val="both"/>
              <w:rPr>
                <w:rFonts w:ascii="Arial" w:hAnsi="Arial" w:cs="Arial"/>
                <w:sz w:val="20"/>
                <w:lang w:val="en-GB"/>
              </w:rPr>
            </w:pPr>
            <w:r w:rsidRPr="00453AD0">
              <w:rPr>
                <w:rFonts w:ascii="Arial" w:hAnsi="Arial" w:cs="Arial"/>
                <w:sz w:val="20"/>
                <w:lang w:val="en-GB"/>
              </w:rPr>
              <w:t>10.1.3</w:t>
            </w:r>
          </w:p>
        </w:tc>
        <w:tc>
          <w:tcPr>
            <w:tcW w:w="461" w:type="pct"/>
            <w:tcBorders>
              <w:bottom w:val="nil"/>
            </w:tcBorders>
            <w:tcMar/>
          </w:tcPr>
          <w:p w:rsidRPr="007E0289" w:rsidR="00181C6F" w:rsidP="00032F08" w:rsidRDefault="00181C6F" w14:paraId="20578F8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C9C226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DEF571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27C7B0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707D71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F1FD4AF" wp14:textId="77777777">
        <w:tc>
          <w:tcPr>
            <w:tcW w:w="2032" w:type="pct"/>
            <w:tcBorders>
              <w:bottom w:val="nil"/>
            </w:tcBorders>
            <w:tcMar/>
          </w:tcPr>
          <w:p w:rsidRPr="00453AD0" w:rsidR="00181C6F" w:rsidP="00032F08" w:rsidRDefault="00181C6F" w14:paraId="3D93617F" wp14:textId="77777777">
            <w:pPr>
              <w:tabs>
                <w:tab w:val="left" w:pos="-720"/>
              </w:tabs>
              <w:suppressAutoHyphens/>
              <w:rPr>
                <w:rFonts w:ascii="Arial" w:hAnsi="Arial" w:cs="Arial"/>
                <w:sz w:val="20"/>
                <w:lang w:val="en-GB"/>
              </w:rPr>
            </w:pPr>
            <w:r w:rsidRPr="00453AD0">
              <w:rPr>
                <w:rFonts w:ascii="Arial" w:hAnsi="Arial" w:cs="Arial"/>
                <w:sz w:val="20"/>
                <w:lang w:val="en-GB"/>
              </w:rPr>
              <w:t>Internal audits must cover all locations involved in medical device regulatory auditing.</w:t>
            </w:r>
          </w:p>
        </w:tc>
        <w:tc>
          <w:tcPr>
            <w:tcW w:w="381" w:type="pct"/>
            <w:tcBorders>
              <w:bottom w:val="nil"/>
            </w:tcBorders>
            <w:tcMar/>
          </w:tcPr>
          <w:p w:rsidRPr="00453AD0" w:rsidR="00181C6F" w:rsidP="00032F08" w:rsidRDefault="00181C6F" w14:paraId="448F8C86" wp14:textId="77777777">
            <w:pPr>
              <w:tabs>
                <w:tab w:val="left" w:pos="-720"/>
              </w:tabs>
              <w:suppressAutoHyphens/>
              <w:jc w:val="both"/>
              <w:rPr>
                <w:rFonts w:ascii="Arial" w:hAnsi="Arial" w:cs="Arial"/>
                <w:sz w:val="20"/>
                <w:lang w:val="en-GB"/>
              </w:rPr>
            </w:pPr>
            <w:r w:rsidRPr="00453AD0">
              <w:rPr>
                <w:rFonts w:ascii="Arial" w:hAnsi="Arial" w:cs="Arial"/>
                <w:sz w:val="20"/>
                <w:lang w:val="en-GB"/>
              </w:rPr>
              <w:t>10.1.4</w:t>
            </w:r>
          </w:p>
        </w:tc>
        <w:tc>
          <w:tcPr>
            <w:tcW w:w="461" w:type="pct"/>
            <w:tcBorders>
              <w:bottom w:val="nil"/>
            </w:tcBorders>
            <w:tcMar/>
          </w:tcPr>
          <w:p w:rsidRPr="007E0289" w:rsidR="00181C6F" w:rsidP="00032F08" w:rsidRDefault="00181C6F" w14:paraId="3F8D37C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049950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61A894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08A4EAF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A5C9F8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1F9875B" wp14:textId="77777777">
        <w:tc>
          <w:tcPr>
            <w:tcW w:w="2032" w:type="pct"/>
            <w:tcBorders>
              <w:bottom w:val="nil"/>
            </w:tcBorders>
            <w:tcMar/>
          </w:tcPr>
          <w:p w:rsidRPr="00453AD0" w:rsidR="00181C6F" w:rsidP="00032F08" w:rsidRDefault="00181C6F" w14:paraId="45D5D8E1"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181C6F" w:rsidP="00032F08" w:rsidRDefault="00181C6F" w14:paraId="34E2525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CD810F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AA7420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806BE0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A3DF96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2F94A4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ACD0C46" wp14:textId="77777777">
        <w:tc>
          <w:tcPr>
            <w:tcW w:w="2032" w:type="pct"/>
            <w:tcBorders>
              <w:bottom w:val="nil"/>
            </w:tcBorders>
            <w:shd w:val="clear" w:color="auto" w:fill="C6D9F1" w:themeFill="text2" w:themeFillTint="33"/>
            <w:tcMar/>
          </w:tcPr>
          <w:p w:rsidRPr="00453AD0" w:rsidR="00181C6F" w:rsidP="00032F08" w:rsidRDefault="00181C6F" w14:paraId="3B6B6251" wp14:textId="77777777">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bottom w:val="nil"/>
            </w:tcBorders>
            <w:tcMar/>
          </w:tcPr>
          <w:p w:rsidRPr="00453AD0" w:rsidR="00181C6F" w:rsidP="00032F08" w:rsidRDefault="00181C6F" w14:paraId="5B804CC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15DCAB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DC0852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0D74F1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A12859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20BD32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86BB31F" wp14:textId="77777777">
        <w:tc>
          <w:tcPr>
            <w:tcW w:w="2032" w:type="pct"/>
            <w:tcBorders>
              <w:bottom w:val="nil"/>
            </w:tcBorders>
            <w:tcMar/>
          </w:tcPr>
          <w:p w:rsidRPr="00453AD0" w:rsidR="00181C6F" w:rsidP="00032F08" w:rsidRDefault="00181C6F" w14:paraId="44CD4E27" wp14:textId="77777777">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2</w:t>
            </w:r>
            <w:r w:rsidRPr="00453AD0">
              <w:rPr>
                <w:rFonts w:ascii="Arial" w:hAnsi="Arial" w:cs="Arial"/>
                <w:b/>
                <w:sz w:val="20"/>
                <w:lang w:val="en-GB"/>
              </w:rPr>
              <w:t xml:space="preserve"> Option </w:t>
            </w:r>
            <w:r>
              <w:rPr>
                <w:rFonts w:ascii="Arial" w:hAnsi="Arial" w:cs="Arial"/>
                <w:b/>
                <w:sz w:val="20"/>
                <w:lang w:val="en-GB"/>
              </w:rPr>
              <w:t>A</w:t>
            </w:r>
            <w:r w:rsidRPr="00453AD0">
              <w:rPr>
                <w:rFonts w:ascii="Arial" w:hAnsi="Arial" w:cs="Arial"/>
                <w:b/>
                <w:sz w:val="20"/>
                <w:lang w:val="en-GB"/>
              </w:rPr>
              <w:t>: General management system requirements</w:t>
            </w:r>
          </w:p>
        </w:tc>
        <w:tc>
          <w:tcPr>
            <w:tcW w:w="381" w:type="pct"/>
            <w:tcBorders>
              <w:bottom w:val="nil"/>
            </w:tcBorders>
            <w:tcMar/>
          </w:tcPr>
          <w:p w:rsidRPr="00453AD0" w:rsidR="00181C6F" w:rsidP="00032F08" w:rsidRDefault="00181C6F" w14:paraId="7137575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9B2ED0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EFAFE2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CAC043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B6B436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FE9E4B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2162EFE" wp14:textId="77777777">
        <w:tc>
          <w:tcPr>
            <w:tcW w:w="2032" w:type="pct"/>
            <w:tcBorders>
              <w:bottom w:val="nil"/>
            </w:tcBorders>
            <w:tcMar/>
          </w:tcPr>
          <w:p w:rsidRPr="00351258" w:rsidR="00181C6F" w:rsidP="00032F08" w:rsidRDefault="00181C6F" w14:paraId="6789A98D" wp14:textId="77777777">
            <w:pPr>
              <w:tabs>
                <w:tab w:val="left" w:pos="-720"/>
              </w:tabs>
              <w:suppressAutoHyphens/>
              <w:rPr>
                <w:rFonts w:ascii="Arial" w:hAnsi="Arial" w:cs="Arial"/>
                <w:b/>
                <w:sz w:val="20"/>
                <w:lang w:val="en-GB"/>
              </w:rPr>
            </w:pPr>
            <w:r w:rsidRPr="00351258">
              <w:rPr>
                <w:rFonts w:ascii="Arial" w:hAnsi="Arial" w:cs="Arial"/>
                <w:b/>
                <w:sz w:val="20"/>
                <w:lang w:val="en-GB"/>
              </w:rPr>
              <w:t>10.2.1. General</w:t>
            </w:r>
          </w:p>
        </w:tc>
        <w:tc>
          <w:tcPr>
            <w:tcW w:w="381" w:type="pct"/>
            <w:tcBorders>
              <w:bottom w:val="nil"/>
            </w:tcBorders>
            <w:tcMar/>
          </w:tcPr>
          <w:p w:rsidRPr="00453AD0" w:rsidR="00181C6F" w:rsidP="00032F08" w:rsidRDefault="00181C6F" w14:paraId="4C97F5B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6F0A9E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72B2F4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099E52E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DF4F11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535C215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3DEA9AB" wp14:textId="77777777">
        <w:tc>
          <w:tcPr>
            <w:tcW w:w="2032" w:type="pct"/>
            <w:tcBorders>
              <w:bottom w:val="nil"/>
            </w:tcBorders>
            <w:tcMar/>
          </w:tcPr>
          <w:p w:rsidRPr="00453AD0" w:rsidR="00181C6F" w:rsidRDefault="00181C6F" w14:paraId="1B3B39B8" wp14:textId="77777777">
            <w:pPr>
              <w:tabs>
                <w:tab w:val="left" w:pos="-720"/>
              </w:tabs>
              <w:suppressAutoHyphens/>
              <w:rPr>
                <w:rFonts w:ascii="Arial" w:hAnsi="Arial" w:cs="Arial"/>
                <w:sz w:val="20"/>
                <w:lang w:val="en-GB"/>
              </w:rPr>
            </w:pPr>
            <w:r w:rsidRPr="00453AD0">
              <w:rPr>
                <w:rFonts w:ascii="Arial" w:hAnsi="Arial" w:cs="Arial"/>
                <w:sz w:val="20"/>
                <w:lang w:val="en-GB"/>
              </w:rPr>
              <w:t xml:space="preserve">Establish, document, implement and maintain a management system that is capable of supporting and demonstrating the consistent achievement of the requirements of </w:t>
            </w:r>
            <w:r>
              <w:rPr>
                <w:rFonts w:ascii="Arial" w:hAnsi="Arial" w:cs="Arial"/>
                <w:sz w:val="20"/>
                <w:lang w:val="en-GB"/>
              </w:rPr>
              <w:t>Clause 10.2 of 17021-1:2015</w:t>
            </w:r>
          </w:p>
        </w:tc>
        <w:tc>
          <w:tcPr>
            <w:tcW w:w="381" w:type="pct"/>
            <w:tcBorders>
              <w:bottom w:val="nil"/>
            </w:tcBorders>
            <w:tcMar/>
          </w:tcPr>
          <w:p w:rsidRPr="00453AD0" w:rsidR="00181C6F" w:rsidP="00032F08" w:rsidRDefault="00181C6F" w14:paraId="7F59CE83"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.1</w:t>
            </w:r>
          </w:p>
        </w:tc>
        <w:tc>
          <w:tcPr>
            <w:tcW w:w="461" w:type="pct"/>
            <w:tcBorders>
              <w:bottom w:val="nil"/>
            </w:tcBorders>
            <w:tcMar/>
          </w:tcPr>
          <w:p w:rsidRPr="007E0289" w:rsidR="00181C6F" w:rsidP="00032F08" w:rsidRDefault="00181C6F" w14:paraId="333ABAA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5FC00B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67227C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DC5937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76D92C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B9FD61D" wp14:textId="77777777">
        <w:tc>
          <w:tcPr>
            <w:tcW w:w="2032" w:type="pct"/>
            <w:tcBorders>
              <w:bottom w:val="nil"/>
            </w:tcBorders>
            <w:tcMar/>
          </w:tcPr>
          <w:p w:rsidRPr="00351258" w:rsidR="00181C6F" w:rsidRDefault="00181C6F" w14:paraId="64EDCE5D" wp14:textId="77777777">
            <w:pPr>
              <w:tabs>
                <w:tab w:val="left" w:pos="-720"/>
              </w:tabs>
              <w:suppressAutoHyphens/>
              <w:rPr>
                <w:rFonts w:ascii="Arial" w:hAnsi="Arial" w:cs="Arial"/>
                <w:sz w:val="20"/>
                <w:lang w:val="en-GB"/>
              </w:rPr>
            </w:pPr>
            <w:r w:rsidRPr="00351258">
              <w:rPr>
                <w:rFonts w:ascii="Arial" w:hAnsi="Arial" w:cs="Arial"/>
                <w:sz w:val="20"/>
                <w:lang w:val="en-GB"/>
              </w:rPr>
              <w:t>Top Management shall; establish and document policies and objectives, provide evidence of commitment to development and implementation of the QMS, ensure understanding, implementation and maintenance at all levels of the AO and assign responsibility and authority for the establishment, implementation and maintenance of processes and procedures and fo</w:t>
            </w:r>
            <w:r>
              <w:rPr>
                <w:rFonts w:ascii="Arial" w:hAnsi="Arial" w:cs="Arial"/>
                <w:sz w:val="20"/>
                <w:lang w:val="en-GB"/>
              </w:rPr>
              <w:t>r reporting to top management on</w:t>
            </w:r>
            <w:r w:rsidRPr="00351258">
              <w:rPr>
                <w:rFonts w:ascii="Arial" w:hAnsi="Arial" w:cs="Arial"/>
                <w:sz w:val="20"/>
                <w:lang w:val="en-GB"/>
              </w:rPr>
              <w:t xml:space="preserve"> performance and any need for improvement.</w:t>
            </w:r>
          </w:p>
        </w:tc>
        <w:tc>
          <w:tcPr>
            <w:tcW w:w="381" w:type="pct"/>
            <w:tcBorders>
              <w:bottom w:val="nil"/>
            </w:tcBorders>
            <w:tcMar/>
          </w:tcPr>
          <w:p w:rsidRPr="00453AD0" w:rsidR="00181C6F" w:rsidP="00032F08" w:rsidRDefault="00181C6F" w14:paraId="64CECFA2" wp14:textId="77777777">
            <w:pPr>
              <w:tabs>
                <w:tab w:val="left" w:pos="-720"/>
              </w:tabs>
              <w:suppressAutoHyphens/>
              <w:jc w:val="both"/>
              <w:rPr>
                <w:rFonts w:ascii="Arial" w:hAnsi="Arial" w:cs="Arial"/>
                <w:sz w:val="20"/>
                <w:lang w:val="en-GB"/>
              </w:rPr>
            </w:pPr>
            <w:r>
              <w:rPr>
                <w:rFonts w:ascii="Arial" w:hAnsi="Arial" w:cs="Arial"/>
                <w:sz w:val="20"/>
                <w:lang w:val="en-GB"/>
              </w:rPr>
              <w:t>10.2.1</w:t>
            </w:r>
          </w:p>
        </w:tc>
        <w:tc>
          <w:tcPr>
            <w:tcW w:w="461" w:type="pct"/>
            <w:tcBorders>
              <w:bottom w:val="nil"/>
            </w:tcBorders>
            <w:tcMar/>
          </w:tcPr>
          <w:p w:rsidRPr="007E0289" w:rsidR="00181C6F" w:rsidP="00032F08" w:rsidRDefault="00181C6F" w14:paraId="2F64C76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0A95971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296D11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F2E1DD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03E7516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0A39022" wp14:textId="77777777">
        <w:tc>
          <w:tcPr>
            <w:tcW w:w="2032" w:type="pct"/>
            <w:tcBorders>
              <w:bottom w:val="nil"/>
            </w:tcBorders>
            <w:tcMar/>
          </w:tcPr>
          <w:p w:rsidRPr="00351258" w:rsidR="00181C6F" w:rsidRDefault="00181C6F" w14:paraId="012EAB0A" wp14:textId="77777777">
            <w:pPr>
              <w:tabs>
                <w:tab w:val="left" w:pos="-720"/>
              </w:tabs>
              <w:suppressAutoHyphens/>
              <w:rPr>
                <w:rFonts w:ascii="Arial" w:hAnsi="Arial" w:cs="Arial"/>
                <w:b/>
                <w:sz w:val="20"/>
                <w:lang w:val="en-GB"/>
              </w:rPr>
            </w:pPr>
            <w:r w:rsidRPr="00351258">
              <w:rPr>
                <w:rFonts w:ascii="Arial" w:hAnsi="Arial" w:cs="Arial"/>
                <w:b/>
                <w:sz w:val="20"/>
                <w:lang w:val="en-GB"/>
              </w:rPr>
              <w:t xml:space="preserve">10.2.2 </w:t>
            </w:r>
            <w:r>
              <w:rPr>
                <w:rFonts w:ascii="Arial" w:hAnsi="Arial" w:cs="Arial"/>
                <w:b/>
                <w:sz w:val="20"/>
                <w:lang w:val="en-GB"/>
              </w:rPr>
              <w:t>Management system manual</w:t>
            </w:r>
          </w:p>
        </w:tc>
        <w:tc>
          <w:tcPr>
            <w:tcW w:w="381" w:type="pct"/>
            <w:tcBorders>
              <w:bottom w:val="nil"/>
            </w:tcBorders>
            <w:tcMar/>
          </w:tcPr>
          <w:p w:rsidRPr="00453AD0" w:rsidR="00181C6F" w:rsidP="00032F08" w:rsidRDefault="00181C6F" w14:paraId="686C5A3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F989AE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E558A7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0FD59D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04D7CC9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2BD995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3821F74" wp14:textId="77777777">
        <w:tc>
          <w:tcPr>
            <w:tcW w:w="2032" w:type="pct"/>
            <w:tcBorders>
              <w:bottom w:val="nil"/>
            </w:tcBorders>
            <w:tcMar/>
          </w:tcPr>
          <w:p w:rsidRPr="00453AD0" w:rsidR="00181C6F" w:rsidP="00032F08" w:rsidRDefault="00181C6F" w14:paraId="4A18B262" wp14:textId="77777777">
            <w:pPr>
              <w:tabs>
                <w:tab w:val="left" w:pos="-720"/>
              </w:tabs>
              <w:suppressAutoHyphens/>
              <w:rPr>
                <w:rFonts w:ascii="Arial" w:hAnsi="Arial" w:cs="Arial"/>
                <w:sz w:val="20"/>
                <w:lang w:val="en-GB"/>
              </w:rPr>
            </w:pPr>
            <w:r w:rsidRPr="00453AD0">
              <w:rPr>
                <w:rFonts w:ascii="Arial" w:hAnsi="Arial" w:cs="Arial"/>
                <w:sz w:val="20"/>
                <w:lang w:val="en-GB"/>
              </w:rPr>
              <w:t>Applicable requirements addressed in a manual or associated documents</w:t>
            </w:r>
            <w:r w:rsidR="009B1E36">
              <w:rPr>
                <w:rFonts w:ascii="Arial" w:hAnsi="Arial" w:cs="Arial"/>
                <w:sz w:val="20"/>
                <w:lang w:val="en-GB"/>
              </w:rPr>
              <w:t>.  Documentation to be accessible to personnel</w:t>
            </w:r>
          </w:p>
        </w:tc>
        <w:tc>
          <w:tcPr>
            <w:tcW w:w="381" w:type="pct"/>
            <w:tcBorders>
              <w:bottom w:val="nil"/>
            </w:tcBorders>
            <w:tcMar/>
          </w:tcPr>
          <w:p w:rsidRPr="00453AD0" w:rsidR="00181C6F" w:rsidP="00032F08" w:rsidRDefault="00181C6F" w14:paraId="06DCB8DC"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.2</w:t>
            </w:r>
          </w:p>
        </w:tc>
        <w:tc>
          <w:tcPr>
            <w:tcW w:w="461" w:type="pct"/>
            <w:tcBorders>
              <w:bottom w:val="nil"/>
            </w:tcBorders>
            <w:tcMar/>
          </w:tcPr>
          <w:p w:rsidRPr="007E0289" w:rsidR="00181C6F" w:rsidP="00032F08" w:rsidRDefault="00181C6F" w14:paraId="4D9170E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FF03D9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FA2948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BDF5FD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0252D770"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7391AB2D" wp14:textId="77777777">
        <w:tc>
          <w:tcPr>
            <w:tcW w:w="2032" w:type="pct"/>
            <w:tcBorders>
              <w:bottom w:val="nil"/>
            </w:tcBorders>
            <w:tcMar/>
          </w:tcPr>
          <w:p w:rsidRPr="00252E91" w:rsidR="00682B74" w:rsidP="00032F08" w:rsidRDefault="00682B74" w14:paraId="3543AE42"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682B74" w:rsidP="00032F08" w:rsidRDefault="00682B74" w14:paraId="060B8EE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0F87518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47BA241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5A05AEA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3842613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61EDD72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5428F1C" wp14:textId="77777777">
        <w:tc>
          <w:tcPr>
            <w:tcW w:w="2032" w:type="pct"/>
            <w:tcBorders>
              <w:bottom w:val="nil"/>
            </w:tcBorders>
            <w:tcMar/>
          </w:tcPr>
          <w:p w:rsidRPr="00351258" w:rsidR="00181C6F" w:rsidP="00032F08" w:rsidRDefault="00181C6F" w14:paraId="6FD1EC5E" wp14:textId="77777777">
            <w:pPr>
              <w:tabs>
                <w:tab w:val="left" w:pos="-720"/>
              </w:tabs>
              <w:suppressAutoHyphens/>
              <w:rPr>
                <w:rFonts w:ascii="Arial" w:hAnsi="Arial" w:cs="Arial"/>
                <w:b/>
                <w:sz w:val="20"/>
                <w:lang w:val="en-GB"/>
              </w:rPr>
            </w:pPr>
            <w:r w:rsidRPr="00351258">
              <w:rPr>
                <w:rFonts w:ascii="Arial" w:hAnsi="Arial" w:cs="Arial"/>
                <w:b/>
                <w:sz w:val="20"/>
                <w:lang w:val="en-GB"/>
              </w:rPr>
              <w:t>10.2.3 Control of Documents</w:t>
            </w:r>
          </w:p>
        </w:tc>
        <w:tc>
          <w:tcPr>
            <w:tcW w:w="381" w:type="pct"/>
            <w:tcBorders>
              <w:bottom w:val="nil"/>
            </w:tcBorders>
            <w:tcMar/>
          </w:tcPr>
          <w:p w:rsidRPr="00453AD0" w:rsidR="00181C6F" w:rsidP="00032F08" w:rsidRDefault="00181C6F" w14:paraId="3F47F6A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F65A03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E4EE35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B738AF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03C90B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54DDBEA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2ABE113" wp14:textId="77777777">
        <w:tc>
          <w:tcPr>
            <w:tcW w:w="2032" w:type="pct"/>
            <w:tcBorders>
              <w:bottom w:val="nil"/>
            </w:tcBorders>
            <w:tcMar/>
          </w:tcPr>
          <w:p w:rsidRPr="00453AD0" w:rsidR="00181C6F" w:rsidRDefault="00181C6F" w14:paraId="6A20ECCB" wp14:textId="77777777">
            <w:pPr>
              <w:tabs>
                <w:tab w:val="left" w:pos="-720"/>
              </w:tabs>
              <w:suppressAutoHyphens/>
              <w:rPr>
                <w:rFonts w:ascii="Arial" w:hAnsi="Arial" w:cs="Arial"/>
                <w:sz w:val="20"/>
                <w:lang w:val="en-GB"/>
              </w:rPr>
            </w:pPr>
            <w:r>
              <w:rPr>
                <w:rFonts w:ascii="Arial" w:hAnsi="Arial" w:cs="Arial"/>
                <w:sz w:val="20"/>
                <w:lang w:val="en-GB"/>
              </w:rPr>
              <w:t>Define procedures for the c</w:t>
            </w:r>
            <w:r w:rsidRPr="00453AD0">
              <w:rPr>
                <w:rFonts w:ascii="Arial" w:hAnsi="Arial" w:cs="Arial"/>
                <w:sz w:val="20"/>
                <w:lang w:val="en-GB"/>
              </w:rPr>
              <w:t>ontrol</w:t>
            </w:r>
            <w:r>
              <w:rPr>
                <w:rFonts w:ascii="Arial" w:hAnsi="Arial" w:cs="Arial"/>
                <w:sz w:val="20"/>
                <w:lang w:val="en-GB"/>
              </w:rPr>
              <w:t xml:space="preserve"> of documents (internal and external) defined in this clause (a-g)</w:t>
            </w:r>
          </w:p>
        </w:tc>
        <w:tc>
          <w:tcPr>
            <w:tcW w:w="381" w:type="pct"/>
            <w:tcBorders>
              <w:bottom w:val="nil"/>
            </w:tcBorders>
            <w:tcMar/>
          </w:tcPr>
          <w:p w:rsidRPr="00453AD0" w:rsidR="00181C6F" w:rsidRDefault="00181C6F" w14:paraId="25D47DF5"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.3</w:t>
            </w:r>
          </w:p>
        </w:tc>
        <w:tc>
          <w:tcPr>
            <w:tcW w:w="461" w:type="pct"/>
            <w:tcBorders>
              <w:bottom w:val="nil"/>
            </w:tcBorders>
            <w:tcMar/>
          </w:tcPr>
          <w:p w:rsidRPr="007E0289" w:rsidR="00181C6F" w:rsidP="00032F08" w:rsidRDefault="00181C6F" w14:paraId="30E8DE4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7A8EC3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AC18E6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01B588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32C622F"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1A95BFDF" wp14:textId="77777777">
        <w:tc>
          <w:tcPr>
            <w:tcW w:w="2032" w:type="pct"/>
            <w:tcBorders>
              <w:bottom w:val="nil"/>
            </w:tcBorders>
            <w:tcMar/>
          </w:tcPr>
          <w:p w:rsidRPr="00252E91" w:rsidR="00682B74" w:rsidP="00032F08" w:rsidRDefault="00682B74" w14:paraId="38BB33CD"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682B74" w:rsidP="00032F08" w:rsidRDefault="00682B74" w14:paraId="4D9031E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385A794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70C6B94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36CE70C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614AC6E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32EEEDB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14145CC" wp14:textId="77777777">
        <w:tc>
          <w:tcPr>
            <w:tcW w:w="2032" w:type="pct"/>
            <w:tcBorders>
              <w:bottom w:val="nil"/>
            </w:tcBorders>
            <w:tcMar/>
          </w:tcPr>
          <w:p w:rsidRPr="00351258" w:rsidR="00181C6F" w:rsidP="00032F08" w:rsidRDefault="00181C6F" w14:paraId="7CA1ADDD" wp14:textId="77777777">
            <w:pPr>
              <w:tabs>
                <w:tab w:val="left" w:pos="-720"/>
              </w:tabs>
              <w:suppressAutoHyphens/>
              <w:rPr>
                <w:rFonts w:ascii="Arial" w:hAnsi="Arial" w:cs="Arial"/>
                <w:b/>
                <w:sz w:val="20"/>
                <w:lang w:val="en-GB"/>
              </w:rPr>
            </w:pPr>
            <w:r w:rsidRPr="00351258">
              <w:rPr>
                <w:rFonts w:ascii="Arial" w:hAnsi="Arial" w:cs="Arial"/>
                <w:b/>
                <w:sz w:val="20"/>
                <w:lang w:val="en-GB"/>
              </w:rPr>
              <w:t xml:space="preserve">10.2.4 Control of Records </w:t>
            </w:r>
          </w:p>
        </w:tc>
        <w:tc>
          <w:tcPr>
            <w:tcW w:w="381" w:type="pct"/>
            <w:tcBorders>
              <w:bottom w:val="nil"/>
            </w:tcBorders>
            <w:tcMar/>
          </w:tcPr>
          <w:p w:rsidRPr="00453AD0" w:rsidR="00181C6F" w:rsidP="00032F08" w:rsidRDefault="00181C6F" w14:paraId="755340E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1762A7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6CAA17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6DD1B8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4E9843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E92B59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1580E4A" wp14:textId="77777777">
        <w:tc>
          <w:tcPr>
            <w:tcW w:w="2032" w:type="pct"/>
            <w:tcBorders>
              <w:bottom w:val="nil"/>
            </w:tcBorders>
            <w:tcMar/>
          </w:tcPr>
          <w:p w:rsidRPr="00453AD0" w:rsidR="00181C6F" w:rsidRDefault="00181C6F" w14:paraId="6BAA591D" wp14:textId="77777777">
            <w:pPr>
              <w:tabs>
                <w:tab w:val="left" w:pos="-720"/>
              </w:tabs>
              <w:suppressAutoHyphens/>
              <w:rPr>
                <w:rFonts w:ascii="Arial" w:hAnsi="Arial" w:cs="Arial"/>
                <w:sz w:val="20"/>
                <w:lang w:val="en-GB"/>
              </w:rPr>
            </w:pPr>
            <w:r>
              <w:rPr>
                <w:rFonts w:ascii="Arial" w:hAnsi="Arial" w:cs="Arial"/>
                <w:sz w:val="20"/>
                <w:lang w:val="en-GB"/>
              </w:rPr>
              <w:t>Define procedures for the c</w:t>
            </w:r>
            <w:r w:rsidRPr="00453AD0">
              <w:rPr>
                <w:rFonts w:ascii="Arial" w:hAnsi="Arial" w:cs="Arial"/>
                <w:sz w:val="20"/>
                <w:lang w:val="en-GB"/>
              </w:rPr>
              <w:t>ontrol</w:t>
            </w:r>
            <w:r>
              <w:rPr>
                <w:rFonts w:ascii="Arial" w:hAnsi="Arial" w:cs="Arial"/>
                <w:sz w:val="20"/>
                <w:lang w:val="en-GB"/>
              </w:rPr>
              <w:t xml:space="preserve"> of records defined in this clause, the retention of records to meet contractual and legal obligations and to ensure access is consistent with confidentiality arrangements.  (</w:t>
            </w:r>
            <w:r w:rsidR="00191C9A">
              <w:rPr>
                <w:rFonts w:ascii="Arial" w:hAnsi="Arial" w:cs="Arial"/>
                <w:sz w:val="20"/>
                <w:lang w:val="en-GB"/>
              </w:rPr>
              <w:t>N3(ed2):</w:t>
            </w:r>
            <w:r w:rsidR="004D71D1">
              <w:rPr>
                <w:rFonts w:ascii="Arial" w:hAnsi="Arial" w:cs="Arial"/>
                <w:sz w:val="20"/>
                <w:lang w:val="en-GB"/>
              </w:rPr>
              <w:t xml:space="preserve"> Cl </w:t>
            </w:r>
            <w:r>
              <w:rPr>
                <w:rFonts w:ascii="Arial" w:hAnsi="Arial" w:cs="Arial"/>
                <w:sz w:val="20"/>
                <w:lang w:val="en-GB"/>
              </w:rPr>
              <w:t>10.1.2</w:t>
            </w:r>
            <w:r w:rsidR="009B1E36">
              <w:rPr>
                <w:rFonts w:ascii="Arial" w:hAnsi="Arial" w:cs="Arial"/>
                <w:sz w:val="20"/>
                <w:lang w:val="en-GB"/>
              </w:rPr>
              <w:t xml:space="preserve"> – &gt;15 years</w:t>
            </w:r>
            <w:r>
              <w:rPr>
                <w:rFonts w:ascii="Arial" w:hAnsi="Arial" w:cs="Arial"/>
                <w:sz w:val="20"/>
                <w:lang w:val="en-GB"/>
              </w:rPr>
              <w:t>)</w:t>
            </w:r>
          </w:p>
        </w:tc>
        <w:tc>
          <w:tcPr>
            <w:tcW w:w="381" w:type="pct"/>
            <w:tcBorders>
              <w:bottom w:val="nil"/>
            </w:tcBorders>
            <w:tcMar/>
          </w:tcPr>
          <w:p w:rsidRPr="00453AD0" w:rsidR="00181C6F" w:rsidP="00032F08" w:rsidRDefault="00181C6F" w14:paraId="11AFD4CE"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2.4</w:t>
            </w:r>
          </w:p>
        </w:tc>
        <w:tc>
          <w:tcPr>
            <w:tcW w:w="461" w:type="pct"/>
            <w:tcBorders>
              <w:bottom w:val="nil"/>
            </w:tcBorders>
            <w:tcMar/>
          </w:tcPr>
          <w:p w:rsidRPr="007E0289" w:rsidR="00181C6F" w:rsidP="00032F08" w:rsidRDefault="00181C6F" w14:paraId="1050497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26AD89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9B12FD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788DCC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0FD34771"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10DDC3B3" wp14:textId="77777777">
        <w:tc>
          <w:tcPr>
            <w:tcW w:w="2032" w:type="pct"/>
            <w:tcBorders>
              <w:bottom w:val="nil"/>
            </w:tcBorders>
            <w:tcMar/>
          </w:tcPr>
          <w:p w:rsidRPr="00453AD0" w:rsidR="00682B74" w:rsidP="00032F08" w:rsidRDefault="00682B74" w14:paraId="5A7B0FF5"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682B74" w:rsidP="00032F08" w:rsidRDefault="00682B74" w14:paraId="4A9E8035"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1C0EB47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46017A9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7B38D4A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5499091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736192A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85A18BB" wp14:textId="77777777">
        <w:tc>
          <w:tcPr>
            <w:tcW w:w="2032" w:type="pct"/>
            <w:tcBorders>
              <w:bottom w:val="nil"/>
            </w:tcBorders>
            <w:tcMar/>
          </w:tcPr>
          <w:p w:rsidRPr="00453AD0" w:rsidR="00181C6F" w:rsidP="00032F08" w:rsidRDefault="00181C6F" w14:paraId="1AD527FB" wp14:textId="77777777">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 xml:space="preserve">2.5 </w:t>
            </w:r>
            <w:r w:rsidRPr="00453AD0">
              <w:rPr>
                <w:rFonts w:ascii="Arial" w:hAnsi="Arial" w:cs="Arial"/>
                <w:b/>
                <w:sz w:val="20"/>
                <w:lang w:val="en-GB"/>
              </w:rPr>
              <w:t>Management Review</w:t>
            </w:r>
          </w:p>
        </w:tc>
        <w:tc>
          <w:tcPr>
            <w:tcW w:w="381" w:type="pct"/>
            <w:tcBorders>
              <w:bottom w:val="nil"/>
            </w:tcBorders>
            <w:tcMar/>
          </w:tcPr>
          <w:p w:rsidRPr="00453AD0" w:rsidR="00181C6F" w:rsidP="00032F08" w:rsidRDefault="00181C6F" w14:paraId="7C70023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D6C8CD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52A536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FD4929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0C71F4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5EC718B5"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F3FC86D" wp14:textId="77777777">
        <w:tc>
          <w:tcPr>
            <w:tcW w:w="2032" w:type="pct"/>
            <w:tcBorders>
              <w:bottom w:val="nil"/>
            </w:tcBorders>
            <w:tcMar/>
          </w:tcPr>
          <w:p w:rsidRPr="00453AD0" w:rsidR="00181C6F" w:rsidP="00FC5E0B" w:rsidRDefault="00181C6F" w14:paraId="1BD22E6B" wp14:textId="77777777">
            <w:pPr>
              <w:tabs>
                <w:tab w:val="left" w:pos="-720"/>
              </w:tabs>
              <w:suppressAutoHyphens/>
              <w:rPr>
                <w:rFonts w:ascii="Arial" w:hAnsi="Arial" w:cs="Arial"/>
                <w:sz w:val="20"/>
                <w:lang w:val="en-GB"/>
              </w:rPr>
            </w:pPr>
            <w:r w:rsidRPr="00453AD0">
              <w:rPr>
                <w:rFonts w:ascii="Arial" w:hAnsi="Arial" w:cs="Arial"/>
                <w:sz w:val="20"/>
                <w:lang w:val="en-GB"/>
              </w:rPr>
              <w:t>Management shall establish procedures to review its management system at planned intervals</w:t>
            </w:r>
            <w:r>
              <w:rPr>
                <w:rFonts w:ascii="Arial" w:hAnsi="Arial" w:cs="Arial"/>
                <w:sz w:val="20"/>
                <w:lang w:val="en-GB"/>
              </w:rPr>
              <w:t xml:space="preserve"> (at least annually)</w:t>
            </w:r>
            <w:r w:rsidRPr="00453AD0">
              <w:rPr>
                <w:rFonts w:ascii="Arial" w:hAnsi="Arial" w:cs="Arial"/>
                <w:sz w:val="20"/>
                <w:lang w:val="en-GB"/>
              </w:rPr>
              <w:t xml:space="preserve"> to ensure its continuing suitability, adequacy and effectiveness.</w:t>
            </w:r>
          </w:p>
        </w:tc>
        <w:tc>
          <w:tcPr>
            <w:tcW w:w="381" w:type="pct"/>
            <w:tcBorders>
              <w:bottom w:val="nil"/>
            </w:tcBorders>
            <w:tcMar/>
          </w:tcPr>
          <w:p w:rsidRPr="00453AD0" w:rsidR="00181C6F" w:rsidP="00032F08" w:rsidRDefault="00181C6F" w14:paraId="3238CC48"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2.5.1</w:t>
            </w:r>
          </w:p>
        </w:tc>
        <w:tc>
          <w:tcPr>
            <w:tcW w:w="461" w:type="pct"/>
            <w:tcBorders>
              <w:bottom w:val="nil"/>
            </w:tcBorders>
            <w:tcMar/>
          </w:tcPr>
          <w:p w:rsidRPr="007E0289" w:rsidR="00181C6F" w:rsidP="00032F08" w:rsidRDefault="00181C6F" w14:paraId="1DC45BA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AFF15A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E6048E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26F5CB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42F6D67"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3478886" wp14:textId="77777777">
        <w:tc>
          <w:tcPr>
            <w:tcW w:w="2032" w:type="pct"/>
            <w:tcBorders>
              <w:bottom w:val="nil"/>
            </w:tcBorders>
            <w:tcMar/>
          </w:tcPr>
          <w:p w:rsidRPr="00453AD0" w:rsidR="00181C6F" w:rsidRDefault="009B1E36" w14:paraId="7167863E" wp14:textId="77777777">
            <w:pPr>
              <w:tabs>
                <w:tab w:val="left" w:pos="-720"/>
              </w:tabs>
              <w:suppressAutoHyphens/>
              <w:rPr>
                <w:rFonts w:ascii="Arial" w:hAnsi="Arial" w:cs="Arial"/>
                <w:sz w:val="20"/>
                <w:lang w:val="en-GB"/>
              </w:rPr>
            </w:pPr>
            <w:r>
              <w:rPr>
                <w:rFonts w:ascii="Arial" w:hAnsi="Arial" w:cs="Arial"/>
                <w:sz w:val="20"/>
                <w:lang w:val="en-GB"/>
              </w:rPr>
              <w:t xml:space="preserve">Elements </w:t>
            </w:r>
            <w:r w:rsidRPr="00453AD0" w:rsidR="00181C6F">
              <w:rPr>
                <w:rFonts w:ascii="Arial" w:hAnsi="Arial" w:cs="Arial"/>
                <w:sz w:val="20"/>
                <w:lang w:val="en-GB"/>
              </w:rPr>
              <w:t>of review inputs</w:t>
            </w:r>
            <w:r>
              <w:rPr>
                <w:rFonts w:ascii="Arial" w:hAnsi="Arial" w:cs="Arial"/>
                <w:sz w:val="20"/>
                <w:lang w:val="en-GB"/>
              </w:rPr>
              <w:t xml:space="preserve"> as defined in this clause</w:t>
            </w:r>
          </w:p>
        </w:tc>
        <w:tc>
          <w:tcPr>
            <w:tcW w:w="381" w:type="pct"/>
            <w:tcBorders>
              <w:bottom w:val="nil"/>
            </w:tcBorders>
            <w:tcMar/>
          </w:tcPr>
          <w:p w:rsidRPr="00453AD0" w:rsidR="00181C6F" w:rsidP="00032F08" w:rsidRDefault="00181C6F" w14:paraId="430FF36A"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.5.2</w:t>
            </w:r>
          </w:p>
        </w:tc>
        <w:tc>
          <w:tcPr>
            <w:tcW w:w="461" w:type="pct"/>
            <w:tcBorders>
              <w:bottom w:val="nil"/>
            </w:tcBorders>
            <w:tcMar/>
          </w:tcPr>
          <w:p w:rsidRPr="007E0289" w:rsidR="00181C6F" w:rsidP="00032F08" w:rsidRDefault="00181C6F" w14:paraId="4F18C99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A50972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BF3578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1B529C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FC7103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18B4517" wp14:textId="77777777">
        <w:tc>
          <w:tcPr>
            <w:tcW w:w="2032" w:type="pct"/>
            <w:tcBorders>
              <w:bottom w:val="nil"/>
            </w:tcBorders>
            <w:tcMar/>
          </w:tcPr>
          <w:p w:rsidRPr="00453AD0" w:rsidR="00181C6F" w:rsidRDefault="009B1E36" w14:paraId="0098207B" wp14:textId="77777777">
            <w:pPr>
              <w:tabs>
                <w:tab w:val="left" w:pos="-720"/>
              </w:tabs>
              <w:suppressAutoHyphens/>
              <w:rPr>
                <w:rFonts w:ascii="Arial" w:hAnsi="Arial" w:cs="Arial"/>
                <w:sz w:val="20"/>
                <w:lang w:val="en-GB"/>
              </w:rPr>
            </w:pPr>
            <w:r>
              <w:rPr>
                <w:rFonts w:ascii="Arial" w:hAnsi="Arial" w:cs="Arial"/>
                <w:sz w:val="20"/>
                <w:lang w:val="en-GB"/>
              </w:rPr>
              <w:t>E</w:t>
            </w:r>
            <w:r w:rsidRPr="00453AD0" w:rsidR="00181C6F">
              <w:rPr>
                <w:rFonts w:ascii="Arial" w:hAnsi="Arial" w:cs="Arial"/>
                <w:sz w:val="20"/>
                <w:lang w:val="en-GB"/>
              </w:rPr>
              <w:t>lements of review outputs</w:t>
            </w:r>
            <w:r>
              <w:rPr>
                <w:rFonts w:ascii="Arial" w:hAnsi="Arial" w:cs="Arial"/>
                <w:sz w:val="20"/>
                <w:lang w:val="en-GB"/>
              </w:rPr>
              <w:t xml:space="preserve"> as defined in this clause</w:t>
            </w:r>
          </w:p>
        </w:tc>
        <w:tc>
          <w:tcPr>
            <w:tcW w:w="381" w:type="pct"/>
            <w:tcBorders>
              <w:bottom w:val="nil"/>
            </w:tcBorders>
            <w:tcMar/>
          </w:tcPr>
          <w:p w:rsidRPr="00453AD0" w:rsidR="00181C6F" w:rsidP="00032F08" w:rsidRDefault="00181C6F" w14:paraId="16999554"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.5.3</w:t>
            </w:r>
          </w:p>
        </w:tc>
        <w:tc>
          <w:tcPr>
            <w:tcW w:w="461" w:type="pct"/>
            <w:tcBorders>
              <w:bottom w:val="nil"/>
            </w:tcBorders>
            <w:tcMar/>
          </w:tcPr>
          <w:p w:rsidRPr="007E0289" w:rsidR="00181C6F" w:rsidP="00032F08" w:rsidRDefault="00181C6F" w14:paraId="42AEC1E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0F8AE82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63715C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971A3C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07CD3BC"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31E18FD4" wp14:textId="77777777">
        <w:tc>
          <w:tcPr>
            <w:tcW w:w="2032" w:type="pct"/>
            <w:tcBorders>
              <w:bottom w:val="nil"/>
            </w:tcBorders>
            <w:tcMar/>
          </w:tcPr>
          <w:p w:rsidRPr="00453AD0" w:rsidR="00682B74" w:rsidP="00032F08" w:rsidRDefault="00682B74" w14:paraId="2B8AB4A8"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682B74" w:rsidP="00032F08" w:rsidRDefault="00682B74" w14:paraId="6697268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11FE236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0EA958C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2831441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6AED294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032919E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1432B0F" wp14:textId="77777777">
        <w:tc>
          <w:tcPr>
            <w:tcW w:w="2032" w:type="pct"/>
            <w:tcBorders>
              <w:bottom w:val="nil"/>
            </w:tcBorders>
            <w:tcMar/>
          </w:tcPr>
          <w:p w:rsidRPr="00453AD0" w:rsidR="00181C6F" w:rsidP="00032F08" w:rsidRDefault="00181C6F" w14:paraId="16FE56CB" wp14:textId="77777777">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2</w:t>
            </w:r>
            <w:r w:rsidRPr="00453AD0">
              <w:rPr>
                <w:rFonts w:ascii="Arial" w:hAnsi="Arial" w:cs="Arial"/>
                <w:b/>
                <w:sz w:val="20"/>
                <w:lang w:val="en-GB"/>
              </w:rPr>
              <w:t>.6 Internal audits</w:t>
            </w:r>
          </w:p>
        </w:tc>
        <w:tc>
          <w:tcPr>
            <w:tcW w:w="381" w:type="pct"/>
            <w:tcBorders>
              <w:bottom w:val="nil"/>
            </w:tcBorders>
            <w:tcMar/>
          </w:tcPr>
          <w:p w:rsidRPr="00453AD0" w:rsidR="00181C6F" w:rsidP="00032F08" w:rsidRDefault="00181C6F" w14:paraId="52CA46A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E753B1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C91A37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CF7269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D7699F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4CD226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AA31C2F" wp14:textId="77777777">
        <w:tc>
          <w:tcPr>
            <w:tcW w:w="2032" w:type="pct"/>
            <w:tcBorders>
              <w:bottom w:val="nil"/>
            </w:tcBorders>
            <w:tcMar/>
          </w:tcPr>
          <w:p w:rsidRPr="00453AD0" w:rsidR="00181C6F" w:rsidP="00032F08" w:rsidRDefault="00181C6F" w14:paraId="128BC77B"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shall establish procedures for internal audits</w:t>
            </w:r>
          </w:p>
        </w:tc>
        <w:tc>
          <w:tcPr>
            <w:tcW w:w="381" w:type="pct"/>
            <w:tcBorders>
              <w:bottom w:val="nil"/>
            </w:tcBorders>
            <w:tcMar/>
          </w:tcPr>
          <w:p w:rsidRPr="00453AD0" w:rsidR="00181C6F" w:rsidP="00032F08" w:rsidRDefault="00181C6F" w14:paraId="42F9F318"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.6.1</w:t>
            </w:r>
          </w:p>
        </w:tc>
        <w:tc>
          <w:tcPr>
            <w:tcW w:w="461" w:type="pct"/>
            <w:tcBorders>
              <w:bottom w:val="nil"/>
            </w:tcBorders>
            <w:tcMar/>
          </w:tcPr>
          <w:p w:rsidRPr="007E0289" w:rsidR="00181C6F" w:rsidP="00032F08" w:rsidRDefault="00181C6F" w14:paraId="2D2E40D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8B7DD9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74AEFB9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AC18BC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5A0B971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1C02049" wp14:textId="77777777">
        <w:tc>
          <w:tcPr>
            <w:tcW w:w="2032" w:type="pct"/>
            <w:tcBorders>
              <w:bottom w:val="nil"/>
            </w:tcBorders>
            <w:tcMar/>
          </w:tcPr>
          <w:p w:rsidRPr="00453AD0" w:rsidR="00181C6F" w:rsidP="00B42393" w:rsidRDefault="00181C6F" w14:paraId="5DD49D70" wp14:textId="77777777">
            <w:pPr>
              <w:tabs>
                <w:tab w:val="left" w:pos="-720"/>
              </w:tabs>
              <w:suppressAutoHyphens/>
              <w:rPr>
                <w:rFonts w:ascii="Arial" w:hAnsi="Arial" w:cs="Arial"/>
                <w:sz w:val="20"/>
                <w:lang w:val="en-GB"/>
              </w:rPr>
            </w:pPr>
            <w:r w:rsidRPr="00453AD0">
              <w:rPr>
                <w:rFonts w:ascii="Arial" w:hAnsi="Arial" w:cs="Arial"/>
                <w:sz w:val="20"/>
                <w:lang w:val="en-GB"/>
              </w:rPr>
              <w:t>An audit programme shall be planned, taking into consideration the importance of the processes and areas to be audited, as well</w:t>
            </w:r>
            <w:r>
              <w:rPr>
                <w:rFonts w:ascii="Arial" w:hAnsi="Arial" w:cs="Arial"/>
                <w:sz w:val="20"/>
                <w:lang w:val="en-GB"/>
              </w:rPr>
              <w:t xml:space="preserve"> </w:t>
            </w:r>
            <w:r w:rsidRPr="00453AD0">
              <w:rPr>
                <w:rFonts w:ascii="Arial" w:hAnsi="Arial" w:cs="Arial"/>
                <w:sz w:val="20"/>
                <w:lang w:val="en-GB"/>
              </w:rPr>
              <w:t>as the results of previous audits</w:t>
            </w:r>
          </w:p>
        </w:tc>
        <w:tc>
          <w:tcPr>
            <w:tcW w:w="381" w:type="pct"/>
            <w:tcBorders>
              <w:bottom w:val="nil"/>
            </w:tcBorders>
            <w:tcMar/>
          </w:tcPr>
          <w:p w:rsidRPr="00453AD0" w:rsidR="00181C6F" w:rsidP="00032F08" w:rsidRDefault="00181C6F" w14:paraId="3709E7E3"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.6.2</w:t>
            </w:r>
          </w:p>
        </w:tc>
        <w:tc>
          <w:tcPr>
            <w:tcW w:w="461" w:type="pct"/>
            <w:tcBorders>
              <w:bottom w:val="nil"/>
            </w:tcBorders>
            <w:tcMar/>
          </w:tcPr>
          <w:p w:rsidRPr="007E0289" w:rsidR="00181C6F" w:rsidP="00032F08" w:rsidRDefault="00181C6F" w14:paraId="7A92904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6599B80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87BCDE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BC69C3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1F67B6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CB51C31" wp14:textId="77777777">
        <w:tc>
          <w:tcPr>
            <w:tcW w:w="2032" w:type="pct"/>
            <w:tcBorders>
              <w:bottom w:val="nil"/>
            </w:tcBorders>
            <w:tcMar/>
          </w:tcPr>
          <w:p w:rsidRPr="00453AD0" w:rsidR="00181C6F" w:rsidP="00032F08" w:rsidRDefault="00181C6F" w14:paraId="0A0F8436" wp14:textId="77777777">
            <w:pPr>
              <w:tabs>
                <w:tab w:val="left" w:pos="-720"/>
              </w:tabs>
              <w:suppressAutoHyphens/>
              <w:rPr>
                <w:rFonts w:ascii="Arial" w:hAnsi="Arial" w:cs="Arial"/>
                <w:sz w:val="20"/>
                <w:lang w:val="en-GB"/>
              </w:rPr>
            </w:pPr>
            <w:r w:rsidRPr="00453AD0">
              <w:rPr>
                <w:rFonts w:ascii="Arial" w:hAnsi="Arial" w:cs="Arial"/>
                <w:sz w:val="20"/>
                <w:lang w:val="en-GB"/>
              </w:rPr>
              <w:t>Internal audits shall be performed at least once every 12 months.</w:t>
            </w:r>
            <w:r>
              <w:rPr>
                <w:rFonts w:ascii="Arial" w:hAnsi="Arial" w:cs="Arial"/>
                <w:sz w:val="20"/>
                <w:lang w:val="en-GB"/>
              </w:rPr>
              <w:t xml:space="preserve"> Less frequent if AO can demonstrate effective implementation of the QMS by other means</w:t>
            </w:r>
          </w:p>
        </w:tc>
        <w:tc>
          <w:tcPr>
            <w:tcW w:w="381" w:type="pct"/>
            <w:tcBorders>
              <w:bottom w:val="nil"/>
            </w:tcBorders>
            <w:tcMar/>
          </w:tcPr>
          <w:p w:rsidRPr="00453AD0" w:rsidR="00181C6F" w:rsidP="00032F08" w:rsidRDefault="00181C6F" w14:paraId="3BB96948"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.6.3</w:t>
            </w:r>
          </w:p>
        </w:tc>
        <w:tc>
          <w:tcPr>
            <w:tcW w:w="461" w:type="pct"/>
            <w:tcBorders>
              <w:bottom w:val="nil"/>
            </w:tcBorders>
            <w:tcMar/>
          </w:tcPr>
          <w:p w:rsidRPr="007E0289" w:rsidR="00181C6F" w:rsidP="00032F08" w:rsidRDefault="00181C6F" w14:paraId="29D6E73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9402ED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2D8CCAC0"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96B33A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76D101B9"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31D8B11" wp14:textId="77777777">
        <w:tc>
          <w:tcPr>
            <w:tcW w:w="2032" w:type="pct"/>
            <w:tcBorders>
              <w:bottom w:val="nil"/>
            </w:tcBorders>
            <w:tcMar/>
          </w:tcPr>
          <w:p w:rsidRPr="00453AD0" w:rsidR="00181C6F" w:rsidRDefault="00181C6F" w14:paraId="47F4DC13" wp14:textId="77777777">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shall ensure audits conducted by </w:t>
            </w:r>
            <w:r>
              <w:rPr>
                <w:rFonts w:ascii="Arial" w:hAnsi="Arial" w:cs="Arial"/>
                <w:sz w:val="20"/>
                <w:lang w:val="en-GB"/>
              </w:rPr>
              <w:t>competent</w:t>
            </w:r>
            <w:r w:rsidRPr="00453AD0">
              <w:rPr>
                <w:rFonts w:ascii="Arial" w:hAnsi="Arial" w:cs="Arial"/>
                <w:sz w:val="20"/>
                <w:lang w:val="en-GB"/>
              </w:rPr>
              <w:t xml:space="preserve"> personnel, auditors do not audit their own work, personnel informed </w:t>
            </w:r>
            <w:r>
              <w:rPr>
                <w:rFonts w:ascii="Arial" w:hAnsi="Arial" w:cs="Arial"/>
                <w:sz w:val="20"/>
                <w:lang w:val="en-GB"/>
              </w:rPr>
              <w:t>of</w:t>
            </w:r>
            <w:r w:rsidRPr="00453AD0">
              <w:rPr>
                <w:rFonts w:ascii="Arial" w:hAnsi="Arial" w:cs="Arial"/>
                <w:sz w:val="20"/>
                <w:lang w:val="en-GB"/>
              </w:rPr>
              <w:t xml:space="preserve"> outcome, actions resulting from internal audits </w:t>
            </w:r>
            <w:r w:rsidR="0029575E">
              <w:rPr>
                <w:rFonts w:ascii="Arial" w:hAnsi="Arial" w:cs="Arial"/>
                <w:sz w:val="20"/>
                <w:lang w:val="en-GB"/>
              </w:rPr>
              <w:t xml:space="preserve">are taken </w:t>
            </w:r>
            <w:r w:rsidRPr="00453AD0">
              <w:rPr>
                <w:rFonts w:ascii="Arial" w:hAnsi="Arial" w:cs="Arial"/>
                <w:sz w:val="20"/>
                <w:lang w:val="en-GB"/>
              </w:rPr>
              <w:t>in a timely and appropriate manner and any opportunities for improvement are identified</w:t>
            </w:r>
            <w:r w:rsidR="0029575E">
              <w:rPr>
                <w:rFonts w:ascii="Arial" w:hAnsi="Arial" w:cs="Arial"/>
                <w:sz w:val="20"/>
                <w:lang w:val="en-GB"/>
              </w:rPr>
              <w:t>.</w:t>
            </w:r>
          </w:p>
        </w:tc>
        <w:tc>
          <w:tcPr>
            <w:tcW w:w="381" w:type="pct"/>
            <w:tcBorders>
              <w:bottom w:val="nil"/>
            </w:tcBorders>
            <w:tcMar/>
          </w:tcPr>
          <w:p w:rsidRPr="00453AD0" w:rsidR="00181C6F" w:rsidRDefault="00181C6F" w14:paraId="45C9C50A"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.6.4</w:t>
            </w:r>
          </w:p>
        </w:tc>
        <w:tc>
          <w:tcPr>
            <w:tcW w:w="461" w:type="pct"/>
            <w:tcBorders>
              <w:bottom w:val="nil"/>
            </w:tcBorders>
            <w:tcMar/>
          </w:tcPr>
          <w:p w:rsidRPr="007E0289" w:rsidR="00181C6F" w:rsidP="00032F08" w:rsidRDefault="00181C6F" w14:paraId="7AD5282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E22D77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9F8281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F9ACEE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52370FD3"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1EEAF6BD" wp14:textId="77777777">
        <w:tc>
          <w:tcPr>
            <w:tcW w:w="2032" w:type="pct"/>
            <w:tcBorders>
              <w:bottom w:val="nil"/>
            </w:tcBorders>
            <w:tcMar/>
          </w:tcPr>
          <w:p w:rsidR="00682B74" w:rsidP="00032F08" w:rsidRDefault="00682B74" w14:paraId="56A86F5C"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682B74" w:rsidP="00032F08" w:rsidRDefault="00682B74" w14:paraId="01FF4D2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4647EB5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6CA7421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32F08" w:rsidRDefault="00682B74" w14:paraId="56DC5CB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38933BA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32F08" w:rsidRDefault="00682B74" w14:paraId="3A61D28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6531E0E1" wp14:textId="77777777">
        <w:tc>
          <w:tcPr>
            <w:tcW w:w="2032" w:type="pct"/>
            <w:tcBorders>
              <w:bottom w:val="nil"/>
            </w:tcBorders>
            <w:tcMar/>
          </w:tcPr>
          <w:p w:rsidRPr="00453AD0" w:rsidR="00181C6F" w:rsidP="00032F08" w:rsidRDefault="00181C6F" w14:paraId="18BB85FD" wp14:textId="77777777">
            <w:pPr>
              <w:tabs>
                <w:tab w:val="left" w:pos="-720"/>
              </w:tabs>
              <w:suppressAutoHyphens/>
              <w:rPr>
                <w:rFonts w:ascii="Arial" w:hAnsi="Arial" w:cs="Arial"/>
                <w:b/>
                <w:sz w:val="20"/>
                <w:lang w:val="en-GB"/>
              </w:rPr>
            </w:pPr>
            <w:r>
              <w:rPr>
                <w:rFonts w:ascii="Arial" w:hAnsi="Arial" w:cs="Arial"/>
                <w:b/>
                <w:sz w:val="20"/>
                <w:lang w:val="en-GB"/>
              </w:rPr>
              <w:t>10.2.7 Corrective actions</w:t>
            </w:r>
          </w:p>
        </w:tc>
        <w:tc>
          <w:tcPr>
            <w:tcW w:w="381" w:type="pct"/>
            <w:tcBorders>
              <w:bottom w:val="nil"/>
            </w:tcBorders>
            <w:tcMar/>
          </w:tcPr>
          <w:p w:rsidRPr="00453AD0" w:rsidR="00181C6F" w:rsidP="00032F08" w:rsidRDefault="00181C6F" w14:paraId="29DDE29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91A108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35CDB03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5C4062E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336AA39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2643B231"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0B3BD28" wp14:textId="77777777">
        <w:tc>
          <w:tcPr>
            <w:tcW w:w="2032" w:type="pct"/>
            <w:tcBorders>
              <w:bottom w:val="nil"/>
            </w:tcBorders>
            <w:tcMar/>
          </w:tcPr>
          <w:p w:rsidRPr="00453AD0" w:rsidR="00181C6F" w:rsidRDefault="00181C6F" w14:paraId="62D5AAAD" wp14:textId="77777777">
            <w:pPr>
              <w:tabs>
                <w:tab w:val="left" w:pos="-720"/>
              </w:tabs>
              <w:suppressAutoHyphens/>
              <w:rPr>
                <w:rFonts w:ascii="Arial" w:hAnsi="Arial" w:cs="Arial"/>
                <w:b/>
                <w:sz w:val="20"/>
                <w:lang w:val="en-GB"/>
              </w:rPr>
            </w:pPr>
            <w:r>
              <w:rPr>
                <w:rFonts w:ascii="Arial" w:hAnsi="Arial" w:cs="Arial"/>
                <w:sz w:val="20"/>
                <w:lang w:val="en-GB"/>
              </w:rPr>
              <w:t>AO</w:t>
            </w:r>
            <w:r w:rsidRPr="00E20DA3">
              <w:rPr>
                <w:rFonts w:ascii="Arial" w:hAnsi="Arial" w:cs="Arial"/>
                <w:sz w:val="20"/>
                <w:lang w:val="en-GB"/>
              </w:rPr>
              <w:t xml:space="preserve"> shall establish procedures for identification and </w:t>
            </w:r>
            <w:r w:rsidRPr="00E20DA3">
              <w:rPr>
                <w:rFonts w:ascii="Arial" w:hAnsi="Arial" w:cs="Arial"/>
                <w:sz w:val="20"/>
                <w:lang w:val="en-GB"/>
              </w:rPr>
              <w:t>management of nonconformities</w:t>
            </w:r>
            <w:r>
              <w:rPr>
                <w:rFonts w:ascii="Arial" w:hAnsi="Arial" w:cs="Arial"/>
                <w:sz w:val="20"/>
                <w:lang w:val="en-GB"/>
              </w:rPr>
              <w:t xml:space="preserve"> and take actions, appropriate to the impact of the nonconformities, to eliminate the causes of nonconformities to prevent recurrence.  Procedures shall address the requirements defined in this clause (a-g).</w:t>
            </w:r>
          </w:p>
        </w:tc>
        <w:tc>
          <w:tcPr>
            <w:tcW w:w="381" w:type="pct"/>
            <w:tcBorders>
              <w:bottom w:val="nil"/>
            </w:tcBorders>
            <w:tcMar/>
          </w:tcPr>
          <w:p w:rsidRPr="00453AD0" w:rsidR="00181C6F" w:rsidP="00032F08" w:rsidRDefault="00181C6F" w14:paraId="12BC8BB6" wp14:textId="77777777">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.7</w:t>
            </w:r>
          </w:p>
        </w:tc>
        <w:tc>
          <w:tcPr>
            <w:tcW w:w="461" w:type="pct"/>
            <w:tcBorders>
              <w:bottom w:val="nil"/>
            </w:tcBorders>
            <w:tcMar/>
          </w:tcPr>
          <w:p w:rsidRPr="007E0289" w:rsidR="00181C6F" w:rsidP="00032F08" w:rsidRDefault="00181C6F" w14:paraId="24EF5F6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05EE4D0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499131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827CEC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60FA54B4"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3A3E7EB" wp14:textId="77777777">
        <w:tc>
          <w:tcPr>
            <w:tcW w:w="2032" w:type="pct"/>
            <w:tcBorders>
              <w:bottom w:val="nil"/>
            </w:tcBorders>
            <w:tcMar/>
          </w:tcPr>
          <w:p w:rsidRPr="00453AD0" w:rsidR="00181C6F" w:rsidP="00032F08" w:rsidRDefault="00181C6F" w14:paraId="43910991"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181C6F" w:rsidP="00032F08" w:rsidRDefault="00181C6F" w14:paraId="7114F2A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F4F0C3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49EFADF3"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32F08" w:rsidRDefault="00181C6F" w14:paraId="1D176EB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1F8CA8E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32F08" w:rsidRDefault="00181C6F" w14:paraId="46381686"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505BDA0" wp14:textId="77777777">
        <w:tc>
          <w:tcPr>
            <w:tcW w:w="2032" w:type="pct"/>
            <w:tcBorders>
              <w:bottom w:val="nil"/>
            </w:tcBorders>
            <w:tcMar/>
          </w:tcPr>
          <w:p w:rsidRPr="00453AD0" w:rsidR="00181C6F" w:rsidP="00094FD2" w:rsidRDefault="00181C6F" w14:paraId="19AC239C" wp14:textId="77777777">
            <w:pPr>
              <w:tabs>
                <w:tab w:val="left" w:pos="-720"/>
              </w:tabs>
              <w:suppressAutoHyphens/>
              <w:rPr>
                <w:rFonts w:ascii="Arial" w:hAnsi="Arial" w:cs="Arial"/>
                <w:b/>
                <w:sz w:val="20"/>
                <w:lang w:val="en-GB"/>
              </w:rPr>
            </w:pPr>
            <w:r>
              <w:rPr>
                <w:rFonts w:ascii="Arial" w:hAnsi="Arial" w:cs="Arial"/>
                <w:b/>
                <w:sz w:val="20"/>
                <w:lang w:val="en-GB"/>
              </w:rPr>
              <w:t>10.3 Option B</w:t>
            </w:r>
            <w:r w:rsidRPr="00453AD0">
              <w:rPr>
                <w:rFonts w:ascii="Arial" w:hAnsi="Arial" w:cs="Arial"/>
                <w:b/>
                <w:sz w:val="20"/>
                <w:lang w:val="en-GB"/>
              </w:rPr>
              <w:t>: Management system requirements in accordance with ISO 9001</w:t>
            </w:r>
          </w:p>
        </w:tc>
        <w:tc>
          <w:tcPr>
            <w:tcW w:w="381" w:type="pct"/>
            <w:tcBorders>
              <w:bottom w:val="nil"/>
            </w:tcBorders>
            <w:tcMar/>
          </w:tcPr>
          <w:p w:rsidRPr="00453AD0" w:rsidR="00181C6F" w:rsidP="00094FD2" w:rsidRDefault="00181C6F" w14:paraId="556E85F0" wp14:textId="77777777">
            <w:pPr>
              <w:tabs>
                <w:tab w:val="left" w:pos="-720"/>
              </w:tabs>
              <w:suppressAutoHyphens/>
              <w:rPr>
                <w:rFonts w:ascii="Arial" w:hAnsi="Arial" w:cs="Arial"/>
                <w:sz w:val="20"/>
                <w:lang w:val="en-GB"/>
              </w:rPr>
            </w:pPr>
          </w:p>
        </w:tc>
        <w:tc>
          <w:tcPr>
            <w:tcW w:w="461" w:type="pct"/>
            <w:tcBorders>
              <w:bottom w:val="nil"/>
            </w:tcBorders>
            <w:tcMar/>
          </w:tcPr>
          <w:p w:rsidRPr="007E0289" w:rsidR="00181C6F" w:rsidP="00094FD2" w:rsidRDefault="00181C6F" w14:paraId="46D4ECF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3324921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7D27986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70356BA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2AED63BF"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C6F7D87" wp14:textId="77777777">
        <w:tc>
          <w:tcPr>
            <w:tcW w:w="2032" w:type="pct"/>
            <w:tcBorders>
              <w:bottom w:val="nil"/>
            </w:tcBorders>
            <w:tcMar/>
          </w:tcPr>
          <w:p w:rsidRPr="00453AD0" w:rsidR="00181C6F" w:rsidRDefault="00181C6F" w14:paraId="677E0643" wp14:textId="77777777">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3.1 General</w:t>
            </w:r>
          </w:p>
        </w:tc>
        <w:tc>
          <w:tcPr>
            <w:tcW w:w="381" w:type="pct"/>
            <w:tcBorders>
              <w:bottom w:val="nil"/>
            </w:tcBorders>
            <w:tcMar/>
          </w:tcPr>
          <w:p w:rsidRPr="00453AD0" w:rsidR="00181C6F" w:rsidP="00094FD2" w:rsidRDefault="00181C6F" w14:paraId="0F2BE571" wp14:textId="77777777">
            <w:pPr>
              <w:tabs>
                <w:tab w:val="left" w:pos="-720"/>
              </w:tabs>
              <w:suppressAutoHyphens/>
              <w:rPr>
                <w:rFonts w:ascii="Arial" w:hAnsi="Arial" w:cs="Arial"/>
                <w:sz w:val="20"/>
                <w:lang w:val="en-GB"/>
              </w:rPr>
            </w:pPr>
          </w:p>
        </w:tc>
        <w:tc>
          <w:tcPr>
            <w:tcW w:w="461" w:type="pct"/>
            <w:tcBorders>
              <w:bottom w:val="nil"/>
            </w:tcBorders>
            <w:tcMar/>
          </w:tcPr>
          <w:p w:rsidRPr="007E0289" w:rsidR="00181C6F" w:rsidP="00094FD2" w:rsidRDefault="00181C6F" w14:paraId="6A435A5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44B7A6A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DE40B0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26AB09A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4E8A76CA"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466A2EB" wp14:textId="77777777">
        <w:tc>
          <w:tcPr>
            <w:tcW w:w="2032" w:type="pct"/>
            <w:tcBorders>
              <w:bottom w:val="nil"/>
            </w:tcBorders>
            <w:tcMar/>
          </w:tcPr>
          <w:p w:rsidRPr="00224033" w:rsidR="00181C6F" w:rsidP="00224033" w:rsidRDefault="00181C6F" w14:paraId="2EBC30EC" wp14:textId="77777777">
            <w:pPr>
              <w:tabs>
                <w:tab w:val="left" w:pos="-720"/>
              </w:tabs>
              <w:suppressAutoHyphens/>
              <w:rPr>
                <w:rFonts w:ascii="Arial" w:hAnsi="Arial" w:cs="Arial"/>
                <w:sz w:val="20"/>
                <w:lang w:val="en-GB"/>
              </w:rPr>
            </w:pPr>
            <w:r>
              <w:rPr>
                <w:rFonts w:ascii="Arial" w:hAnsi="Arial" w:cs="Arial"/>
                <w:sz w:val="20"/>
                <w:lang w:val="en-GB"/>
              </w:rPr>
              <w:t xml:space="preserve">AO to </w:t>
            </w:r>
            <w:r w:rsidRPr="00224033">
              <w:rPr>
                <w:rFonts w:ascii="Arial" w:hAnsi="Arial" w:cs="Arial"/>
                <w:sz w:val="20"/>
                <w:lang w:val="en-GB"/>
              </w:rPr>
              <w:t xml:space="preserve">establish and maintain a management system, in </w:t>
            </w:r>
            <w:r>
              <w:rPr>
                <w:rFonts w:ascii="Arial" w:hAnsi="Arial" w:cs="Arial"/>
                <w:sz w:val="20"/>
                <w:lang w:val="en-GB"/>
              </w:rPr>
              <w:t xml:space="preserve"> </w:t>
            </w:r>
            <w:r w:rsidRPr="00224033">
              <w:rPr>
                <w:rFonts w:ascii="Arial" w:hAnsi="Arial" w:cs="Arial"/>
                <w:sz w:val="20"/>
                <w:lang w:val="en-GB"/>
              </w:rPr>
              <w:t>accordance with the</w:t>
            </w:r>
            <w:r>
              <w:rPr>
                <w:rFonts w:ascii="Arial" w:hAnsi="Arial" w:cs="Arial"/>
                <w:sz w:val="20"/>
                <w:lang w:val="en-GB"/>
              </w:rPr>
              <w:t xml:space="preserve"> </w:t>
            </w:r>
            <w:r w:rsidRPr="00224033">
              <w:rPr>
                <w:rFonts w:ascii="Arial" w:hAnsi="Arial" w:cs="Arial"/>
                <w:sz w:val="20"/>
                <w:lang w:val="en-GB"/>
              </w:rPr>
              <w:t>requirements of ISO 9001, which is capable of supporting and demonstrating the consistent achievement</w:t>
            </w:r>
          </w:p>
          <w:p w:rsidRPr="001105FF" w:rsidR="00181C6F" w:rsidRDefault="00181C6F" w14:paraId="3AA57EB0" wp14:textId="77777777">
            <w:pPr>
              <w:tabs>
                <w:tab w:val="left" w:pos="-720"/>
              </w:tabs>
              <w:suppressAutoHyphens/>
              <w:rPr>
                <w:rFonts w:ascii="Arial" w:hAnsi="Arial" w:cs="Arial"/>
                <w:sz w:val="20"/>
                <w:lang w:val="en-GB"/>
              </w:rPr>
            </w:pPr>
            <w:proofErr w:type="gramStart"/>
            <w:r w:rsidRPr="00224033">
              <w:rPr>
                <w:rFonts w:ascii="Arial" w:hAnsi="Arial" w:cs="Arial"/>
                <w:sz w:val="20"/>
                <w:lang w:val="en-GB"/>
              </w:rPr>
              <w:t>of</w:t>
            </w:r>
            <w:proofErr w:type="gramEnd"/>
            <w:r w:rsidRPr="00224033">
              <w:rPr>
                <w:rFonts w:ascii="Arial" w:hAnsi="Arial" w:cs="Arial"/>
                <w:sz w:val="20"/>
                <w:lang w:val="en-GB"/>
              </w:rPr>
              <w:t xml:space="preserve"> requirements of this part of ISO/IEC 17021, amplified by 10.3.2 to 10.3.4.</w:t>
            </w:r>
          </w:p>
        </w:tc>
        <w:tc>
          <w:tcPr>
            <w:tcW w:w="381" w:type="pct"/>
            <w:tcBorders>
              <w:bottom w:val="nil"/>
            </w:tcBorders>
            <w:tcMar/>
          </w:tcPr>
          <w:p w:rsidRPr="00453AD0" w:rsidR="00181C6F" w:rsidP="00094FD2" w:rsidRDefault="00181C6F" w14:paraId="511DD6AF" wp14:textId="77777777">
            <w:pPr>
              <w:tabs>
                <w:tab w:val="left" w:pos="-720"/>
              </w:tabs>
              <w:suppressAutoHyphens/>
              <w:jc w:val="both"/>
              <w:rPr>
                <w:rFonts w:ascii="Arial" w:hAnsi="Arial" w:cs="Arial"/>
                <w:sz w:val="20"/>
                <w:lang w:val="en-GB"/>
              </w:rPr>
            </w:pPr>
            <w:r>
              <w:rPr>
                <w:rFonts w:ascii="Arial" w:hAnsi="Arial" w:cs="Arial"/>
                <w:sz w:val="20"/>
                <w:lang w:val="en-GB"/>
              </w:rPr>
              <w:t>10.3.1</w:t>
            </w:r>
          </w:p>
        </w:tc>
        <w:tc>
          <w:tcPr>
            <w:tcW w:w="461" w:type="pct"/>
            <w:tcBorders>
              <w:bottom w:val="nil"/>
            </w:tcBorders>
            <w:tcMar/>
          </w:tcPr>
          <w:p w:rsidRPr="007E0289" w:rsidR="00181C6F" w:rsidP="00094FD2" w:rsidRDefault="00181C6F" w14:paraId="1777009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0EB563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3A9E6BAD"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239608F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6E50851F"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1E9ACCBE" wp14:textId="77777777">
        <w:tc>
          <w:tcPr>
            <w:tcW w:w="2032" w:type="pct"/>
            <w:tcBorders>
              <w:bottom w:val="nil"/>
            </w:tcBorders>
            <w:tcMar/>
          </w:tcPr>
          <w:p w:rsidRPr="00C52269" w:rsidR="00682B74" w:rsidP="00094FD2" w:rsidRDefault="00682B74" w14:paraId="667221C2" wp14:textId="77777777">
            <w:pPr>
              <w:tabs>
                <w:tab w:val="left" w:pos="-720"/>
              </w:tabs>
              <w:suppressAutoHyphens/>
              <w:rPr>
                <w:rFonts w:ascii="Arial" w:hAnsi="Arial" w:cs="Arial"/>
                <w:b/>
                <w:sz w:val="20"/>
                <w:lang w:val="en-GB"/>
              </w:rPr>
            </w:pPr>
          </w:p>
        </w:tc>
        <w:tc>
          <w:tcPr>
            <w:tcW w:w="381" w:type="pct"/>
            <w:tcBorders>
              <w:bottom w:val="nil"/>
            </w:tcBorders>
            <w:tcMar/>
          </w:tcPr>
          <w:p w:rsidR="00682B74" w:rsidP="00094FD2" w:rsidRDefault="00682B74" w14:paraId="25ECBE8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0767AA8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163055B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42A82BE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94FD2" w:rsidRDefault="00682B74" w14:paraId="24624E0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94FD2" w:rsidRDefault="00682B74" w14:paraId="6CDB4EE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52839A2" wp14:textId="77777777">
        <w:tc>
          <w:tcPr>
            <w:tcW w:w="2032" w:type="pct"/>
            <w:tcBorders>
              <w:bottom w:val="nil"/>
            </w:tcBorders>
            <w:tcMar/>
          </w:tcPr>
          <w:p w:rsidRPr="00351258" w:rsidR="00181C6F" w:rsidP="00094FD2" w:rsidRDefault="00181C6F" w14:paraId="2B4E4AE1" wp14:textId="77777777">
            <w:pPr>
              <w:tabs>
                <w:tab w:val="left" w:pos="-720"/>
              </w:tabs>
              <w:suppressAutoHyphens/>
              <w:rPr>
                <w:rFonts w:ascii="Arial" w:hAnsi="Arial" w:cs="Arial"/>
                <w:b/>
                <w:sz w:val="20"/>
                <w:lang w:val="en-GB"/>
              </w:rPr>
            </w:pPr>
            <w:r w:rsidRPr="00351258">
              <w:rPr>
                <w:rFonts w:ascii="Arial" w:hAnsi="Arial" w:cs="Arial"/>
                <w:b/>
                <w:sz w:val="20"/>
                <w:lang w:val="en-GB"/>
              </w:rPr>
              <w:t>10.3.2 Scope</w:t>
            </w:r>
          </w:p>
        </w:tc>
        <w:tc>
          <w:tcPr>
            <w:tcW w:w="381" w:type="pct"/>
            <w:tcBorders>
              <w:bottom w:val="nil"/>
            </w:tcBorders>
            <w:tcMar/>
          </w:tcPr>
          <w:p w:rsidR="00181C6F" w:rsidP="00094FD2" w:rsidRDefault="00181C6F" w14:paraId="1848A3A0"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72C5094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3025CFF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13B622D6"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1576C98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095714D3"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5BBB6A7" wp14:textId="77777777">
        <w:tc>
          <w:tcPr>
            <w:tcW w:w="2032" w:type="pct"/>
            <w:tcBorders>
              <w:bottom w:val="nil"/>
            </w:tcBorders>
            <w:tcMar/>
          </w:tcPr>
          <w:p w:rsidRPr="001105FF" w:rsidR="00181C6F" w:rsidP="00094FD2" w:rsidRDefault="00181C6F" w14:paraId="0813CFE9" wp14:textId="77777777">
            <w:pPr>
              <w:tabs>
                <w:tab w:val="left" w:pos="-720"/>
              </w:tabs>
              <w:suppressAutoHyphens/>
              <w:rPr>
                <w:rFonts w:ascii="Arial" w:hAnsi="Arial" w:cs="Arial"/>
                <w:sz w:val="20"/>
                <w:lang w:val="en-GB"/>
              </w:rPr>
            </w:pPr>
            <w:r w:rsidRPr="001105FF">
              <w:rPr>
                <w:rFonts w:ascii="Arial" w:hAnsi="Arial" w:cs="Arial"/>
                <w:sz w:val="20"/>
                <w:lang w:val="en-GB"/>
              </w:rPr>
              <w:t>Scope of management system includes design and development of certification services</w:t>
            </w:r>
          </w:p>
        </w:tc>
        <w:tc>
          <w:tcPr>
            <w:tcW w:w="381" w:type="pct"/>
            <w:tcBorders>
              <w:bottom w:val="nil"/>
            </w:tcBorders>
            <w:tcMar/>
          </w:tcPr>
          <w:p w:rsidRPr="00453AD0" w:rsidR="00181C6F" w:rsidP="00094FD2" w:rsidRDefault="00181C6F" w14:paraId="25CE9469" wp14:textId="77777777">
            <w:pPr>
              <w:tabs>
                <w:tab w:val="left" w:pos="-720"/>
              </w:tabs>
              <w:suppressAutoHyphens/>
              <w:jc w:val="both"/>
              <w:rPr>
                <w:rFonts w:ascii="Arial" w:hAnsi="Arial" w:cs="Arial"/>
                <w:sz w:val="20"/>
                <w:lang w:val="en-GB"/>
              </w:rPr>
            </w:pPr>
            <w:r>
              <w:rPr>
                <w:rFonts w:ascii="Arial" w:hAnsi="Arial" w:cs="Arial"/>
                <w:sz w:val="20"/>
                <w:lang w:val="en-GB"/>
              </w:rPr>
              <w:t>10.3.2</w:t>
            </w:r>
          </w:p>
        </w:tc>
        <w:tc>
          <w:tcPr>
            <w:tcW w:w="461" w:type="pct"/>
            <w:tcBorders>
              <w:bottom w:val="nil"/>
            </w:tcBorders>
            <w:tcMar/>
          </w:tcPr>
          <w:p w:rsidRPr="007E0289" w:rsidR="00181C6F" w:rsidP="00094FD2" w:rsidRDefault="00181C6F" w14:paraId="488DFFF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464C8F66"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33072E12"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74BC71C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56DBF675"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231539FF" wp14:textId="77777777">
        <w:tc>
          <w:tcPr>
            <w:tcW w:w="2032" w:type="pct"/>
            <w:tcBorders>
              <w:bottom w:val="nil"/>
            </w:tcBorders>
            <w:tcMar/>
          </w:tcPr>
          <w:p w:rsidRPr="00453AD0" w:rsidR="00682B74" w:rsidRDefault="00682B74" w14:paraId="042E6282"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682B74" w:rsidP="00094FD2" w:rsidRDefault="00682B74" w14:paraId="0CAAEAA0" wp14:textId="77777777">
            <w:pPr>
              <w:tabs>
                <w:tab w:val="left" w:pos="-720"/>
              </w:tabs>
              <w:suppressAutoHyphens/>
              <w:rPr>
                <w:rFonts w:ascii="Arial" w:hAnsi="Arial" w:cs="Arial"/>
                <w:sz w:val="20"/>
                <w:lang w:val="en-GB"/>
              </w:rPr>
            </w:pPr>
          </w:p>
        </w:tc>
        <w:tc>
          <w:tcPr>
            <w:tcW w:w="461" w:type="pct"/>
            <w:tcBorders>
              <w:bottom w:val="nil"/>
            </w:tcBorders>
            <w:tcMar/>
          </w:tcPr>
          <w:p w:rsidRPr="007E0289" w:rsidR="00682B74" w:rsidP="00094FD2" w:rsidRDefault="00682B74" w14:paraId="692A959A"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32BFDB4C"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7AD1B51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94FD2" w:rsidRDefault="00682B74" w14:paraId="79C4104A"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94FD2" w:rsidRDefault="00682B74" w14:paraId="18AED618"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0BDFB19" wp14:textId="77777777">
        <w:tc>
          <w:tcPr>
            <w:tcW w:w="2032" w:type="pct"/>
            <w:tcBorders>
              <w:bottom w:val="nil"/>
            </w:tcBorders>
            <w:tcMar/>
          </w:tcPr>
          <w:p w:rsidRPr="00453AD0" w:rsidR="00181C6F" w:rsidRDefault="00181C6F" w14:paraId="64776540" wp14:textId="77777777">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3.3 Customer Focus</w:t>
            </w:r>
          </w:p>
        </w:tc>
        <w:tc>
          <w:tcPr>
            <w:tcW w:w="381" w:type="pct"/>
            <w:tcBorders>
              <w:bottom w:val="nil"/>
            </w:tcBorders>
            <w:tcMar/>
          </w:tcPr>
          <w:p w:rsidRPr="00453AD0" w:rsidR="00181C6F" w:rsidP="00094FD2" w:rsidRDefault="00181C6F" w14:paraId="75287D1B" wp14:textId="77777777">
            <w:pPr>
              <w:tabs>
                <w:tab w:val="left" w:pos="-720"/>
              </w:tabs>
              <w:suppressAutoHyphens/>
              <w:rPr>
                <w:rFonts w:ascii="Arial" w:hAnsi="Arial" w:cs="Arial"/>
                <w:sz w:val="20"/>
                <w:lang w:val="en-GB"/>
              </w:rPr>
            </w:pPr>
          </w:p>
        </w:tc>
        <w:tc>
          <w:tcPr>
            <w:tcW w:w="461" w:type="pct"/>
            <w:tcBorders>
              <w:bottom w:val="nil"/>
            </w:tcBorders>
            <w:tcMar/>
          </w:tcPr>
          <w:p w:rsidRPr="007E0289" w:rsidR="00181C6F" w:rsidP="00094FD2" w:rsidRDefault="00181C6F" w14:paraId="248C5EA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DA7D96B"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8C3B55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28541FA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21EF921B"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8407D95" wp14:textId="77777777">
        <w:tc>
          <w:tcPr>
            <w:tcW w:w="2032" w:type="pct"/>
            <w:tcBorders>
              <w:bottom w:val="nil"/>
            </w:tcBorders>
            <w:tcMar/>
          </w:tcPr>
          <w:p w:rsidRPr="001105FF" w:rsidR="00181C6F" w:rsidP="00094FD2" w:rsidRDefault="00181C6F" w14:paraId="2C5A849E" wp14:textId="77777777">
            <w:pPr>
              <w:tabs>
                <w:tab w:val="left" w:pos="-720"/>
              </w:tabs>
              <w:suppressAutoHyphens/>
              <w:rPr>
                <w:rFonts w:ascii="Arial" w:hAnsi="Arial" w:cs="Arial"/>
                <w:sz w:val="20"/>
                <w:lang w:val="en-GB"/>
              </w:rPr>
            </w:pPr>
            <w:r w:rsidRPr="001105FF">
              <w:rPr>
                <w:rFonts w:ascii="Arial" w:hAnsi="Arial" w:cs="Arial"/>
                <w:sz w:val="20"/>
                <w:lang w:val="en-GB"/>
              </w:rPr>
              <w:t xml:space="preserve">AO to consider </w:t>
            </w:r>
            <w:r>
              <w:rPr>
                <w:rFonts w:ascii="Arial" w:hAnsi="Arial" w:cs="Arial"/>
                <w:sz w:val="20"/>
                <w:lang w:val="en-GB"/>
              </w:rPr>
              <w:t xml:space="preserve">its </w:t>
            </w:r>
            <w:r w:rsidRPr="001105FF">
              <w:rPr>
                <w:rFonts w:ascii="Arial" w:hAnsi="Arial" w:cs="Arial"/>
                <w:sz w:val="20"/>
                <w:lang w:val="en-GB"/>
              </w:rPr>
              <w:t>credibility of certification and address needs of all parties that rely upon its audit and certification services</w:t>
            </w:r>
            <w:r>
              <w:rPr>
                <w:rFonts w:ascii="Arial" w:hAnsi="Arial" w:cs="Arial"/>
                <w:sz w:val="20"/>
                <w:lang w:val="en-GB"/>
              </w:rPr>
              <w:t>, not just its clients</w:t>
            </w:r>
            <w:r w:rsidR="005D781B">
              <w:rPr>
                <w:rFonts w:ascii="Arial" w:hAnsi="Arial" w:cs="Arial"/>
                <w:sz w:val="20"/>
                <w:lang w:val="en-GB"/>
              </w:rPr>
              <w:t xml:space="preserve"> </w:t>
            </w:r>
            <w:r w:rsidR="004D71D1">
              <w:rPr>
                <w:rFonts w:ascii="Arial" w:hAnsi="Arial" w:cs="Arial"/>
                <w:sz w:val="20"/>
                <w:lang w:val="en-GB"/>
              </w:rPr>
              <w:t>(See</w:t>
            </w:r>
            <w:r w:rsidR="005D781B">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D781B">
              <w:rPr>
                <w:rFonts w:ascii="Arial" w:hAnsi="Arial" w:cs="Arial"/>
                <w:sz w:val="20"/>
                <w:lang w:val="en-GB"/>
              </w:rPr>
              <w:t>6.1.4)</w:t>
            </w:r>
          </w:p>
        </w:tc>
        <w:tc>
          <w:tcPr>
            <w:tcW w:w="381" w:type="pct"/>
            <w:tcBorders>
              <w:bottom w:val="nil"/>
            </w:tcBorders>
            <w:tcMar/>
          </w:tcPr>
          <w:p w:rsidRPr="00453AD0" w:rsidR="00181C6F" w:rsidP="00094FD2" w:rsidRDefault="00181C6F" w14:paraId="5A9C68F2" wp14:textId="77777777">
            <w:pPr>
              <w:tabs>
                <w:tab w:val="left" w:pos="-720"/>
              </w:tabs>
              <w:suppressAutoHyphens/>
              <w:jc w:val="both"/>
              <w:rPr>
                <w:rFonts w:ascii="Arial" w:hAnsi="Arial" w:cs="Arial"/>
                <w:sz w:val="20"/>
                <w:lang w:val="en-GB"/>
              </w:rPr>
            </w:pPr>
            <w:r>
              <w:rPr>
                <w:rFonts w:ascii="Arial" w:hAnsi="Arial" w:cs="Arial"/>
                <w:sz w:val="20"/>
                <w:lang w:val="en-GB"/>
              </w:rPr>
              <w:t>10.3.3</w:t>
            </w:r>
          </w:p>
        </w:tc>
        <w:tc>
          <w:tcPr>
            <w:tcW w:w="461" w:type="pct"/>
            <w:tcBorders>
              <w:bottom w:val="nil"/>
            </w:tcBorders>
            <w:tcMar/>
          </w:tcPr>
          <w:p w:rsidRPr="007E0289" w:rsidR="00181C6F" w:rsidP="00094FD2" w:rsidRDefault="00181C6F" w14:paraId="160E2FD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A17B55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4AAEFA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343A7C87"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38B8D413" wp14:textId="77777777">
            <w:pPr>
              <w:tabs>
                <w:tab w:val="left" w:pos="-720"/>
              </w:tabs>
              <w:suppressAutoHyphens/>
              <w:jc w:val="both"/>
              <w:rPr>
                <w:rFonts w:ascii="Arial" w:hAnsi="Arial" w:cs="Arial"/>
                <w:sz w:val="20"/>
                <w:lang w:val="en-GB"/>
              </w:rPr>
            </w:pPr>
          </w:p>
        </w:tc>
      </w:tr>
      <w:tr xmlns:wp14="http://schemas.microsoft.com/office/word/2010/wordml" w:rsidRPr="007E0289" w:rsidR="00682B74" w:rsidTr="048D161A" w14:paraId="1B9C51AD" wp14:textId="77777777">
        <w:tc>
          <w:tcPr>
            <w:tcW w:w="2032" w:type="pct"/>
            <w:tcBorders>
              <w:bottom w:val="nil"/>
            </w:tcBorders>
            <w:tcMar/>
          </w:tcPr>
          <w:p w:rsidRPr="00342745" w:rsidR="00682B74" w:rsidP="00094FD2" w:rsidRDefault="00682B74" w14:paraId="7EAAFC57" wp14:textId="77777777">
            <w:pPr>
              <w:tabs>
                <w:tab w:val="left" w:pos="-720"/>
              </w:tabs>
              <w:suppressAutoHyphens/>
              <w:rPr>
                <w:rFonts w:ascii="Arial" w:hAnsi="Arial" w:cs="Arial"/>
                <w:b/>
                <w:sz w:val="20"/>
                <w:lang w:val="en-GB"/>
              </w:rPr>
            </w:pPr>
          </w:p>
        </w:tc>
        <w:tc>
          <w:tcPr>
            <w:tcW w:w="381" w:type="pct"/>
            <w:tcBorders>
              <w:bottom w:val="nil"/>
            </w:tcBorders>
            <w:tcMar/>
          </w:tcPr>
          <w:p w:rsidR="00682B74" w:rsidP="00094FD2" w:rsidRDefault="00682B74" w14:paraId="3FE17AD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7261497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5FE9C1A1"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682B74" w:rsidP="00094FD2" w:rsidRDefault="00682B74" w14:paraId="302B397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94FD2" w:rsidRDefault="00682B74" w14:paraId="48C15A94"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682B74" w:rsidP="00094FD2" w:rsidRDefault="00682B74" w14:paraId="3A54A30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76473627" wp14:textId="77777777">
        <w:tc>
          <w:tcPr>
            <w:tcW w:w="2032" w:type="pct"/>
            <w:tcBorders>
              <w:bottom w:val="nil"/>
            </w:tcBorders>
            <w:tcMar/>
          </w:tcPr>
          <w:p w:rsidRPr="00351258" w:rsidR="00181C6F" w:rsidP="00094FD2" w:rsidRDefault="00181C6F" w14:paraId="1C2B005A" wp14:textId="77777777">
            <w:pPr>
              <w:tabs>
                <w:tab w:val="left" w:pos="-720"/>
              </w:tabs>
              <w:suppressAutoHyphens/>
              <w:rPr>
                <w:rFonts w:ascii="Arial" w:hAnsi="Arial" w:cs="Arial"/>
                <w:b/>
                <w:sz w:val="20"/>
                <w:lang w:val="en-GB"/>
              </w:rPr>
            </w:pPr>
            <w:r w:rsidRPr="00351258">
              <w:rPr>
                <w:rFonts w:ascii="Arial" w:hAnsi="Arial" w:cs="Arial"/>
                <w:b/>
                <w:sz w:val="20"/>
                <w:lang w:val="en-GB"/>
              </w:rPr>
              <w:t>10.3.4 Management Review</w:t>
            </w:r>
          </w:p>
        </w:tc>
        <w:tc>
          <w:tcPr>
            <w:tcW w:w="381" w:type="pct"/>
            <w:tcBorders>
              <w:bottom w:val="nil"/>
            </w:tcBorders>
            <w:tcMar/>
          </w:tcPr>
          <w:p w:rsidR="00181C6F" w:rsidP="00094FD2" w:rsidRDefault="00181C6F" w14:paraId="7F896C1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3E592FFE"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536550D9"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3A92158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050B57B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6187508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3AE22997" wp14:textId="77777777">
        <w:tc>
          <w:tcPr>
            <w:tcW w:w="2032" w:type="pct"/>
            <w:tcBorders>
              <w:bottom w:val="nil"/>
            </w:tcBorders>
            <w:tcMar/>
          </w:tcPr>
          <w:p w:rsidRPr="001105FF" w:rsidR="00181C6F" w:rsidP="00094FD2" w:rsidRDefault="00181C6F" w14:paraId="32C7A474" wp14:textId="77777777">
            <w:pPr>
              <w:tabs>
                <w:tab w:val="left" w:pos="-720"/>
              </w:tabs>
              <w:suppressAutoHyphens/>
              <w:rPr>
                <w:rFonts w:ascii="Arial" w:hAnsi="Arial" w:cs="Arial"/>
                <w:sz w:val="20"/>
                <w:lang w:val="en-GB"/>
              </w:rPr>
            </w:pPr>
            <w:r w:rsidRPr="001105FF">
              <w:rPr>
                <w:rFonts w:ascii="Arial" w:hAnsi="Arial" w:cs="Arial"/>
                <w:sz w:val="20"/>
                <w:lang w:val="en-GB"/>
              </w:rPr>
              <w:t>AO to include in management review information on relevant appeals and complaints</w:t>
            </w:r>
            <w:r>
              <w:rPr>
                <w:rFonts w:ascii="Arial" w:hAnsi="Arial" w:cs="Arial"/>
                <w:sz w:val="20"/>
                <w:lang w:val="en-GB"/>
              </w:rPr>
              <w:t xml:space="preserve"> and a review of impartiality</w:t>
            </w:r>
          </w:p>
        </w:tc>
        <w:tc>
          <w:tcPr>
            <w:tcW w:w="381" w:type="pct"/>
            <w:tcBorders>
              <w:bottom w:val="nil"/>
            </w:tcBorders>
            <w:tcMar/>
          </w:tcPr>
          <w:p w:rsidRPr="00453AD0" w:rsidR="00181C6F" w:rsidP="00094FD2" w:rsidRDefault="00181C6F" w14:paraId="71F2DDB0" wp14:textId="77777777">
            <w:pPr>
              <w:tabs>
                <w:tab w:val="left" w:pos="-720"/>
              </w:tabs>
              <w:suppressAutoHyphens/>
              <w:jc w:val="both"/>
              <w:rPr>
                <w:rFonts w:ascii="Arial" w:hAnsi="Arial" w:cs="Arial"/>
                <w:sz w:val="20"/>
                <w:lang w:val="en-GB"/>
              </w:rPr>
            </w:pPr>
            <w:r>
              <w:rPr>
                <w:rFonts w:ascii="Arial" w:hAnsi="Arial" w:cs="Arial"/>
                <w:sz w:val="20"/>
                <w:lang w:val="en-GB"/>
              </w:rPr>
              <w:t>10.3.4</w:t>
            </w:r>
          </w:p>
        </w:tc>
        <w:tc>
          <w:tcPr>
            <w:tcW w:w="461" w:type="pct"/>
            <w:tcBorders>
              <w:bottom w:val="nil"/>
            </w:tcBorders>
            <w:tcMar/>
          </w:tcPr>
          <w:p w:rsidRPr="007E0289" w:rsidR="00181C6F" w:rsidP="00094FD2" w:rsidRDefault="00181C6F" w14:paraId="3A6B721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08EFDC22"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094FD2" w:rsidRDefault="00181C6F" w14:paraId="17A17C4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64C3BA8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094FD2" w:rsidRDefault="00181C6F" w14:paraId="5273527D"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DB54892" wp14:textId="77777777">
        <w:tc>
          <w:tcPr>
            <w:tcW w:w="2032" w:type="pct"/>
            <w:tcBorders>
              <w:bottom w:val="nil"/>
            </w:tcBorders>
            <w:shd w:val="clear" w:color="auto" w:fill="auto"/>
            <w:tcMar/>
          </w:tcPr>
          <w:p w:rsidRPr="00453AD0" w:rsidR="00181C6F" w:rsidP="007A7735" w:rsidRDefault="00181C6F" w14:paraId="008459C5" wp14:textId="77777777">
            <w:pPr>
              <w:tabs>
                <w:tab w:val="left" w:pos="-720"/>
              </w:tabs>
              <w:suppressAutoHyphens/>
              <w:rPr>
                <w:rFonts w:ascii="Arial" w:hAnsi="Arial" w:cs="Arial"/>
                <w:b/>
                <w:sz w:val="20"/>
                <w:lang w:val="en-GB"/>
              </w:rPr>
            </w:pPr>
          </w:p>
        </w:tc>
        <w:tc>
          <w:tcPr>
            <w:tcW w:w="381" w:type="pct"/>
            <w:tcBorders>
              <w:bottom w:val="nil"/>
            </w:tcBorders>
            <w:shd w:val="clear" w:color="auto" w:fill="auto"/>
            <w:tcMar/>
          </w:tcPr>
          <w:p w:rsidRPr="008857D6" w:rsidR="00181C6F" w:rsidP="007A7735" w:rsidRDefault="00181C6F" w14:paraId="048E3E88" wp14:textId="77777777">
            <w:pPr>
              <w:tabs>
                <w:tab w:val="left" w:pos="-720"/>
              </w:tabs>
              <w:suppressAutoHyphens/>
              <w:jc w:val="both"/>
              <w:rPr>
                <w:rFonts w:ascii="Arial" w:hAnsi="Arial" w:cs="Arial"/>
                <w:sz w:val="20"/>
                <w:highlight w:val="lightGray"/>
                <w:lang w:val="en-GB"/>
              </w:rPr>
            </w:pPr>
          </w:p>
        </w:tc>
        <w:tc>
          <w:tcPr>
            <w:tcW w:w="461" w:type="pct"/>
            <w:tcBorders>
              <w:bottom w:val="nil"/>
            </w:tcBorders>
            <w:tcMar/>
          </w:tcPr>
          <w:p w:rsidRPr="007E0289" w:rsidR="00181C6F" w:rsidP="007A7735" w:rsidRDefault="00181C6F" w14:paraId="185616F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5BA1F7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19578D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0DD0BD71"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11AD366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2BD1B1B6" wp14:textId="77777777">
        <w:tc>
          <w:tcPr>
            <w:tcW w:w="2032" w:type="pct"/>
            <w:tcBorders>
              <w:bottom w:val="nil"/>
            </w:tcBorders>
            <w:shd w:val="clear" w:color="auto" w:fill="000000" w:themeFill="text1"/>
            <w:tcMar/>
          </w:tcPr>
          <w:p w:rsidRPr="008857D6" w:rsidR="00181C6F" w:rsidP="007A7735" w:rsidRDefault="00181C6F" w14:paraId="32454F9A" wp14:textId="77777777">
            <w:pPr>
              <w:tabs>
                <w:tab w:val="left" w:pos="-720"/>
              </w:tabs>
              <w:suppressAutoHyphens/>
              <w:rPr>
                <w:rFonts w:ascii="Arial" w:hAnsi="Arial" w:cs="Arial"/>
                <w:b/>
                <w:sz w:val="20"/>
                <w:highlight w:val="lightGray"/>
                <w:lang w:val="en-GB"/>
              </w:rPr>
            </w:pPr>
            <w:r w:rsidRPr="00453AD0">
              <w:rPr>
                <w:rFonts w:ascii="Arial" w:hAnsi="Arial" w:cs="Arial"/>
                <w:b/>
                <w:sz w:val="20"/>
                <w:lang w:val="en-GB"/>
              </w:rPr>
              <w:t>IMDRF N3</w:t>
            </w:r>
          </w:p>
        </w:tc>
        <w:tc>
          <w:tcPr>
            <w:tcW w:w="381" w:type="pct"/>
            <w:tcBorders>
              <w:bottom w:val="nil"/>
            </w:tcBorders>
            <w:tcMar/>
          </w:tcPr>
          <w:p w:rsidRPr="008857D6" w:rsidR="00181C6F" w:rsidP="007A7735" w:rsidRDefault="00181C6F" w14:paraId="2F603ABF" wp14:textId="77777777">
            <w:pPr>
              <w:tabs>
                <w:tab w:val="left" w:pos="-720"/>
              </w:tabs>
              <w:suppressAutoHyphens/>
              <w:jc w:val="both"/>
              <w:rPr>
                <w:rFonts w:ascii="Arial" w:hAnsi="Arial" w:cs="Arial"/>
                <w:sz w:val="20"/>
                <w:highlight w:val="lightGray"/>
                <w:lang w:val="en-GB"/>
              </w:rPr>
            </w:pPr>
          </w:p>
        </w:tc>
        <w:tc>
          <w:tcPr>
            <w:tcW w:w="461" w:type="pct"/>
            <w:tcBorders>
              <w:bottom w:val="nil"/>
            </w:tcBorders>
            <w:tcMar/>
          </w:tcPr>
          <w:p w:rsidRPr="007E0289" w:rsidR="00181C6F" w:rsidP="007A7735" w:rsidRDefault="00181C6F" w14:paraId="295DFB5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D751E7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6A5EC1C"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599A59E9"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61DC425C"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51D1B64E" wp14:textId="77777777">
        <w:tc>
          <w:tcPr>
            <w:tcW w:w="2032" w:type="pct"/>
            <w:tcBorders>
              <w:bottom w:val="nil"/>
            </w:tcBorders>
            <w:tcMar/>
          </w:tcPr>
          <w:p w:rsidRPr="00351258" w:rsidR="00181C6F" w:rsidP="007A7735" w:rsidRDefault="00181C6F" w14:paraId="5533395B" wp14:textId="77777777">
            <w:pPr>
              <w:tabs>
                <w:tab w:val="left" w:pos="-720"/>
              </w:tabs>
              <w:suppressAutoHyphens/>
              <w:rPr>
                <w:rFonts w:ascii="Arial" w:hAnsi="Arial" w:cs="Arial"/>
                <w:b/>
                <w:sz w:val="20"/>
                <w:lang w:val="en-GB"/>
              </w:rPr>
            </w:pPr>
            <w:r w:rsidRPr="00351258">
              <w:rPr>
                <w:rFonts w:ascii="Arial" w:hAnsi="Arial" w:cs="Arial"/>
                <w:b/>
                <w:sz w:val="20"/>
                <w:lang w:val="en-GB"/>
              </w:rPr>
              <w:t>11.0 Revoking Recognition of an Auditing Organization</w:t>
            </w:r>
          </w:p>
        </w:tc>
        <w:tc>
          <w:tcPr>
            <w:tcW w:w="381" w:type="pct"/>
            <w:tcBorders>
              <w:bottom w:val="nil"/>
            </w:tcBorders>
            <w:tcMar/>
          </w:tcPr>
          <w:p w:rsidRPr="00453AD0" w:rsidR="00181C6F" w:rsidP="007A7735" w:rsidRDefault="00181C6F" w14:paraId="2A7574C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7CB8E5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17F45E9F"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3644A155"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5DF3BA8E"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2F96C40"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1A51D3F4" wp14:textId="77777777">
        <w:tc>
          <w:tcPr>
            <w:tcW w:w="2032" w:type="pct"/>
            <w:tcBorders>
              <w:bottom w:val="nil"/>
            </w:tcBorders>
            <w:tcMar/>
          </w:tcPr>
          <w:p w:rsidRPr="00453AD0" w:rsidR="00181C6F" w:rsidRDefault="00181C6F" w14:paraId="3D6782C3" wp14:textId="77777777">
            <w:pPr>
              <w:tabs>
                <w:tab w:val="left" w:pos="-720"/>
              </w:tabs>
              <w:suppressAutoHyphens/>
              <w:rPr>
                <w:rFonts w:ascii="Arial" w:hAnsi="Arial" w:cs="Arial"/>
                <w:b/>
                <w:sz w:val="20"/>
                <w:lang w:val="en-GB"/>
              </w:rPr>
            </w:pPr>
            <w:r w:rsidRPr="006339A3">
              <w:rPr>
                <w:rFonts w:ascii="Arial" w:hAnsi="Arial" w:cs="Arial"/>
                <w:sz w:val="20"/>
                <w:lang w:val="en-GB"/>
              </w:rPr>
              <w:t xml:space="preserve">The recognition of an Auditing Organization shall be revoked if an Auditing Organization does not meet the requirements of </w:t>
            </w:r>
            <w:hyperlink w:history="1" r:id="rId59">
              <w:r w:rsidRPr="00BC6E64" w:rsidR="00BC6E64">
                <w:rPr>
                  <w:rStyle w:val="Hyperlink"/>
                  <w:rFonts w:ascii="Arial" w:hAnsi="Arial" w:cs="Arial"/>
                  <w:sz w:val="20"/>
                  <w:lang w:val="en"/>
                </w:rPr>
                <w:t>IMDRF/MDSAP WG/N3 FINAL</w:t>
              </w:r>
              <w:proofErr w:type="gramStart"/>
              <w:r w:rsidRPr="00BC6E64" w:rsidR="00BC6E64">
                <w:rPr>
                  <w:rStyle w:val="Hyperlink"/>
                  <w:rFonts w:ascii="Arial" w:hAnsi="Arial" w:cs="Arial"/>
                  <w:sz w:val="20"/>
                  <w:lang w:val="en"/>
                </w:rPr>
                <w:t>:2013</w:t>
              </w:r>
              <w:proofErr w:type="gramEnd"/>
            </w:hyperlink>
            <w:r w:rsidRPr="00BC6E64" w:rsidR="00BC6E64">
              <w:rPr>
                <w:rFonts w:ascii="Arial" w:hAnsi="Arial" w:cs="Arial"/>
                <w:sz w:val="20"/>
                <w:lang w:val="en"/>
              </w:rPr>
              <w:t xml:space="preserve"> </w:t>
            </w:r>
            <w:r w:rsidRPr="006339A3">
              <w:rPr>
                <w:rFonts w:ascii="Arial" w:hAnsi="Arial" w:cs="Arial"/>
                <w:sz w:val="20"/>
                <w:lang w:val="en-GB"/>
              </w:rPr>
              <w:t xml:space="preserve">with due process.  For further information on revoking recognition, see </w:t>
            </w:r>
            <w:hyperlink w:history="1" r:id="rId60">
              <w:r w:rsidRPr="00BC6E64" w:rsidR="00BC6E64">
                <w:rPr>
                  <w:rStyle w:val="Hyperlink"/>
                  <w:rFonts w:ascii="Arial" w:hAnsi="Arial" w:cs="Arial"/>
                  <w:sz w:val="20"/>
                  <w:lang w:val="en"/>
                </w:rPr>
                <w:t>IMDRF/MDSAP WG/N11 FINAL:2014</w:t>
              </w:r>
            </w:hyperlink>
          </w:p>
        </w:tc>
        <w:tc>
          <w:tcPr>
            <w:tcW w:w="381" w:type="pct"/>
            <w:tcBorders>
              <w:bottom w:val="nil"/>
            </w:tcBorders>
            <w:tcMar/>
          </w:tcPr>
          <w:p w:rsidRPr="00453AD0" w:rsidR="00181C6F" w:rsidP="007A7735" w:rsidRDefault="00181C6F" w14:paraId="7546A553" wp14:textId="77777777">
            <w:pPr>
              <w:tabs>
                <w:tab w:val="left" w:pos="-720"/>
              </w:tabs>
              <w:suppressAutoHyphens/>
              <w:jc w:val="both"/>
              <w:rPr>
                <w:rFonts w:ascii="Arial" w:hAnsi="Arial" w:cs="Arial"/>
                <w:sz w:val="20"/>
                <w:lang w:val="en-GB"/>
              </w:rPr>
            </w:pPr>
            <w:r w:rsidRPr="00453AD0">
              <w:rPr>
                <w:rFonts w:ascii="Arial" w:hAnsi="Arial" w:cs="Arial"/>
                <w:sz w:val="20"/>
                <w:lang w:val="en-GB"/>
              </w:rPr>
              <w:t>11.0</w:t>
            </w:r>
          </w:p>
        </w:tc>
        <w:tc>
          <w:tcPr>
            <w:tcW w:w="461" w:type="pct"/>
            <w:tcBorders>
              <w:bottom w:val="nil"/>
            </w:tcBorders>
            <w:tcMar/>
          </w:tcPr>
          <w:p w:rsidRPr="007E0289" w:rsidR="00181C6F" w:rsidP="007A7735" w:rsidRDefault="00181C6F" w14:paraId="697EE28D"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4299CED4"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50E20F33"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77C5D3CB"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4E1F4D2E"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4F2D8098" wp14:textId="77777777">
        <w:tc>
          <w:tcPr>
            <w:tcW w:w="2032" w:type="pct"/>
            <w:tcBorders>
              <w:bottom w:val="nil"/>
            </w:tcBorders>
            <w:tcMar/>
          </w:tcPr>
          <w:p w:rsidR="00181C6F" w:rsidP="007A7735" w:rsidRDefault="00181C6F" w14:paraId="6E88F0C9" wp14:textId="77777777">
            <w:pPr>
              <w:tabs>
                <w:tab w:val="left" w:pos="-720"/>
              </w:tabs>
              <w:suppressAutoHyphens/>
              <w:rPr>
                <w:rFonts w:ascii="Arial" w:hAnsi="Arial" w:cs="Arial"/>
                <w:b/>
                <w:sz w:val="20"/>
                <w:lang w:val="en-GB"/>
              </w:rPr>
            </w:pPr>
          </w:p>
        </w:tc>
        <w:tc>
          <w:tcPr>
            <w:tcW w:w="381" w:type="pct"/>
            <w:tcBorders>
              <w:bottom w:val="nil"/>
            </w:tcBorders>
            <w:tcMar/>
          </w:tcPr>
          <w:p w:rsidRPr="00453AD0" w:rsidR="00181C6F" w:rsidP="007A7735" w:rsidRDefault="00181C6F" w14:paraId="0390C991" wp14:textId="77777777">
            <w:pPr>
              <w:tabs>
                <w:tab w:val="left" w:pos="-720"/>
              </w:tabs>
              <w:suppressAutoHyphens/>
              <w:rPr>
                <w:rFonts w:ascii="Arial" w:hAnsi="Arial" w:cs="Arial"/>
                <w:sz w:val="20"/>
                <w:lang w:val="en-GB"/>
              </w:rPr>
            </w:pPr>
          </w:p>
        </w:tc>
        <w:tc>
          <w:tcPr>
            <w:tcW w:w="461" w:type="pct"/>
            <w:tcBorders>
              <w:bottom w:val="nil"/>
            </w:tcBorders>
            <w:tcMar/>
          </w:tcPr>
          <w:p w:rsidRPr="007E0289" w:rsidR="00181C6F" w:rsidP="007A7735" w:rsidRDefault="00181C6F" w14:paraId="2849D5C8"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0E57F827" wp14:textId="77777777">
            <w:pPr>
              <w:tabs>
                <w:tab w:val="left" w:pos="-720"/>
              </w:tabs>
              <w:suppressAutoHyphens/>
              <w:jc w:val="both"/>
              <w:rPr>
                <w:rFonts w:ascii="Arial" w:hAnsi="Arial" w:cs="Arial"/>
                <w:sz w:val="20"/>
                <w:lang w:val="en-GB"/>
              </w:rPr>
            </w:pPr>
          </w:p>
        </w:tc>
        <w:tc>
          <w:tcPr>
            <w:tcW w:w="461" w:type="pct"/>
            <w:tcBorders>
              <w:bottom w:val="nil"/>
            </w:tcBorders>
            <w:tcMar/>
          </w:tcPr>
          <w:p w:rsidRPr="007E0289" w:rsidR="00181C6F" w:rsidP="007A7735" w:rsidRDefault="00181C6F" w14:paraId="64173A2F"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3BBE1228" wp14:textId="77777777">
            <w:pPr>
              <w:tabs>
                <w:tab w:val="left" w:pos="-720"/>
              </w:tabs>
              <w:suppressAutoHyphens/>
              <w:jc w:val="both"/>
              <w:rPr>
                <w:rFonts w:ascii="Arial" w:hAnsi="Arial" w:cs="Arial"/>
                <w:sz w:val="20"/>
                <w:lang w:val="en-GB"/>
              </w:rPr>
            </w:pPr>
          </w:p>
        </w:tc>
        <w:tc>
          <w:tcPr>
            <w:tcW w:w="602" w:type="pct"/>
            <w:tcBorders>
              <w:bottom w:val="nil"/>
            </w:tcBorders>
            <w:tcMar/>
          </w:tcPr>
          <w:p w:rsidRPr="007E0289" w:rsidR="00181C6F" w:rsidP="007A7735" w:rsidRDefault="00181C6F" w14:paraId="2DFBFAE2" wp14:textId="77777777">
            <w:pPr>
              <w:tabs>
                <w:tab w:val="left" w:pos="-720"/>
              </w:tabs>
              <w:suppressAutoHyphens/>
              <w:jc w:val="both"/>
              <w:rPr>
                <w:rFonts w:ascii="Arial" w:hAnsi="Arial" w:cs="Arial"/>
                <w:sz w:val="20"/>
                <w:lang w:val="en-GB"/>
              </w:rPr>
            </w:pPr>
          </w:p>
        </w:tc>
      </w:tr>
      <w:tr xmlns:wp14="http://schemas.microsoft.com/office/word/2010/wordml" w:rsidRPr="007E0289" w:rsidR="00181C6F" w:rsidTr="048D161A" w14:paraId="0EE44D40" wp14:textId="77777777">
        <w:tc>
          <w:tcPr>
            <w:tcW w:w="2032" w:type="pct"/>
            <w:tcBorders>
              <w:bottom w:val="single" w:color="auto" w:sz="6" w:space="0"/>
            </w:tcBorders>
            <w:shd w:val="clear" w:color="auto" w:fill="auto"/>
            <w:tcMar/>
          </w:tcPr>
          <w:p w:rsidRPr="007E0289" w:rsidR="00181C6F" w:rsidP="00032F08" w:rsidRDefault="00181C6F" w14:paraId="227603F3" wp14:textId="77777777">
            <w:pPr>
              <w:tabs>
                <w:tab w:val="left" w:pos="-720"/>
              </w:tabs>
              <w:suppressAutoHyphens/>
              <w:jc w:val="both"/>
              <w:rPr>
                <w:rFonts w:ascii="Arial" w:hAnsi="Arial" w:cs="Arial"/>
                <w:b/>
                <w:sz w:val="20"/>
                <w:highlight w:val="yellow"/>
                <w:lang w:val="en-GB"/>
              </w:rPr>
            </w:pPr>
          </w:p>
        </w:tc>
        <w:tc>
          <w:tcPr>
            <w:tcW w:w="381" w:type="pct"/>
            <w:tcBorders>
              <w:bottom w:val="single" w:color="auto" w:sz="6" w:space="0"/>
            </w:tcBorders>
            <w:shd w:val="clear" w:color="auto" w:fill="auto"/>
            <w:tcMar/>
          </w:tcPr>
          <w:p w:rsidRPr="007E0289" w:rsidR="00181C6F" w:rsidP="00032F08" w:rsidRDefault="00181C6F" w14:paraId="3D17753F" wp14:textId="77777777">
            <w:pPr>
              <w:tabs>
                <w:tab w:val="left" w:pos="-720"/>
              </w:tabs>
              <w:suppressAutoHyphens/>
              <w:jc w:val="both"/>
              <w:rPr>
                <w:rFonts w:ascii="Arial" w:hAnsi="Arial" w:cs="Arial"/>
                <w:sz w:val="20"/>
                <w:highlight w:val="yellow"/>
                <w:lang w:val="en-GB"/>
              </w:rPr>
            </w:pPr>
          </w:p>
        </w:tc>
        <w:tc>
          <w:tcPr>
            <w:tcW w:w="461" w:type="pct"/>
            <w:tcBorders>
              <w:bottom w:val="single" w:color="auto" w:sz="6" w:space="0"/>
            </w:tcBorders>
            <w:shd w:val="clear" w:color="auto" w:fill="auto"/>
            <w:tcMar/>
          </w:tcPr>
          <w:p w:rsidRPr="007E0289" w:rsidR="00181C6F" w:rsidP="00032F08" w:rsidRDefault="00181C6F" w14:paraId="5D38EE27" wp14:textId="77777777">
            <w:pPr>
              <w:tabs>
                <w:tab w:val="left" w:pos="-720"/>
              </w:tabs>
              <w:suppressAutoHyphens/>
              <w:jc w:val="both"/>
              <w:rPr>
                <w:rFonts w:ascii="Arial" w:hAnsi="Arial" w:cs="Arial"/>
                <w:sz w:val="20"/>
                <w:lang w:val="en-GB"/>
              </w:rPr>
            </w:pPr>
          </w:p>
        </w:tc>
        <w:tc>
          <w:tcPr>
            <w:tcW w:w="461" w:type="pct"/>
            <w:tcBorders>
              <w:bottom w:val="single" w:color="auto" w:sz="6" w:space="0"/>
            </w:tcBorders>
            <w:shd w:val="clear" w:color="auto" w:fill="auto"/>
            <w:tcMar/>
          </w:tcPr>
          <w:p w:rsidRPr="007E0289" w:rsidR="00181C6F" w:rsidP="00032F08" w:rsidRDefault="00181C6F" w14:paraId="5D8B670E" wp14:textId="77777777">
            <w:pPr>
              <w:tabs>
                <w:tab w:val="left" w:pos="-720"/>
              </w:tabs>
              <w:suppressAutoHyphens/>
              <w:jc w:val="both"/>
              <w:rPr>
                <w:rFonts w:ascii="Arial" w:hAnsi="Arial" w:cs="Arial"/>
                <w:sz w:val="20"/>
                <w:lang w:val="en-GB"/>
              </w:rPr>
            </w:pPr>
          </w:p>
        </w:tc>
        <w:tc>
          <w:tcPr>
            <w:tcW w:w="461" w:type="pct"/>
            <w:tcBorders>
              <w:bottom w:val="single" w:color="auto" w:sz="6" w:space="0"/>
            </w:tcBorders>
            <w:shd w:val="clear" w:color="auto" w:fill="auto"/>
            <w:tcMar/>
          </w:tcPr>
          <w:p w:rsidRPr="007E0289" w:rsidR="00181C6F" w:rsidP="00032F08" w:rsidRDefault="00181C6F" w14:paraId="479386DA" wp14:textId="77777777">
            <w:pPr>
              <w:tabs>
                <w:tab w:val="left" w:pos="-720"/>
              </w:tabs>
              <w:suppressAutoHyphens/>
              <w:jc w:val="both"/>
              <w:rPr>
                <w:rFonts w:ascii="Arial" w:hAnsi="Arial" w:cs="Arial"/>
                <w:sz w:val="20"/>
                <w:lang w:val="en-GB"/>
              </w:rPr>
            </w:pPr>
          </w:p>
        </w:tc>
        <w:tc>
          <w:tcPr>
            <w:tcW w:w="602" w:type="pct"/>
            <w:tcBorders>
              <w:bottom w:val="single" w:color="auto" w:sz="6" w:space="0"/>
            </w:tcBorders>
            <w:shd w:val="clear" w:color="auto" w:fill="auto"/>
            <w:tcMar/>
          </w:tcPr>
          <w:p w:rsidRPr="007E0289" w:rsidR="00181C6F" w:rsidP="00032F08" w:rsidRDefault="00181C6F" w14:paraId="3AA5FE4F" wp14:textId="77777777">
            <w:pPr>
              <w:tabs>
                <w:tab w:val="left" w:pos="-720"/>
              </w:tabs>
              <w:suppressAutoHyphens/>
              <w:jc w:val="both"/>
              <w:rPr>
                <w:rFonts w:ascii="Arial" w:hAnsi="Arial" w:cs="Arial"/>
                <w:sz w:val="20"/>
                <w:lang w:val="en-GB"/>
              </w:rPr>
            </w:pPr>
          </w:p>
        </w:tc>
        <w:tc>
          <w:tcPr>
            <w:tcW w:w="602" w:type="pct"/>
            <w:tcBorders>
              <w:bottom w:val="single" w:color="auto" w:sz="6" w:space="0"/>
            </w:tcBorders>
            <w:shd w:val="clear" w:color="auto" w:fill="auto"/>
            <w:tcMar/>
          </w:tcPr>
          <w:p w:rsidRPr="007E0289" w:rsidR="00181C6F" w:rsidP="00032F08" w:rsidRDefault="00181C6F" w14:paraId="2FE2810B" wp14:textId="77777777">
            <w:pPr>
              <w:tabs>
                <w:tab w:val="left" w:pos="-720"/>
              </w:tabs>
              <w:suppressAutoHyphens/>
              <w:jc w:val="both"/>
              <w:rPr>
                <w:rFonts w:ascii="Arial" w:hAnsi="Arial" w:cs="Arial"/>
                <w:sz w:val="20"/>
                <w:lang w:val="en-GB"/>
              </w:rPr>
            </w:pPr>
          </w:p>
        </w:tc>
      </w:tr>
    </w:tbl>
    <w:p xmlns:wp14="http://schemas.microsoft.com/office/word/2010/wordml" w:rsidR="00A42889" w:rsidP="00A42889" w:rsidRDefault="00A42889" w14:paraId="5478DE61" wp14:textId="77777777">
      <w:pPr>
        <w:pStyle w:val="Heading1"/>
        <w:rPr>
          <w:rFonts w:ascii="Arial" w:hAnsi="Arial" w:cs="Arial"/>
          <w:b w:val="0"/>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4"/>
        <w:gridCol w:w="9743"/>
        <w:gridCol w:w="3429"/>
      </w:tblGrid>
      <w:tr xmlns:wp14="http://schemas.microsoft.com/office/word/2010/wordml" w:rsidRPr="004D71D1" w:rsidR="00E00AB0" w:rsidTr="00351258" w14:paraId="78A9B05C" wp14:textId="77777777">
        <w:tc>
          <w:tcPr>
            <w:tcW w:w="494" w:type="pct"/>
            <w:shd w:val="clear" w:color="auto" w:fill="D9D9D9"/>
            <w:vAlign w:val="center"/>
          </w:tcPr>
          <w:p w:rsidRPr="00351258" w:rsidR="00E00AB0" w:rsidRDefault="00E00AB0" w14:paraId="53DBCCE8" wp14:textId="77777777">
            <w:pPr>
              <w:pStyle w:val="BodyText2"/>
              <w:spacing w:line="240" w:lineRule="auto"/>
              <w:ind w:left="360"/>
              <w:jc w:val="center"/>
              <w:rPr>
                <w:rFonts w:ascii="Arial" w:hAnsi="Arial" w:cs="Arial"/>
                <w:b/>
                <w:caps/>
                <w:sz w:val="20"/>
              </w:rPr>
            </w:pPr>
          </w:p>
        </w:tc>
        <w:tc>
          <w:tcPr>
            <w:tcW w:w="3333" w:type="pct"/>
            <w:shd w:val="clear" w:color="auto" w:fill="D9D9D9"/>
            <w:vAlign w:val="center"/>
          </w:tcPr>
          <w:p w:rsidRPr="00351258" w:rsidR="00E00AB0" w:rsidRDefault="00E00AB0" w14:paraId="27468975" wp14:textId="77777777">
            <w:pPr>
              <w:pStyle w:val="BodyText2"/>
              <w:spacing w:after="0" w:line="240" w:lineRule="auto"/>
              <w:jc w:val="center"/>
              <w:rPr>
                <w:rFonts w:ascii="Arial" w:hAnsi="Arial" w:cs="Arial"/>
                <w:b/>
                <w:caps/>
                <w:sz w:val="20"/>
                <w:lang w:val="en-CA"/>
              </w:rPr>
            </w:pPr>
            <w:r w:rsidRPr="00351258">
              <w:rPr>
                <w:rFonts w:ascii="Arial" w:hAnsi="Arial" w:cs="Arial"/>
                <w:b/>
                <w:caps/>
                <w:sz w:val="20"/>
                <w:lang w:val="en-CA"/>
              </w:rPr>
              <w:t>ADDITIONAL INFORMATION REQUIRED</w:t>
            </w:r>
          </w:p>
        </w:tc>
        <w:tc>
          <w:tcPr>
            <w:tcW w:w="1173" w:type="pct"/>
            <w:shd w:val="clear" w:color="auto" w:fill="D9D9D9"/>
            <w:vAlign w:val="center"/>
          </w:tcPr>
          <w:p w:rsidRPr="00351258" w:rsidR="00E00AB0" w:rsidP="00351258" w:rsidRDefault="00E00AB0" w14:paraId="795AF216" wp14:textId="77777777">
            <w:pPr>
              <w:pStyle w:val="BodyText2"/>
              <w:spacing w:after="0" w:line="240" w:lineRule="auto"/>
              <w:jc w:val="center"/>
              <w:rPr>
                <w:rFonts w:ascii="Arial" w:hAnsi="Arial" w:cs="Arial"/>
                <w:b/>
                <w:caps/>
                <w:sz w:val="20"/>
              </w:rPr>
            </w:pPr>
            <w:r w:rsidRPr="00351258">
              <w:rPr>
                <w:rFonts w:ascii="Arial" w:hAnsi="Arial" w:cs="Arial"/>
                <w:b/>
                <w:caps/>
                <w:sz w:val="20"/>
              </w:rPr>
              <w:t>Cross Reference</w:t>
            </w:r>
          </w:p>
        </w:tc>
      </w:tr>
      <w:tr xmlns:wp14="http://schemas.microsoft.com/office/word/2010/wordml" w:rsidRPr="004C6725" w:rsidR="00B67AF6" w:rsidTr="004C6725" w14:paraId="07FCF4D0" wp14:textId="77777777">
        <w:tc>
          <w:tcPr>
            <w:tcW w:w="494" w:type="pct"/>
            <w:shd w:val="clear" w:color="auto" w:fill="auto"/>
          </w:tcPr>
          <w:p w:rsidRPr="004C6725" w:rsidR="00B67AF6" w:rsidP="004C6725" w:rsidRDefault="00B67AF6" w14:paraId="755843EE" wp14:textId="77777777">
            <w:pPr>
              <w:pStyle w:val="BodyText2"/>
              <w:numPr>
                <w:ilvl w:val="0"/>
                <w:numId w:val="11"/>
              </w:numPr>
              <w:rPr>
                <w:rFonts w:ascii="Arial" w:hAnsi="Arial" w:cs="Arial"/>
                <w:sz w:val="20"/>
              </w:rPr>
            </w:pPr>
          </w:p>
        </w:tc>
        <w:tc>
          <w:tcPr>
            <w:tcW w:w="3333" w:type="pct"/>
            <w:shd w:val="clear" w:color="auto" w:fill="auto"/>
          </w:tcPr>
          <w:p w:rsidRPr="004C6725" w:rsidR="00B67AF6" w:rsidP="004C6725" w:rsidRDefault="00B67AF6" w14:paraId="3FE677AB" wp14:textId="77777777">
            <w:pPr>
              <w:pStyle w:val="BodyText2"/>
              <w:spacing w:after="0" w:line="240" w:lineRule="auto"/>
              <w:rPr>
                <w:rFonts w:ascii="Arial" w:hAnsi="Arial" w:cs="Arial"/>
                <w:sz w:val="20"/>
                <w:lang w:val="en-CA"/>
              </w:rPr>
            </w:pPr>
            <w:r>
              <w:rPr>
                <w:rFonts w:ascii="Arial" w:hAnsi="Arial" w:cs="Arial"/>
                <w:sz w:val="20"/>
                <w:lang w:val="en-CA"/>
              </w:rPr>
              <w:t xml:space="preserve">Please complete and provide </w:t>
            </w:r>
            <w:hyperlink w:history="1" r:id="rId61">
              <w:r>
                <w:rPr>
                  <w:rStyle w:val="Hyperlink"/>
                  <w:rFonts w:ascii="Arial" w:hAnsi="Arial" w:cs="Arial"/>
                  <w:sz w:val="20"/>
                  <w:lang w:val="en"/>
                </w:rPr>
                <w:t>MDSAP AS F0010.4</w:t>
              </w:r>
              <w:r w:rsidRPr="00B67AF6">
                <w:rPr>
                  <w:rStyle w:val="Hyperlink"/>
                  <w:rFonts w:ascii="Arial" w:hAnsi="Arial" w:cs="Arial"/>
                  <w:sz w:val="20"/>
                  <w:lang w:val="en"/>
                </w:rPr>
                <w:t>: Supplemental AO Application Matrix - IMDRF N4</w:t>
              </w:r>
            </w:hyperlink>
          </w:p>
        </w:tc>
        <w:tc>
          <w:tcPr>
            <w:tcW w:w="1173" w:type="pct"/>
            <w:shd w:val="clear" w:color="auto" w:fill="auto"/>
          </w:tcPr>
          <w:p w:rsidRPr="004C6725" w:rsidR="00B67AF6" w:rsidP="004C6725" w:rsidRDefault="00B67AF6" w14:paraId="43E36F17" wp14:textId="77777777">
            <w:pPr>
              <w:pStyle w:val="BodyText2"/>
              <w:rPr>
                <w:rFonts w:ascii="Arial" w:hAnsi="Arial" w:cs="Arial"/>
                <w:sz w:val="20"/>
              </w:rPr>
            </w:pPr>
          </w:p>
        </w:tc>
      </w:tr>
      <w:tr xmlns:wp14="http://schemas.microsoft.com/office/word/2010/wordml" w:rsidRPr="004D71D1" w:rsidR="00B67AF6" w:rsidTr="007B0A05" w14:paraId="2A1E1037" wp14:textId="77777777">
        <w:tc>
          <w:tcPr>
            <w:tcW w:w="494" w:type="pct"/>
            <w:shd w:val="clear" w:color="auto" w:fill="auto"/>
          </w:tcPr>
          <w:p w:rsidRPr="004D71D1" w:rsidR="00B67AF6" w:rsidP="00E00AB0" w:rsidRDefault="00B67AF6" w14:paraId="4AA22A43" wp14:textId="77777777">
            <w:pPr>
              <w:pStyle w:val="BodyText2"/>
              <w:numPr>
                <w:ilvl w:val="0"/>
                <w:numId w:val="11"/>
              </w:numPr>
              <w:rPr>
                <w:rFonts w:ascii="Arial" w:hAnsi="Arial" w:cs="Arial"/>
                <w:sz w:val="20"/>
              </w:rPr>
            </w:pPr>
          </w:p>
        </w:tc>
        <w:tc>
          <w:tcPr>
            <w:tcW w:w="3333" w:type="pct"/>
            <w:shd w:val="clear" w:color="auto" w:fill="auto"/>
          </w:tcPr>
          <w:p w:rsidR="00B67AF6" w:rsidRDefault="00B67AF6" w14:paraId="6C639492" wp14:textId="77777777">
            <w:pPr>
              <w:pStyle w:val="BodyText2"/>
              <w:spacing w:after="0" w:line="240" w:lineRule="auto"/>
              <w:rPr>
                <w:rFonts w:ascii="Arial" w:hAnsi="Arial" w:cs="Arial"/>
                <w:sz w:val="20"/>
                <w:lang w:val="en-CA"/>
              </w:rPr>
            </w:pPr>
            <w:r>
              <w:rPr>
                <w:rFonts w:ascii="Arial" w:hAnsi="Arial" w:cs="Arial"/>
                <w:sz w:val="20"/>
                <w:lang w:val="en"/>
              </w:rPr>
              <w:t xml:space="preserve">Please complete and provide </w:t>
            </w:r>
            <w:hyperlink w:history="1" r:id="rId62">
              <w:r>
                <w:rPr>
                  <w:rStyle w:val="Hyperlink"/>
                  <w:rFonts w:ascii="Arial" w:hAnsi="Arial" w:cs="Arial"/>
                  <w:sz w:val="20"/>
                  <w:lang w:val="en"/>
                </w:rPr>
                <w:t>MDSAP AS F0010.7</w:t>
              </w:r>
              <w:r w:rsidRPr="00B67AF6">
                <w:rPr>
                  <w:rStyle w:val="Hyperlink"/>
                  <w:rFonts w:ascii="Arial" w:hAnsi="Arial" w:cs="Arial"/>
                  <w:sz w:val="20"/>
                  <w:lang w:val="en"/>
                </w:rPr>
                <w:t>: AO Critical Location Information Form</w:t>
              </w:r>
            </w:hyperlink>
            <w:r>
              <w:rPr>
                <w:rFonts w:ascii="Arial" w:hAnsi="Arial" w:cs="Arial"/>
                <w:sz w:val="20"/>
                <w:lang w:val="en-CA"/>
              </w:rPr>
              <w:t xml:space="preserve"> and </w:t>
            </w:r>
            <w:hyperlink w:history="1" r:id="rId63">
              <w:r w:rsidRPr="00B67AF6">
                <w:rPr>
                  <w:rStyle w:val="Hyperlink"/>
                  <w:rFonts w:ascii="Arial" w:hAnsi="Arial" w:cs="Arial"/>
                  <w:sz w:val="20"/>
                  <w:lang w:val="en"/>
                </w:rPr>
                <w:t>MDSAP AS F0013.3</w:t>
              </w:r>
              <w:r>
                <w:rPr>
                  <w:rStyle w:val="Hyperlink"/>
                  <w:rFonts w:ascii="Arial" w:hAnsi="Arial" w:cs="Arial"/>
                  <w:sz w:val="20"/>
                  <w:lang w:val="en"/>
                </w:rPr>
                <w:t>:</w:t>
              </w:r>
              <w:r w:rsidRPr="00B67AF6">
                <w:rPr>
                  <w:rStyle w:val="Hyperlink"/>
                  <w:rFonts w:ascii="Arial" w:hAnsi="Arial" w:cs="Arial"/>
                  <w:sz w:val="20"/>
                  <w:lang w:val="en"/>
                </w:rPr>
                <w:t xml:space="preserve"> Key Activities Matrix</w:t>
              </w:r>
            </w:hyperlink>
          </w:p>
          <w:p w:rsidR="00B67AF6" w:rsidRDefault="00B67AF6" w14:paraId="22EC7086" wp14:textId="77777777">
            <w:pPr>
              <w:pStyle w:val="BodyText2"/>
              <w:spacing w:after="0" w:line="240" w:lineRule="auto"/>
              <w:rPr>
                <w:rFonts w:ascii="Arial" w:hAnsi="Arial" w:cs="Arial"/>
                <w:sz w:val="20"/>
                <w:lang w:val="en-CA"/>
              </w:rPr>
            </w:pPr>
          </w:p>
          <w:p w:rsidRPr="004C6725" w:rsidR="00B67AF6" w:rsidP="00B67AF6" w:rsidRDefault="00B67AF6" w14:paraId="411EEDCE" wp14:textId="77777777">
            <w:pPr>
              <w:rPr>
                <w:rFonts w:ascii="Arial" w:hAnsi="Arial" w:cs="Arial"/>
                <w:sz w:val="20"/>
                <w:lang w:val="en-CA"/>
              </w:rPr>
            </w:pPr>
            <w:r w:rsidRPr="004C6725">
              <w:rPr>
                <w:rFonts w:ascii="Arial" w:hAnsi="Arial" w:cs="Arial"/>
                <w:sz w:val="20"/>
                <w:lang w:val="en-CA"/>
              </w:rPr>
              <w:t>If applicable, please provide a copy of the working agreement between the Head Office and the Branch, Regional and/or National offices, and any related bodies, to operate under the MDSAP.</w:t>
            </w:r>
          </w:p>
          <w:p w:rsidR="00B67AF6" w:rsidRDefault="00B67AF6" w14:paraId="7435D780" wp14:textId="77777777">
            <w:pPr>
              <w:pStyle w:val="BodyText2"/>
              <w:spacing w:after="0" w:line="240" w:lineRule="auto"/>
              <w:rPr>
                <w:rFonts w:ascii="Arial" w:hAnsi="Arial" w:cs="Arial"/>
                <w:sz w:val="20"/>
                <w:lang w:val="en-CA"/>
              </w:rPr>
            </w:pPr>
          </w:p>
          <w:p w:rsidRPr="004D71D1" w:rsidR="00B67AF6" w:rsidRDefault="00B67AF6" w14:paraId="4733AE7D" wp14:textId="77777777">
            <w:pPr>
              <w:pStyle w:val="BodyText2"/>
              <w:spacing w:after="0" w:line="240" w:lineRule="auto"/>
              <w:rPr>
                <w:rFonts w:ascii="Arial" w:hAnsi="Arial" w:cs="Arial"/>
                <w:sz w:val="20"/>
                <w:lang w:val="en-CA"/>
              </w:rPr>
            </w:pPr>
            <w:r w:rsidRPr="004C6725">
              <w:rPr>
                <w:rFonts w:ascii="Arial" w:hAnsi="Arial" w:cs="Arial"/>
                <w:sz w:val="20"/>
                <w:lang w:val="en-CA"/>
              </w:rPr>
              <w:t>Note: Sub-contracting will be addressed under question 8.</w:t>
            </w:r>
          </w:p>
        </w:tc>
        <w:tc>
          <w:tcPr>
            <w:tcW w:w="1173" w:type="pct"/>
            <w:shd w:val="clear" w:color="auto" w:fill="auto"/>
          </w:tcPr>
          <w:p w:rsidRPr="004D71D1" w:rsidR="00B67AF6" w:rsidP="008E41DB" w:rsidRDefault="00B67AF6" w14:paraId="0AB6690F" wp14:textId="77777777">
            <w:pPr>
              <w:pStyle w:val="BodyText2"/>
              <w:rPr>
                <w:rFonts w:ascii="Arial" w:hAnsi="Arial" w:cs="Arial"/>
                <w:sz w:val="20"/>
              </w:rPr>
            </w:pPr>
          </w:p>
        </w:tc>
      </w:tr>
      <w:tr xmlns:wp14="http://schemas.microsoft.com/office/word/2010/wordml" w:rsidRPr="004D71D1" w:rsidR="00E00AB0" w:rsidTr="00351258" w14:paraId="23481673" wp14:textId="77777777">
        <w:tc>
          <w:tcPr>
            <w:tcW w:w="494" w:type="pct"/>
            <w:shd w:val="clear" w:color="auto" w:fill="auto"/>
          </w:tcPr>
          <w:p w:rsidRPr="00351258" w:rsidR="00E00AB0" w:rsidP="00E00AB0" w:rsidRDefault="00E00AB0" w14:paraId="5582CF9F" wp14:textId="77777777">
            <w:pPr>
              <w:pStyle w:val="BodyText2"/>
              <w:numPr>
                <w:ilvl w:val="0"/>
                <w:numId w:val="11"/>
              </w:numPr>
              <w:rPr>
                <w:rFonts w:ascii="Arial" w:hAnsi="Arial" w:cs="Arial"/>
                <w:sz w:val="20"/>
              </w:rPr>
            </w:pPr>
          </w:p>
        </w:tc>
        <w:tc>
          <w:tcPr>
            <w:tcW w:w="3333" w:type="pct"/>
            <w:shd w:val="clear" w:color="auto" w:fill="auto"/>
          </w:tcPr>
          <w:p w:rsidRPr="00351258" w:rsidR="00E00AB0" w:rsidRDefault="0018394D" w14:paraId="1EF20E1F" wp14:textId="77777777">
            <w:pPr>
              <w:pStyle w:val="BodyText2"/>
              <w:spacing w:after="0" w:line="240" w:lineRule="auto"/>
              <w:rPr>
                <w:rFonts w:ascii="Arial" w:hAnsi="Arial" w:cs="Arial"/>
                <w:sz w:val="20"/>
              </w:rPr>
            </w:pPr>
            <w:r w:rsidRPr="00351258">
              <w:rPr>
                <w:rFonts w:ascii="Arial" w:hAnsi="Arial" w:cs="Arial"/>
                <w:sz w:val="20"/>
                <w:lang w:val="en-CA"/>
              </w:rPr>
              <w:t>P</w:t>
            </w:r>
            <w:r w:rsidRPr="00351258" w:rsidR="00E00AB0">
              <w:rPr>
                <w:rFonts w:ascii="Arial" w:hAnsi="Arial" w:cs="Arial"/>
                <w:sz w:val="20"/>
                <w:lang w:val="en-CA"/>
              </w:rPr>
              <w:t>rovide a statement</w:t>
            </w:r>
            <w:r w:rsidRPr="00351258" w:rsidR="000B7094">
              <w:rPr>
                <w:rFonts w:ascii="Arial" w:hAnsi="Arial" w:cs="Arial"/>
                <w:sz w:val="20"/>
                <w:lang w:val="en-CA"/>
              </w:rPr>
              <w:t xml:space="preserve"> agreeing to conduct </w:t>
            </w:r>
            <w:r w:rsidRPr="00351258" w:rsidR="00B21BE4">
              <w:rPr>
                <w:rFonts w:ascii="Arial" w:hAnsi="Arial" w:cs="Arial"/>
                <w:sz w:val="20"/>
                <w:lang w:val="en-CA"/>
              </w:rPr>
              <w:t>medical device regulatory audits</w:t>
            </w:r>
            <w:r w:rsidRPr="00351258" w:rsidR="000B7094">
              <w:rPr>
                <w:rFonts w:ascii="Arial" w:hAnsi="Arial" w:cs="Arial"/>
                <w:sz w:val="20"/>
                <w:lang w:val="en-CA"/>
              </w:rPr>
              <w:t xml:space="preserve"> in conformance with</w:t>
            </w:r>
            <w:r w:rsidRPr="00351258" w:rsidR="00E00AB0">
              <w:rPr>
                <w:rFonts w:ascii="Arial" w:hAnsi="Arial" w:cs="Arial"/>
                <w:sz w:val="20"/>
                <w:lang w:val="en-CA"/>
              </w:rPr>
              <w:t xml:space="preserve"> </w:t>
            </w:r>
            <w:r w:rsidRPr="00351258" w:rsidR="000B7094">
              <w:rPr>
                <w:rFonts w:ascii="Arial" w:hAnsi="Arial" w:cs="Arial"/>
                <w:sz w:val="20"/>
                <w:lang w:val="en-CA"/>
              </w:rPr>
              <w:t>t</w:t>
            </w:r>
            <w:r w:rsidRPr="00351258" w:rsidR="00E00AB0">
              <w:rPr>
                <w:rFonts w:ascii="Arial" w:hAnsi="Arial" w:cs="Arial"/>
                <w:sz w:val="20"/>
                <w:lang w:val="en-CA"/>
              </w:rPr>
              <w:t xml:space="preserve">he </w:t>
            </w:r>
            <w:r w:rsidRPr="00351258" w:rsidR="000B7094">
              <w:rPr>
                <w:rFonts w:ascii="Arial" w:hAnsi="Arial" w:cs="Arial"/>
                <w:sz w:val="20"/>
                <w:lang w:val="en-CA"/>
              </w:rPr>
              <w:t xml:space="preserve">requirements of applicable </w:t>
            </w:r>
            <w:r w:rsidRPr="00351258" w:rsidR="00CC001B">
              <w:rPr>
                <w:rFonts w:ascii="Arial" w:hAnsi="Arial" w:cs="Arial"/>
                <w:sz w:val="20"/>
                <w:lang w:val="en-CA"/>
              </w:rPr>
              <w:t xml:space="preserve">MDSAP </w:t>
            </w:r>
            <w:r w:rsidRPr="00351258" w:rsidR="000B7094">
              <w:rPr>
                <w:rFonts w:ascii="Arial" w:hAnsi="Arial" w:cs="Arial"/>
                <w:sz w:val="20"/>
                <w:lang w:val="en-CA"/>
              </w:rPr>
              <w:t xml:space="preserve">participating Regulatory Authorities.  The statement should be provided on </w:t>
            </w:r>
            <w:r w:rsidR="004D71D1">
              <w:rPr>
                <w:rFonts w:ascii="Arial" w:hAnsi="Arial" w:cs="Arial"/>
                <w:sz w:val="20"/>
                <w:lang w:val="en-CA"/>
              </w:rPr>
              <w:t>the Manufacturer’s</w:t>
            </w:r>
            <w:r w:rsidRPr="00351258" w:rsidR="004D71D1">
              <w:rPr>
                <w:rFonts w:ascii="Arial" w:hAnsi="Arial" w:cs="Arial"/>
                <w:sz w:val="20"/>
                <w:lang w:val="en-CA"/>
              </w:rPr>
              <w:t xml:space="preserve"> </w:t>
            </w:r>
            <w:r w:rsidRPr="00351258" w:rsidR="000B7094">
              <w:rPr>
                <w:rFonts w:ascii="Arial" w:hAnsi="Arial" w:cs="Arial"/>
                <w:sz w:val="20"/>
                <w:lang w:val="en-CA"/>
              </w:rPr>
              <w:t>letterhead and signed by a senior manager.</w:t>
            </w:r>
          </w:p>
        </w:tc>
        <w:tc>
          <w:tcPr>
            <w:tcW w:w="1173" w:type="pct"/>
            <w:shd w:val="clear" w:color="auto" w:fill="auto"/>
          </w:tcPr>
          <w:p w:rsidRPr="00351258" w:rsidR="00E00AB0" w:rsidP="008E41DB" w:rsidRDefault="00E00AB0" w14:paraId="51B834FA" wp14:textId="77777777">
            <w:pPr>
              <w:pStyle w:val="BodyText2"/>
              <w:rPr>
                <w:rFonts w:ascii="Arial" w:hAnsi="Arial" w:cs="Arial"/>
                <w:sz w:val="20"/>
              </w:rPr>
            </w:pPr>
          </w:p>
        </w:tc>
      </w:tr>
      <w:tr xmlns:wp14="http://schemas.microsoft.com/office/word/2010/wordml" w:rsidRPr="004D71D1" w:rsidR="00E00AB0" w:rsidTr="00351258" w14:paraId="536500A2" wp14:textId="77777777">
        <w:tc>
          <w:tcPr>
            <w:tcW w:w="494" w:type="pct"/>
            <w:shd w:val="clear" w:color="auto" w:fill="auto"/>
          </w:tcPr>
          <w:p w:rsidRPr="00351258" w:rsidR="00E00AB0" w:rsidP="00E00AB0" w:rsidRDefault="00E00AB0" w14:paraId="74FB4709" wp14:textId="77777777">
            <w:pPr>
              <w:pStyle w:val="BodyText2"/>
              <w:numPr>
                <w:ilvl w:val="0"/>
                <w:numId w:val="11"/>
              </w:numPr>
              <w:rPr>
                <w:rFonts w:ascii="Arial" w:hAnsi="Arial" w:cs="Arial"/>
                <w:sz w:val="20"/>
              </w:rPr>
            </w:pPr>
          </w:p>
        </w:tc>
        <w:tc>
          <w:tcPr>
            <w:tcW w:w="3333" w:type="pct"/>
            <w:shd w:val="clear" w:color="auto" w:fill="auto"/>
          </w:tcPr>
          <w:p w:rsidRPr="00351258" w:rsidR="00E00AB0" w:rsidP="008E41DB" w:rsidRDefault="0018394D" w14:paraId="4FC36F82" wp14:textId="77777777">
            <w:pPr>
              <w:rPr>
                <w:rFonts w:ascii="Arial" w:hAnsi="Arial" w:cs="Arial"/>
                <w:sz w:val="20"/>
              </w:rPr>
            </w:pPr>
            <w:r w:rsidRPr="00351258">
              <w:rPr>
                <w:rFonts w:ascii="Arial" w:hAnsi="Arial" w:cs="Arial"/>
                <w:sz w:val="20"/>
              </w:rPr>
              <w:t>P</w:t>
            </w:r>
            <w:r w:rsidRPr="00351258" w:rsidR="00E00AB0">
              <w:rPr>
                <w:rFonts w:ascii="Arial" w:hAnsi="Arial" w:cs="Arial"/>
                <w:sz w:val="20"/>
              </w:rPr>
              <w:t xml:space="preserve">rovide a list identifying the </w:t>
            </w:r>
            <w:r w:rsidRPr="00351258" w:rsidR="00CC001B">
              <w:rPr>
                <w:rFonts w:ascii="Arial" w:hAnsi="Arial" w:cs="Arial"/>
                <w:sz w:val="20"/>
              </w:rPr>
              <w:t>AO</w:t>
            </w:r>
            <w:r w:rsidRPr="00351258" w:rsidR="00E00AB0">
              <w:rPr>
                <w:rFonts w:ascii="Arial" w:hAnsi="Arial" w:cs="Arial"/>
                <w:sz w:val="20"/>
              </w:rPr>
              <w:t xml:space="preserve"> personnel or committee members who make </w:t>
            </w:r>
            <w:r w:rsidRPr="00351258" w:rsidR="00CC001B">
              <w:rPr>
                <w:rFonts w:ascii="Arial" w:hAnsi="Arial" w:cs="Arial"/>
                <w:sz w:val="20"/>
              </w:rPr>
              <w:t xml:space="preserve">certification </w:t>
            </w:r>
            <w:r w:rsidRPr="00351258" w:rsidR="00E00AB0">
              <w:rPr>
                <w:rFonts w:ascii="Arial" w:hAnsi="Arial" w:cs="Arial"/>
                <w:sz w:val="20"/>
              </w:rPr>
              <w:t xml:space="preserve">decisions under </w:t>
            </w:r>
            <w:r w:rsidRPr="00351258" w:rsidR="00CC001B">
              <w:rPr>
                <w:rFonts w:ascii="Arial" w:hAnsi="Arial" w:cs="Arial"/>
                <w:sz w:val="20"/>
              </w:rPr>
              <w:t>MDSAP</w:t>
            </w:r>
            <w:r w:rsidRPr="00351258" w:rsidR="00E00AB0">
              <w:rPr>
                <w:rFonts w:ascii="Arial" w:hAnsi="Arial" w:cs="Arial"/>
                <w:sz w:val="20"/>
              </w:rPr>
              <w:t xml:space="preserve">. </w:t>
            </w:r>
          </w:p>
          <w:p w:rsidRPr="00351258" w:rsidR="00E00AB0" w:rsidP="008E41DB" w:rsidRDefault="00E00AB0" w14:paraId="7F412A09" wp14:textId="77777777">
            <w:pPr>
              <w:ind w:left="270"/>
              <w:rPr>
                <w:rFonts w:ascii="Arial" w:hAnsi="Arial" w:cs="Arial"/>
                <w:sz w:val="20"/>
              </w:rPr>
            </w:pPr>
            <w:r w:rsidRPr="00351258">
              <w:rPr>
                <w:rFonts w:ascii="Arial" w:hAnsi="Arial" w:cs="Arial"/>
                <w:sz w:val="20"/>
              </w:rPr>
              <w:t>For each person on the list, please include:</w:t>
            </w:r>
          </w:p>
          <w:p w:rsidRPr="00351258" w:rsidR="00E00AB0" w:rsidP="008E41DB" w:rsidRDefault="00E00AB0" w14:paraId="467331A2" wp14:textId="77777777">
            <w:pPr>
              <w:tabs>
                <w:tab w:val="left" w:pos="3583"/>
              </w:tabs>
              <w:ind w:left="540" w:hanging="270"/>
              <w:rPr>
                <w:rFonts w:ascii="Arial" w:hAnsi="Arial" w:cs="Arial"/>
                <w:sz w:val="20"/>
              </w:rPr>
            </w:pPr>
            <w:r w:rsidRPr="00351258">
              <w:rPr>
                <w:rFonts w:ascii="Arial" w:hAnsi="Arial" w:cs="Arial"/>
                <w:sz w:val="20"/>
              </w:rPr>
              <w:t>a) Title;</w:t>
            </w:r>
            <w:r w:rsidRPr="00351258">
              <w:rPr>
                <w:rFonts w:ascii="Arial" w:hAnsi="Arial" w:cs="Arial"/>
                <w:sz w:val="20"/>
              </w:rPr>
              <w:tab/>
            </w:r>
          </w:p>
          <w:p w:rsidRPr="00351258" w:rsidR="00E00AB0" w:rsidP="008E41DB" w:rsidRDefault="00E00AB0" w14:paraId="40E1877D" wp14:textId="77777777">
            <w:pPr>
              <w:ind w:left="270"/>
              <w:rPr>
                <w:rFonts w:ascii="Arial" w:hAnsi="Arial" w:cs="Arial"/>
                <w:sz w:val="20"/>
              </w:rPr>
            </w:pPr>
            <w:r w:rsidRPr="00351258">
              <w:rPr>
                <w:rFonts w:ascii="Arial" w:hAnsi="Arial" w:cs="Arial"/>
                <w:sz w:val="20"/>
              </w:rPr>
              <w:t xml:space="preserve">b) Qualifications (both academic and professional); </w:t>
            </w:r>
          </w:p>
          <w:p w:rsidRPr="00351258" w:rsidR="00E00AB0" w:rsidP="00874F61" w:rsidRDefault="00D409CC" w14:paraId="49E51B90" wp14:textId="77777777">
            <w:pPr>
              <w:pStyle w:val="BodyText2"/>
              <w:ind w:left="252"/>
              <w:rPr>
                <w:rFonts w:ascii="Arial" w:hAnsi="Arial" w:cs="Arial"/>
                <w:sz w:val="20"/>
              </w:rPr>
            </w:pPr>
            <w:r w:rsidRPr="00351258">
              <w:rPr>
                <w:rFonts w:ascii="Arial" w:hAnsi="Arial" w:cs="Arial"/>
                <w:sz w:val="20"/>
                <w:lang w:val="en-CA"/>
              </w:rPr>
              <w:t>c</w:t>
            </w:r>
            <w:r w:rsidRPr="00351258" w:rsidR="00E00AB0">
              <w:rPr>
                <w:rFonts w:ascii="Arial" w:hAnsi="Arial" w:cs="Arial"/>
                <w:sz w:val="20"/>
                <w:lang w:val="en-CA"/>
              </w:rPr>
              <w:t xml:space="preserve">) Membership on committees involved in </w:t>
            </w:r>
            <w:r w:rsidRPr="00351258" w:rsidR="00874F61">
              <w:rPr>
                <w:rFonts w:ascii="Arial" w:hAnsi="Arial" w:cs="Arial"/>
                <w:sz w:val="20"/>
                <w:lang w:val="en-CA"/>
              </w:rPr>
              <w:t>certification</w:t>
            </w:r>
            <w:r w:rsidRPr="00351258" w:rsidR="00E00AB0">
              <w:rPr>
                <w:rFonts w:ascii="Arial" w:hAnsi="Arial" w:cs="Arial"/>
                <w:sz w:val="20"/>
                <w:lang w:val="en-CA"/>
              </w:rPr>
              <w:t xml:space="preserve"> decisions, as applicable.</w:t>
            </w:r>
          </w:p>
        </w:tc>
        <w:tc>
          <w:tcPr>
            <w:tcW w:w="1173" w:type="pct"/>
            <w:shd w:val="clear" w:color="auto" w:fill="auto"/>
          </w:tcPr>
          <w:p w:rsidRPr="00351258" w:rsidR="00E00AB0" w:rsidP="008E41DB" w:rsidRDefault="00E00AB0" w14:paraId="39D769C7" wp14:textId="77777777">
            <w:pPr>
              <w:pStyle w:val="BodyText2"/>
              <w:rPr>
                <w:rFonts w:ascii="Arial" w:hAnsi="Arial" w:cs="Arial"/>
                <w:sz w:val="20"/>
              </w:rPr>
            </w:pPr>
          </w:p>
        </w:tc>
      </w:tr>
      <w:tr xmlns:wp14="http://schemas.microsoft.com/office/word/2010/wordml" w:rsidRPr="004D71D1" w:rsidR="00E00AB0" w:rsidTr="00351258" w14:paraId="5B154E9A" wp14:textId="77777777">
        <w:trPr>
          <w:trHeight w:val="723"/>
        </w:trPr>
        <w:tc>
          <w:tcPr>
            <w:tcW w:w="494" w:type="pct"/>
            <w:shd w:val="clear" w:color="auto" w:fill="auto"/>
          </w:tcPr>
          <w:p w:rsidRPr="00351258" w:rsidR="00E00AB0" w:rsidP="00E00AB0" w:rsidRDefault="00E00AB0" w14:paraId="33550FC2" wp14:textId="77777777">
            <w:pPr>
              <w:pStyle w:val="BodyText2"/>
              <w:numPr>
                <w:ilvl w:val="0"/>
                <w:numId w:val="11"/>
              </w:numPr>
              <w:rPr>
                <w:rFonts w:ascii="Arial" w:hAnsi="Arial" w:cs="Arial"/>
                <w:sz w:val="20"/>
              </w:rPr>
            </w:pPr>
          </w:p>
        </w:tc>
        <w:tc>
          <w:tcPr>
            <w:tcW w:w="3333" w:type="pct"/>
            <w:shd w:val="clear" w:color="auto" w:fill="auto"/>
          </w:tcPr>
          <w:p w:rsidRPr="00351258" w:rsidR="00E00AB0" w:rsidRDefault="00E00AB0" w14:paraId="6440C56F" wp14:textId="77777777">
            <w:pPr>
              <w:rPr>
                <w:rFonts w:ascii="Arial" w:hAnsi="Arial" w:cs="Arial"/>
                <w:sz w:val="20"/>
                <w:lang w:val="en-CA"/>
              </w:rPr>
            </w:pPr>
            <w:r w:rsidRPr="00351258">
              <w:rPr>
                <w:rFonts w:ascii="Arial" w:hAnsi="Arial" w:cs="Arial"/>
                <w:sz w:val="20"/>
                <w:lang w:val="en-CA"/>
              </w:rPr>
              <w:t xml:space="preserve">Using the </w:t>
            </w:r>
            <w:r w:rsidRPr="00351258" w:rsidR="003B2EEE">
              <w:rPr>
                <w:rFonts w:ascii="Arial" w:hAnsi="Arial" w:cs="Arial"/>
                <w:sz w:val="20"/>
                <w:lang w:val="en-CA"/>
              </w:rPr>
              <w:t xml:space="preserve">form </w:t>
            </w:r>
            <w:hyperlink w:history="1" r:id="rId64">
              <w:r w:rsidR="00B67AF6">
                <w:rPr>
                  <w:rStyle w:val="Hyperlink"/>
                  <w:rFonts w:ascii="Arial" w:hAnsi="Arial" w:cs="Arial"/>
                  <w:sz w:val="20"/>
                  <w:lang w:val="en"/>
                </w:rPr>
                <w:t>MDSAP AS F0010.8</w:t>
              </w:r>
              <w:r w:rsidRPr="00B67AF6" w:rsidR="00B67AF6">
                <w:rPr>
                  <w:rStyle w:val="Hyperlink"/>
                  <w:rFonts w:ascii="Arial" w:hAnsi="Arial" w:cs="Arial"/>
                  <w:sz w:val="20"/>
                  <w:lang w:val="en"/>
                </w:rPr>
                <w:t>: Auditor and Technical Expert Competency Summary</w:t>
              </w:r>
            </w:hyperlink>
            <w:proofErr w:type="gramStart"/>
            <w:r w:rsidRPr="00351258">
              <w:rPr>
                <w:rFonts w:ascii="Arial" w:hAnsi="Arial" w:cs="Arial"/>
                <w:sz w:val="20"/>
                <w:lang w:val="en-CA"/>
              </w:rPr>
              <w:t>,</w:t>
            </w:r>
            <w:proofErr w:type="gramEnd"/>
            <w:r w:rsidRPr="00351258">
              <w:rPr>
                <w:rFonts w:ascii="Arial" w:hAnsi="Arial" w:cs="Arial"/>
                <w:sz w:val="20"/>
                <w:lang w:val="en-CA"/>
              </w:rPr>
              <w:t xml:space="preserve"> </w:t>
            </w:r>
            <w:r w:rsidRPr="00351258" w:rsidR="0018394D">
              <w:rPr>
                <w:rFonts w:ascii="Arial" w:hAnsi="Arial" w:cs="Arial"/>
                <w:sz w:val="20"/>
                <w:lang w:val="en-CA"/>
              </w:rPr>
              <w:t>provide a list of all auditors, both</w:t>
            </w:r>
            <w:r w:rsidRPr="00351258" w:rsidR="003B2EEE">
              <w:rPr>
                <w:rFonts w:ascii="Arial" w:hAnsi="Arial" w:cs="Arial"/>
                <w:sz w:val="20"/>
                <w:lang w:val="en-CA"/>
              </w:rPr>
              <w:t xml:space="preserve"> AO employees and external resources</w:t>
            </w:r>
            <w:r w:rsidRPr="00351258">
              <w:rPr>
                <w:rFonts w:ascii="Arial" w:hAnsi="Arial" w:cs="Arial"/>
                <w:sz w:val="20"/>
                <w:lang w:val="en-CA"/>
              </w:rPr>
              <w:t xml:space="preserve">, used by the </w:t>
            </w:r>
            <w:r w:rsidRPr="00351258" w:rsidR="00874F61">
              <w:rPr>
                <w:rFonts w:ascii="Arial" w:hAnsi="Arial" w:cs="Arial"/>
                <w:sz w:val="20"/>
                <w:lang w:val="en-CA"/>
              </w:rPr>
              <w:t>AO</w:t>
            </w:r>
            <w:r w:rsidRPr="00351258">
              <w:rPr>
                <w:rFonts w:ascii="Arial" w:hAnsi="Arial" w:cs="Arial"/>
                <w:sz w:val="20"/>
                <w:lang w:val="en-CA"/>
              </w:rPr>
              <w:t xml:space="preserve"> who will perform </w:t>
            </w:r>
            <w:r w:rsidRPr="00351258" w:rsidR="00B21BE4">
              <w:rPr>
                <w:rFonts w:ascii="Arial" w:hAnsi="Arial" w:cs="Arial"/>
                <w:sz w:val="20"/>
                <w:lang w:val="en-CA"/>
              </w:rPr>
              <w:t>regulatory audits</w:t>
            </w:r>
            <w:r w:rsidRPr="00351258" w:rsidR="003B2EEE">
              <w:rPr>
                <w:rFonts w:ascii="Arial" w:hAnsi="Arial" w:cs="Arial"/>
                <w:sz w:val="20"/>
                <w:lang w:val="en-CA"/>
              </w:rPr>
              <w:t xml:space="preserve"> under MDSAP</w:t>
            </w:r>
            <w:r w:rsidRPr="00351258">
              <w:rPr>
                <w:rFonts w:ascii="Arial" w:hAnsi="Arial" w:cs="Arial"/>
                <w:sz w:val="20"/>
                <w:lang w:val="en-CA"/>
              </w:rPr>
              <w:t xml:space="preserve">.  </w:t>
            </w:r>
          </w:p>
        </w:tc>
        <w:tc>
          <w:tcPr>
            <w:tcW w:w="1173" w:type="pct"/>
            <w:vMerge w:val="restart"/>
            <w:shd w:val="clear" w:color="auto" w:fill="auto"/>
            <w:vAlign w:val="center"/>
          </w:tcPr>
          <w:p w:rsidRPr="00351258" w:rsidR="001E4BE7" w:rsidP="008E41DB" w:rsidRDefault="001E4BE7" w14:paraId="3FFE8541" wp14:textId="77777777">
            <w:pPr>
              <w:pStyle w:val="BodyText2"/>
              <w:rPr>
                <w:rFonts w:ascii="Arial" w:hAnsi="Arial" w:cs="Arial"/>
                <w:sz w:val="20"/>
              </w:rPr>
            </w:pPr>
          </w:p>
          <w:p w:rsidRPr="00351258" w:rsidR="00E00AB0" w:rsidP="003B2EEE" w:rsidRDefault="00E00AB0" w14:paraId="7F9CE5E9" wp14:textId="77777777">
            <w:pPr>
              <w:pStyle w:val="BodyText2"/>
              <w:rPr>
                <w:rFonts w:ascii="Arial" w:hAnsi="Arial" w:cs="Arial"/>
                <w:sz w:val="20"/>
              </w:rPr>
            </w:pPr>
          </w:p>
        </w:tc>
      </w:tr>
      <w:tr xmlns:wp14="http://schemas.microsoft.com/office/word/2010/wordml" w:rsidRPr="004D71D1" w:rsidR="00E00AB0" w:rsidTr="00351258" w14:paraId="4769D6F4" wp14:textId="77777777">
        <w:trPr>
          <w:trHeight w:val="633"/>
        </w:trPr>
        <w:tc>
          <w:tcPr>
            <w:tcW w:w="494" w:type="pct"/>
            <w:shd w:val="clear" w:color="auto" w:fill="auto"/>
          </w:tcPr>
          <w:p w:rsidRPr="00351258" w:rsidR="00E00AB0" w:rsidP="00E00AB0" w:rsidRDefault="00E00AB0" w14:paraId="069FE1EB" wp14:textId="77777777">
            <w:pPr>
              <w:pStyle w:val="BodyText2"/>
              <w:numPr>
                <w:ilvl w:val="0"/>
                <w:numId w:val="11"/>
              </w:numPr>
              <w:rPr>
                <w:rFonts w:ascii="Arial" w:hAnsi="Arial" w:cs="Arial"/>
                <w:sz w:val="20"/>
              </w:rPr>
            </w:pPr>
          </w:p>
        </w:tc>
        <w:tc>
          <w:tcPr>
            <w:tcW w:w="3333" w:type="pct"/>
            <w:shd w:val="clear" w:color="auto" w:fill="auto"/>
          </w:tcPr>
          <w:p w:rsidRPr="00351258" w:rsidR="00E00AB0" w:rsidP="0018394D" w:rsidRDefault="00E00AB0" w14:paraId="5C6D8FB8" wp14:textId="77777777">
            <w:pPr>
              <w:rPr>
                <w:rFonts w:cs="Arial"/>
                <w:sz w:val="20"/>
                <w:lang w:val="en-CA"/>
              </w:rPr>
            </w:pPr>
            <w:r w:rsidRPr="00351258">
              <w:rPr>
                <w:rFonts w:ascii="Arial" w:hAnsi="Arial" w:cs="Arial"/>
                <w:sz w:val="20"/>
                <w:lang w:val="en-CA"/>
              </w:rPr>
              <w:t xml:space="preserve">Using the </w:t>
            </w:r>
            <w:r w:rsidRPr="00351258" w:rsidR="000758D4">
              <w:rPr>
                <w:rFonts w:ascii="Arial" w:hAnsi="Arial" w:cs="Arial"/>
                <w:sz w:val="20"/>
                <w:lang w:val="en-CA"/>
              </w:rPr>
              <w:t xml:space="preserve">form </w:t>
            </w:r>
            <w:hyperlink w:history="1" r:id="rId65">
              <w:r w:rsidRPr="00B67AF6" w:rsidR="00B67AF6">
                <w:rPr>
                  <w:rStyle w:val="Hyperlink"/>
                  <w:rFonts w:ascii="Arial" w:hAnsi="Arial" w:cs="Arial"/>
                  <w:sz w:val="20"/>
                  <w:lang w:val="en"/>
                </w:rPr>
                <w:t>MDSAP AS F0010.8: Auditor and Technical Expert Competency Summary</w:t>
              </w:r>
            </w:hyperlink>
            <w:proofErr w:type="gramStart"/>
            <w:r w:rsidRPr="00351258">
              <w:rPr>
                <w:rFonts w:ascii="Arial" w:hAnsi="Arial" w:cs="Arial"/>
                <w:sz w:val="20"/>
                <w:lang w:val="en-CA"/>
              </w:rPr>
              <w:t>,</w:t>
            </w:r>
            <w:proofErr w:type="gramEnd"/>
            <w:r w:rsidRPr="00351258">
              <w:rPr>
                <w:rFonts w:ascii="Arial" w:hAnsi="Arial" w:cs="Arial"/>
                <w:sz w:val="20"/>
                <w:lang w:val="en-CA"/>
              </w:rPr>
              <w:t xml:space="preserve"> provide a list of all technical experts</w:t>
            </w:r>
            <w:r w:rsidRPr="00351258" w:rsidR="0018394D">
              <w:rPr>
                <w:rFonts w:ascii="Arial" w:hAnsi="Arial" w:cs="Arial"/>
                <w:sz w:val="20"/>
                <w:lang w:val="en-CA"/>
              </w:rPr>
              <w:t>, both AO employees and external resources,</w:t>
            </w:r>
            <w:r w:rsidRPr="00351258">
              <w:rPr>
                <w:rFonts w:ascii="Arial" w:hAnsi="Arial" w:cs="Arial"/>
                <w:sz w:val="20"/>
                <w:lang w:val="en-CA"/>
              </w:rPr>
              <w:t xml:space="preserve"> used by the </w:t>
            </w:r>
            <w:r w:rsidRPr="00351258" w:rsidR="004B6E1E">
              <w:rPr>
                <w:rFonts w:ascii="Arial" w:hAnsi="Arial" w:cs="Arial"/>
                <w:sz w:val="20"/>
                <w:lang w:val="en-CA"/>
              </w:rPr>
              <w:t>AO</w:t>
            </w:r>
            <w:r w:rsidRPr="00351258">
              <w:rPr>
                <w:rFonts w:ascii="Arial" w:hAnsi="Arial" w:cs="Arial"/>
                <w:sz w:val="20"/>
                <w:lang w:val="en-CA"/>
              </w:rPr>
              <w:t xml:space="preserve"> to assess processes or medical device technologies.  </w:t>
            </w:r>
          </w:p>
        </w:tc>
        <w:tc>
          <w:tcPr>
            <w:tcW w:w="1173" w:type="pct"/>
            <w:vMerge/>
            <w:shd w:val="clear" w:color="auto" w:fill="auto"/>
          </w:tcPr>
          <w:p w:rsidRPr="00351258" w:rsidR="00E00AB0" w:rsidP="008E41DB" w:rsidRDefault="00E00AB0" w14:paraId="4691AFDC" wp14:textId="77777777">
            <w:pPr>
              <w:pStyle w:val="BodyText2"/>
              <w:rPr>
                <w:rFonts w:ascii="Arial" w:hAnsi="Arial" w:cs="Arial"/>
                <w:sz w:val="20"/>
              </w:rPr>
            </w:pPr>
          </w:p>
        </w:tc>
      </w:tr>
      <w:tr xmlns:wp14="http://schemas.microsoft.com/office/word/2010/wordml" w:rsidRPr="004D71D1" w:rsidR="00E00AB0" w:rsidTr="00351258" w14:paraId="0F85CE57" wp14:textId="77777777">
        <w:tc>
          <w:tcPr>
            <w:tcW w:w="494" w:type="pct"/>
            <w:shd w:val="clear" w:color="auto" w:fill="auto"/>
          </w:tcPr>
          <w:p w:rsidRPr="00351258" w:rsidR="00E00AB0" w:rsidP="00E00AB0" w:rsidRDefault="00E00AB0" w14:paraId="0BBD16B1" wp14:textId="77777777">
            <w:pPr>
              <w:pStyle w:val="BodyText2"/>
              <w:numPr>
                <w:ilvl w:val="0"/>
                <w:numId w:val="11"/>
              </w:numPr>
              <w:rPr>
                <w:rFonts w:ascii="Arial" w:hAnsi="Arial" w:cs="Arial"/>
                <w:sz w:val="20"/>
              </w:rPr>
            </w:pPr>
          </w:p>
        </w:tc>
        <w:tc>
          <w:tcPr>
            <w:tcW w:w="3333" w:type="pct"/>
            <w:shd w:val="clear" w:color="auto" w:fill="auto"/>
          </w:tcPr>
          <w:p w:rsidRPr="00351258" w:rsidR="00E00AB0" w:rsidP="0018394D" w:rsidRDefault="0018394D" w14:paraId="7A9CA19F" wp14:textId="77777777">
            <w:pPr>
              <w:rPr>
                <w:rFonts w:ascii="Arial" w:hAnsi="Arial" w:cs="Arial"/>
                <w:sz w:val="20"/>
                <w:lang w:val="en-CA"/>
              </w:rPr>
            </w:pPr>
            <w:r w:rsidRPr="00351258">
              <w:rPr>
                <w:rFonts w:ascii="Arial" w:hAnsi="Arial" w:cs="Arial"/>
                <w:sz w:val="20"/>
                <w:lang w:val="en-CA"/>
              </w:rPr>
              <w:t>P</w:t>
            </w:r>
            <w:r w:rsidRPr="00351258" w:rsidR="00E00AB0">
              <w:rPr>
                <w:rFonts w:ascii="Arial" w:hAnsi="Arial" w:cs="Arial"/>
                <w:sz w:val="20"/>
                <w:lang w:val="en-CA"/>
              </w:rPr>
              <w:t>rovide a copy of a contract</w:t>
            </w:r>
            <w:r w:rsidRPr="00351258" w:rsidR="00812414">
              <w:rPr>
                <w:rFonts w:ascii="Arial" w:hAnsi="Arial" w:cs="Arial"/>
                <w:sz w:val="20"/>
                <w:lang w:val="en-CA"/>
              </w:rPr>
              <w:t xml:space="preserve"> template</w:t>
            </w:r>
            <w:r w:rsidRPr="00351258" w:rsidR="00E00AB0">
              <w:rPr>
                <w:rFonts w:ascii="Arial" w:hAnsi="Arial" w:cs="Arial"/>
                <w:sz w:val="20"/>
                <w:lang w:val="en-CA"/>
              </w:rPr>
              <w:t xml:space="preserve"> that the </w:t>
            </w:r>
            <w:r w:rsidRPr="00351258" w:rsidR="008305F7">
              <w:rPr>
                <w:rFonts w:ascii="Arial" w:hAnsi="Arial" w:cs="Arial"/>
                <w:sz w:val="20"/>
                <w:lang w:val="en-CA"/>
              </w:rPr>
              <w:t>AO</w:t>
            </w:r>
            <w:r w:rsidRPr="00351258" w:rsidR="00E00AB0">
              <w:rPr>
                <w:rFonts w:ascii="Arial" w:hAnsi="Arial" w:cs="Arial"/>
                <w:sz w:val="20"/>
                <w:lang w:val="en-CA"/>
              </w:rPr>
              <w:t xml:space="preserve"> and its client will use. </w:t>
            </w:r>
            <w:r w:rsidRPr="00351258" w:rsidR="00812414">
              <w:rPr>
                <w:rFonts w:ascii="Arial" w:hAnsi="Arial" w:cs="Arial"/>
                <w:sz w:val="20"/>
                <w:lang w:val="en-CA"/>
              </w:rPr>
              <w:t>The template should include clauses addressing requirements of the IMDRF MDSAP WG document N3 on contractual agreements between the Auditing Organization and the audited manufacturer.</w:t>
            </w:r>
            <w:r w:rsidRPr="00351258" w:rsidR="00E00AB0">
              <w:rPr>
                <w:rFonts w:ascii="Arial" w:hAnsi="Arial" w:cs="Arial"/>
                <w:sz w:val="20"/>
                <w:lang w:val="en-CA"/>
              </w:rPr>
              <w:t xml:space="preserve"> </w:t>
            </w:r>
          </w:p>
        </w:tc>
        <w:tc>
          <w:tcPr>
            <w:tcW w:w="1173" w:type="pct"/>
            <w:shd w:val="clear" w:color="auto" w:fill="auto"/>
          </w:tcPr>
          <w:p w:rsidRPr="00351258" w:rsidR="00E00AB0" w:rsidP="008E41DB" w:rsidRDefault="00E00AB0" w14:paraId="187E012D" wp14:textId="77777777">
            <w:pPr>
              <w:pStyle w:val="BodyText2"/>
              <w:rPr>
                <w:rFonts w:ascii="Arial" w:hAnsi="Arial" w:cs="Arial"/>
                <w:sz w:val="20"/>
              </w:rPr>
            </w:pPr>
          </w:p>
        </w:tc>
      </w:tr>
      <w:tr xmlns:wp14="http://schemas.microsoft.com/office/word/2010/wordml" w:rsidRPr="004D71D1" w:rsidR="00E00AB0" w:rsidTr="00351258" w14:paraId="13F9E778" wp14:textId="77777777">
        <w:tc>
          <w:tcPr>
            <w:tcW w:w="494" w:type="pct"/>
            <w:shd w:val="clear" w:color="auto" w:fill="auto"/>
          </w:tcPr>
          <w:p w:rsidRPr="00351258" w:rsidR="00E00AB0" w:rsidP="00E00AB0" w:rsidRDefault="00E00AB0" w14:paraId="4DA102FC" wp14:textId="77777777">
            <w:pPr>
              <w:pStyle w:val="BodyText2"/>
              <w:numPr>
                <w:ilvl w:val="0"/>
                <w:numId w:val="11"/>
              </w:numPr>
              <w:rPr>
                <w:rFonts w:ascii="Arial" w:hAnsi="Arial" w:cs="Arial"/>
                <w:sz w:val="20"/>
              </w:rPr>
            </w:pPr>
          </w:p>
        </w:tc>
        <w:tc>
          <w:tcPr>
            <w:tcW w:w="3333" w:type="pct"/>
            <w:shd w:val="clear" w:color="auto" w:fill="auto"/>
          </w:tcPr>
          <w:p w:rsidRPr="00351258" w:rsidR="00E00AB0" w:rsidRDefault="0018394D" w14:paraId="25990732" wp14:textId="77777777">
            <w:pPr>
              <w:rPr>
                <w:rFonts w:ascii="Arial" w:hAnsi="Arial" w:cs="Arial"/>
                <w:sz w:val="20"/>
              </w:rPr>
            </w:pPr>
            <w:r w:rsidRPr="00351258">
              <w:rPr>
                <w:rFonts w:ascii="Arial" w:hAnsi="Arial" w:cs="Arial"/>
                <w:sz w:val="20"/>
              </w:rPr>
              <w:t>P</w:t>
            </w:r>
            <w:r w:rsidRPr="00351258" w:rsidR="00E00AB0">
              <w:rPr>
                <w:rFonts w:ascii="Arial" w:hAnsi="Arial" w:cs="Arial"/>
                <w:sz w:val="20"/>
              </w:rPr>
              <w:t xml:space="preserve">rovide a </w:t>
            </w:r>
            <w:r w:rsidRPr="00351258" w:rsidR="00B16D32">
              <w:rPr>
                <w:rFonts w:ascii="Arial" w:hAnsi="Arial" w:cs="Arial"/>
                <w:sz w:val="20"/>
              </w:rPr>
              <w:t>template for certification documents</w:t>
            </w:r>
            <w:r w:rsidRPr="00351258" w:rsidR="00E00AB0">
              <w:rPr>
                <w:rFonts w:ascii="Arial" w:hAnsi="Arial" w:cs="Arial"/>
                <w:sz w:val="20"/>
              </w:rPr>
              <w:t xml:space="preserve"> to be issued by the </w:t>
            </w:r>
            <w:r w:rsidRPr="00351258" w:rsidR="0040582B">
              <w:rPr>
                <w:rFonts w:ascii="Arial" w:hAnsi="Arial" w:cs="Arial"/>
                <w:sz w:val="20"/>
              </w:rPr>
              <w:t>AO</w:t>
            </w:r>
            <w:r w:rsidRPr="00351258" w:rsidR="00E00AB0">
              <w:rPr>
                <w:rFonts w:ascii="Arial" w:hAnsi="Arial" w:cs="Arial"/>
                <w:sz w:val="20"/>
              </w:rPr>
              <w:t xml:space="preserve"> </w:t>
            </w:r>
            <w:r w:rsidRPr="00351258" w:rsidR="00B16D32">
              <w:rPr>
                <w:rFonts w:ascii="Arial" w:hAnsi="Arial" w:cs="Arial"/>
                <w:sz w:val="20"/>
              </w:rPr>
              <w:t>under the MDSAP.</w:t>
            </w:r>
            <w:r w:rsidR="00B67AF6">
              <w:rPr>
                <w:rFonts w:ascii="Arial" w:hAnsi="Arial" w:cs="Arial"/>
                <w:sz w:val="20"/>
              </w:rPr>
              <w:t xml:space="preserve">  (See </w:t>
            </w:r>
            <w:r w:rsidR="00191C9A">
              <w:rPr>
                <w:rFonts w:ascii="Arial" w:hAnsi="Arial" w:cs="Arial"/>
                <w:sz w:val="20"/>
              </w:rPr>
              <w:t>N3(ed2):</w:t>
            </w:r>
            <w:r w:rsidR="00B67AF6">
              <w:rPr>
                <w:rFonts w:ascii="Arial" w:hAnsi="Arial" w:cs="Arial"/>
                <w:sz w:val="20"/>
              </w:rPr>
              <w:t xml:space="preserve"> Cl 6.1.4,</w:t>
            </w:r>
            <w:r w:rsidRPr="00B67AF6" w:rsidR="00B67AF6">
              <w:rPr>
                <w:rFonts w:ascii="Helvetica" w:hAnsi="Helvetica" w:cs="Helvetica"/>
                <w:color w:val="333333"/>
                <w:lang w:val="en"/>
              </w:rPr>
              <w:t xml:space="preserve"> </w:t>
            </w:r>
            <w:hyperlink w:history="1" r:id="rId66">
              <w:r w:rsidRPr="00B67AF6" w:rsidR="00B67AF6">
                <w:rPr>
                  <w:rStyle w:val="Hyperlink"/>
                  <w:rFonts w:ascii="Arial" w:hAnsi="Arial" w:cs="Arial"/>
                  <w:sz w:val="20"/>
                  <w:lang w:val="en"/>
                </w:rPr>
                <w:t>MDSAP AU P0026</w:t>
              </w:r>
              <w:r w:rsidR="00B67AF6">
                <w:rPr>
                  <w:rStyle w:val="Hyperlink"/>
                  <w:rFonts w:ascii="Arial" w:hAnsi="Arial" w:cs="Arial"/>
                  <w:sz w:val="20"/>
                  <w:lang w:val="en"/>
                </w:rPr>
                <w:t>:</w:t>
              </w:r>
              <w:r w:rsidRPr="00B67AF6" w:rsidR="00B67AF6">
                <w:rPr>
                  <w:rStyle w:val="Hyperlink"/>
                  <w:rFonts w:ascii="Arial" w:hAnsi="Arial" w:cs="Arial"/>
                  <w:sz w:val="20"/>
                  <w:lang w:val="en"/>
                </w:rPr>
                <w:t xml:space="preserve"> Certificate Document Requirements</w:t>
              </w:r>
            </w:hyperlink>
            <w:r w:rsidRPr="00B67AF6" w:rsidR="00B67AF6">
              <w:rPr>
                <w:rFonts w:ascii="Arial" w:hAnsi="Arial" w:cs="Arial"/>
                <w:sz w:val="20"/>
                <w:lang w:val="en"/>
              </w:rPr>
              <w:t xml:space="preserve"> </w:t>
            </w:r>
            <w:r w:rsidR="00B67AF6">
              <w:rPr>
                <w:rFonts w:ascii="Arial" w:hAnsi="Arial" w:cs="Arial"/>
                <w:sz w:val="20"/>
              </w:rPr>
              <w:t xml:space="preserve"> </w:t>
            </w:r>
          </w:p>
        </w:tc>
        <w:tc>
          <w:tcPr>
            <w:tcW w:w="1173" w:type="pct"/>
            <w:shd w:val="clear" w:color="auto" w:fill="auto"/>
          </w:tcPr>
          <w:p w:rsidRPr="00351258" w:rsidR="00E00AB0" w:rsidP="008E41DB" w:rsidRDefault="00E00AB0" w14:paraId="7C5C2E2D" wp14:textId="77777777">
            <w:pPr>
              <w:pStyle w:val="BodyText2"/>
              <w:rPr>
                <w:rFonts w:ascii="Arial" w:hAnsi="Arial" w:cs="Arial"/>
                <w:sz w:val="20"/>
              </w:rPr>
            </w:pPr>
          </w:p>
        </w:tc>
      </w:tr>
      <w:tr xmlns:wp14="http://schemas.microsoft.com/office/word/2010/wordml" w:rsidRPr="004D71D1" w:rsidR="00E00AB0" w:rsidTr="00351258" w14:paraId="19D5CCA7" wp14:textId="77777777">
        <w:tc>
          <w:tcPr>
            <w:tcW w:w="494" w:type="pct"/>
            <w:shd w:val="clear" w:color="auto" w:fill="auto"/>
          </w:tcPr>
          <w:p w:rsidRPr="00351258" w:rsidR="00E00AB0" w:rsidP="00E00AB0" w:rsidRDefault="00E00AB0" w14:paraId="2B6CC0F3" wp14:textId="77777777">
            <w:pPr>
              <w:pStyle w:val="BodyText2"/>
              <w:numPr>
                <w:ilvl w:val="0"/>
                <w:numId w:val="11"/>
              </w:numPr>
              <w:rPr>
                <w:rFonts w:ascii="Arial" w:hAnsi="Arial" w:cs="Arial"/>
                <w:sz w:val="20"/>
              </w:rPr>
            </w:pPr>
          </w:p>
        </w:tc>
        <w:tc>
          <w:tcPr>
            <w:tcW w:w="3333" w:type="pct"/>
            <w:shd w:val="clear" w:color="auto" w:fill="auto"/>
          </w:tcPr>
          <w:p w:rsidRPr="00351258" w:rsidR="00E00AB0" w:rsidRDefault="0018394D" w14:paraId="42DFD240" wp14:textId="77777777">
            <w:pPr>
              <w:rPr>
                <w:rFonts w:ascii="Arial" w:hAnsi="Arial" w:cs="Arial"/>
                <w:sz w:val="20"/>
              </w:rPr>
            </w:pPr>
            <w:r w:rsidRPr="00351258">
              <w:rPr>
                <w:rFonts w:ascii="Arial" w:hAnsi="Arial" w:cs="Arial"/>
                <w:sz w:val="20"/>
              </w:rPr>
              <w:t>P</w:t>
            </w:r>
            <w:r w:rsidRPr="00351258" w:rsidR="00E00AB0">
              <w:rPr>
                <w:rFonts w:ascii="Arial" w:hAnsi="Arial" w:cs="Arial"/>
                <w:sz w:val="20"/>
              </w:rPr>
              <w:t xml:space="preserve">rovide </w:t>
            </w:r>
            <w:r w:rsidR="00B67AF6">
              <w:rPr>
                <w:rFonts w:ascii="Arial" w:hAnsi="Arial" w:cs="Arial"/>
                <w:sz w:val="20"/>
              </w:rPr>
              <w:t>copies of t</w:t>
            </w:r>
            <w:r w:rsidRPr="00351258" w:rsidR="00E00AB0">
              <w:rPr>
                <w:rFonts w:ascii="Arial" w:hAnsi="Arial" w:cs="Arial"/>
                <w:sz w:val="20"/>
              </w:rPr>
              <w:t xml:space="preserve">he </w:t>
            </w:r>
            <w:r w:rsidRPr="00351258" w:rsidR="0040582B">
              <w:rPr>
                <w:rFonts w:ascii="Arial" w:hAnsi="Arial" w:cs="Arial"/>
                <w:sz w:val="20"/>
              </w:rPr>
              <w:t>A</w:t>
            </w:r>
            <w:r w:rsidR="00B67AF6">
              <w:rPr>
                <w:rFonts w:ascii="Arial" w:hAnsi="Arial" w:cs="Arial"/>
                <w:sz w:val="20"/>
              </w:rPr>
              <w:t xml:space="preserve">uditing </w:t>
            </w:r>
            <w:r w:rsidRPr="00351258" w:rsidR="0040582B">
              <w:rPr>
                <w:rFonts w:ascii="Arial" w:hAnsi="Arial" w:cs="Arial"/>
                <w:sz w:val="20"/>
              </w:rPr>
              <w:t>O</w:t>
            </w:r>
            <w:r w:rsidR="00B67AF6">
              <w:rPr>
                <w:rFonts w:ascii="Arial" w:hAnsi="Arial" w:cs="Arial"/>
                <w:sz w:val="20"/>
              </w:rPr>
              <w:t>rganization’s</w:t>
            </w:r>
            <w:r w:rsidRPr="00351258" w:rsidR="00E00AB0">
              <w:rPr>
                <w:rFonts w:ascii="Arial" w:hAnsi="Arial" w:cs="Arial"/>
                <w:sz w:val="20"/>
              </w:rPr>
              <w:t xml:space="preserve"> contractual agreements, and other documents related to sub-contracting arrangements for activities conducted under </w:t>
            </w:r>
            <w:r w:rsidRPr="00351258" w:rsidR="0040582B">
              <w:rPr>
                <w:rFonts w:ascii="Arial" w:hAnsi="Arial" w:cs="Arial"/>
                <w:sz w:val="20"/>
              </w:rPr>
              <w:t>MDSAP</w:t>
            </w:r>
            <w:r w:rsidRPr="00351258" w:rsidR="00E00AB0">
              <w:rPr>
                <w:rFonts w:ascii="Arial" w:hAnsi="Arial" w:cs="Arial"/>
                <w:sz w:val="20"/>
              </w:rPr>
              <w:t xml:space="preserve"> (as applicable)</w:t>
            </w:r>
          </w:p>
        </w:tc>
        <w:tc>
          <w:tcPr>
            <w:tcW w:w="1173" w:type="pct"/>
            <w:shd w:val="clear" w:color="auto" w:fill="auto"/>
          </w:tcPr>
          <w:p w:rsidRPr="00351258" w:rsidR="00E00AB0" w:rsidP="008E41DB" w:rsidRDefault="00E00AB0" w14:paraId="0C9FCF68" wp14:textId="77777777">
            <w:pPr>
              <w:pStyle w:val="BodyText2"/>
              <w:rPr>
                <w:rFonts w:ascii="Arial" w:hAnsi="Arial" w:cs="Arial"/>
                <w:sz w:val="20"/>
              </w:rPr>
            </w:pPr>
          </w:p>
        </w:tc>
      </w:tr>
    </w:tbl>
    <w:p xmlns:wp14="http://schemas.microsoft.com/office/word/2010/wordml" w:rsidRPr="00E00AB0" w:rsidR="00E00AB0" w:rsidP="00E00AB0" w:rsidRDefault="00E00AB0" w14:paraId="10C6838F" wp14:textId="77777777"/>
    <w:sectPr w:rsidRPr="00E00AB0" w:rsidR="00E00AB0" w:rsidSect="00351258">
      <w:headerReference w:type="even" r:id="rId67"/>
      <w:headerReference w:type="default" r:id="rId68"/>
      <w:footerReference w:type="even" r:id="rId69"/>
      <w:footerReference w:type="default" r:id="rId70"/>
      <w:headerReference w:type="first" r:id="rId71"/>
      <w:footerReference w:type="first" r:id="rId72"/>
      <w:pgSz w:w="15840" w:h="12240" w:orient="landscape" w:code="1"/>
      <w:pgMar w:top="1038" w:right="720" w:bottom="720" w:left="720" w:header="51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81C6F" w:rsidRDefault="00181C6F" w14:paraId="5B488071" wp14:textId="77777777">
      <w:r>
        <w:separator/>
      </w:r>
    </w:p>
    <w:p xmlns:wp14="http://schemas.microsoft.com/office/word/2010/wordml" w:rsidR="00181C6F" w:rsidRDefault="00181C6F" w14:paraId="4450488A" wp14:textId="77777777"/>
  </w:endnote>
  <w:endnote w:type="continuationSeparator" w:id="0">
    <w:p xmlns:wp14="http://schemas.microsoft.com/office/word/2010/wordml" w:rsidR="00181C6F" w:rsidRDefault="00181C6F" w14:paraId="7CE3C236" wp14:textId="77777777">
      <w:r>
        <w:continuationSeparator/>
      </w:r>
    </w:p>
    <w:p xmlns:wp14="http://schemas.microsoft.com/office/word/2010/wordml" w:rsidR="00181C6F" w:rsidRDefault="00181C6F" w14:paraId="16ADB80E"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B5C76" w:rsidRDefault="003B5C76" w14:paraId="6FBF383C"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181C6F" w:rsidP="00351258" w:rsidRDefault="00181C6F" w14:paraId="5E8E93FC" wp14:textId="77777777">
    <w:pPr>
      <w:pStyle w:val="Footer"/>
      <w:tabs>
        <w:tab w:val="clear" w:pos="4320"/>
        <w:tab w:val="clear" w:pos="8640"/>
        <w:tab w:val="right" w:pos="14400"/>
      </w:tabs>
    </w:pPr>
    <w:r w:rsidRPr="00725933">
      <w:rPr>
        <w:rFonts w:ascii="Arial" w:hAnsi="Arial" w:cs="Arial"/>
        <w:sz w:val="20"/>
      </w:rPr>
      <w:t>MDSAP AS F0010.6.00</w:t>
    </w:r>
    <w:r w:rsidR="003B5C76">
      <w:rPr>
        <w:rFonts w:ascii="Arial" w:hAnsi="Arial" w:cs="Arial"/>
        <w:sz w:val="20"/>
      </w:rPr>
      <w:t>4 2016-08-15</w:t>
    </w:r>
    <w:r w:rsidRPr="00725933">
      <w:rPr>
        <w:rFonts w:ascii="Arial" w:hAnsi="Arial" w:cs="Arial"/>
        <w:sz w:val="20"/>
      </w:rPr>
      <w:tab/>
    </w:r>
    <w:r w:rsidRPr="00725933">
      <w:rPr>
        <w:rFonts w:ascii="Arial" w:hAnsi="Arial" w:cs="Arial"/>
        <w:sz w:val="20"/>
      </w:rPr>
      <w:t xml:space="preserve">Page </w:t>
    </w:r>
    <w:r w:rsidRPr="00725933">
      <w:rPr>
        <w:rFonts w:ascii="Arial" w:hAnsi="Arial" w:cs="Arial"/>
        <w:bCs/>
        <w:sz w:val="20"/>
      </w:rPr>
      <w:fldChar w:fldCharType="begin"/>
    </w:r>
    <w:r w:rsidRPr="00725933">
      <w:rPr>
        <w:rFonts w:ascii="Arial" w:hAnsi="Arial" w:cs="Arial"/>
        <w:bCs/>
        <w:sz w:val="20"/>
      </w:rPr>
      <w:instrText xml:space="preserve"> PAGE </w:instrText>
    </w:r>
    <w:r w:rsidRPr="00725933">
      <w:rPr>
        <w:rFonts w:ascii="Arial" w:hAnsi="Arial" w:cs="Arial"/>
        <w:bCs/>
        <w:sz w:val="20"/>
      </w:rPr>
      <w:fldChar w:fldCharType="separate"/>
    </w:r>
    <w:r w:rsidR="003F345A">
      <w:rPr>
        <w:rFonts w:ascii="Arial" w:hAnsi="Arial" w:cs="Arial"/>
        <w:bCs/>
        <w:noProof/>
        <w:sz w:val="20"/>
      </w:rPr>
      <w:t>2</w:t>
    </w:r>
    <w:r w:rsidRPr="00725933">
      <w:rPr>
        <w:rFonts w:ascii="Arial" w:hAnsi="Arial" w:cs="Arial"/>
        <w:bCs/>
        <w:sz w:val="20"/>
      </w:rPr>
      <w:fldChar w:fldCharType="end"/>
    </w:r>
    <w:r w:rsidRPr="00725933">
      <w:rPr>
        <w:rFonts w:ascii="Arial" w:hAnsi="Arial" w:cs="Arial"/>
        <w:sz w:val="20"/>
      </w:rPr>
      <w:t xml:space="preserve"> of </w:t>
    </w:r>
    <w:r w:rsidRPr="00725933">
      <w:rPr>
        <w:rFonts w:ascii="Arial" w:hAnsi="Arial" w:cs="Arial"/>
        <w:bCs/>
        <w:sz w:val="20"/>
      </w:rPr>
      <w:fldChar w:fldCharType="begin"/>
    </w:r>
    <w:r w:rsidRPr="00725933">
      <w:rPr>
        <w:rFonts w:ascii="Arial" w:hAnsi="Arial" w:cs="Arial"/>
        <w:bCs/>
        <w:sz w:val="20"/>
      </w:rPr>
      <w:instrText xml:space="preserve"> NUMPAGES  </w:instrText>
    </w:r>
    <w:r w:rsidRPr="00725933">
      <w:rPr>
        <w:rFonts w:ascii="Arial" w:hAnsi="Arial" w:cs="Arial"/>
        <w:bCs/>
        <w:sz w:val="20"/>
      </w:rPr>
      <w:fldChar w:fldCharType="separate"/>
    </w:r>
    <w:r w:rsidR="003F345A">
      <w:rPr>
        <w:rFonts w:ascii="Arial" w:hAnsi="Arial" w:cs="Arial"/>
        <w:bCs/>
        <w:noProof/>
        <w:sz w:val="20"/>
      </w:rPr>
      <w:t>32</w:t>
    </w:r>
    <w:r w:rsidRPr="00725933">
      <w:rPr>
        <w:rFonts w:ascii="Arial" w:hAnsi="Arial" w:cs="Arial"/>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8857D6" w:rsidR="00181C6F" w:rsidP="00351258" w:rsidRDefault="00181C6F" w14:paraId="2912A2C6" wp14:textId="77777777">
    <w:pPr>
      <w:pStyle w:val="Footer"/>
      <w:tabs>
        <w:tab w:val="clear" w:pos="4320"/>
        <w:tab w:val="clear" w:pos="8640"/>
        <w:tab w:val="right" w:pos="14400"/>
      </w:tabs>
      <w:rPr>
        <w:rFonts w:ascii="Arial" w:hAnsi="Arial" w:cs="Arial"/>
        <w:sz w:val="20"/>
      </w:rPr>
    </w:pPr>
    <w:r w:rsidRPr="008857D6">
      <w:rPr>
        <w:rFonts w:ascii="Arial" w:hAnsi="Arial" w:cs="Arial"/>
        <w:sz w:val="20"/>
      </w:rPr>
      <w:t>MDSAP AS F0010.6.00</w:t>
    </w:r>
    <w:r w:rsidR="002F54B9">
      <w:rPr>
        <w:rFonts w:ascii="Arial" w:hAnsi="Arial" w:cs="Arial"/>
        <w:sz w:val="20"/>
      </w:rPr>
      <w:t>4 2016-08-15</w:t>
    </w:r>
    <w:r w:rsidRPr="008857D6">
      <w:rPr>
        <w:rFonts w:ascii="Arial" w:hAnsi="Arial" w:cs="Arial"/>
        <w:sz w:val="20"/>
      </w:rPr>
      <w:tab/>
    </w:r>
    <w:r w:rsidRPr="00351258">
      <w:rPr>
        <w:rFonts w:ascii="Arial" w:hAnsi="Arial" w:cs="Arial"/>
        <w:sz w:val="20"/>
      </w:rPr>
      <w:t xml:space="preserve">Page </w:t>
    </w:r>
    <w:r w:rsidRPr="00351258">
      <w:rPr>
        <w:rFonts w:ascii="Arial" w:hAnsi="Arial" w:cs="Arial"/>
        <w:bCs/>
        <w:sz w:val="20"/>
      </w:rPr>
      <w:fldChar w:fldCharType="begin"/>
    </w:r>
    <w:r w:rsidRPr="00351258">
      <w:rPr>
        <w:rFonts w:ascii="Arial" w:hAnsi="Arial" w:cs="Arial"/>
        <w:bCs/>
        <w:sz w:val="20"/>
      </w:rPr>
      <w:instrText xml:space="preserve"> PAGE </w:instrText>
    </w:r>
    <w:r w:rsidRPr="00351258">
      <w:rPr>
        <w:rFonts w:ascii="Arial" w:hAnsi="Arial" w:cs="Arial"/>
        <w:bCs/>
        <w:sz w:val="20"/>
      </w:rPr>
      <w:fldChar w:fldCharType="separate"/>
    </w:r>
    <w:r w:rsidR="003F345A">
      <w:rPr>
        <w:rFonts w:ascii="Arial" w:hAnsi="Arial" w:cs="Arial"/>
        <w:bCs/>
        <w:noProof/>
        <w:sz w:val="20"/>
      </w:rPr>
      <w:t>1</w:t>
    </w:r>
    <w:r w:rsidRPr="00351258">
      <w:rPr>
        <w:rFonts w:ascii="Arial" w:hAnsi="Arial" w:cs="Arial"/>
        <w:bCs/>
        <w:sz w:val="20"/>
      </w:rPr>
      <w:fldChar w:fldCharType="end"/>
    </w:r>
    <w:r w:rsidRPr="00351258">
      <w:rPr>
        <w:rFonts w:ascii="Arial" w:hAnsi="Arial" w:cs="Arial"/>
        <w:sz w:val="20"/>
      </w:rPr>
      <w:t xml:space="preserve"> of </w:t>
    </w:r>
    <w:r w:rsidRPr="00351258">
      <w:rPr>
        <w:rFonts w:ascii="Arial" w:hAnsi="Arial" w:cs="Arial"/>
        <w:bCs/>
        <w:sz w:val="20"/>
      </w:rPr>
      <w:fldChar w:fldCharType="begin"/>
    </w:r>
    <w:r w:rsidRPr="00351258">
      <w:rPr>
        <w:rFonts w:ascii="Arial" w:hAnsi="Arial" w:cs="Arial"/>
        <w:bCs/>
        <w:sz w:val="20"/>
      </w:rPr>
      <w:instrText xml:space="preserve"> NUMPAGES  </w:instrText>
    </w:r>
    <w:r w:rsidRPr="00351258">
      <w:rPr>
        <w:rFonts w:ascii="Arial" w:hAnsi="Arial" w:cs="Arial"/>
        <w:bCs/>
        <w:sz w:val="20"/>
      </w:rPr>
      <w:fldChar w:fldCharType="separate"/>
    </w:r>
    <w:r w:rsidR="003F345A">
      <w:rPr>
        <w:rFonts w:ascii="Arial" w:hAnsi="Arial" w:cs="Arial"/>
        <w:bCs/>
        <w:noProof/>
        <w:sz w:val="20"/>
      </w:rPr>
      <w:t>32</w:t>
    </w:r>
    <w:r w:rsidRPr="00351258">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81C6F" w:rsidRDefault="00181C6F" w14:paraId="096EBF67" wp14:textId="77777777">
      <w:r>
        <w:separator/>
      </w:r>
    </w:p>
    <w:p xmlns:wp14="http://schemas.microsoft.com/office/word/2010/wordml" w:rsidR="00181C6F" w:rsidRDefault="00181C6F" w14:paraId="1CD21B73" wp14:textId="77777777"/>
  </w:footnote>
  <w:footnote w:type="continuationSeparator" w:id="0">
    <w:p xmlns:wp14="http://schemas.microsoft.com/office/word/2010/wordml" w:rsidR="00181C6F" w:rsidRDefault="00181C6F" w14:paraId="7AB901BE" wp14:textId="77777777">
      <w:r>
        <w:continuationSeparator/>
      </w:r>
    </w:p>
    <w:p xmlns:wp14="http://schemas.microsoft.com/office/word/2010/wordml" w:rsidR="00181C6F" w:rsidRDefault="00181C6F" w14:paraId="7AEC51BE" wp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B5C76" w:rsidRDefault="003B5C76" w14:paraId="6412DB43"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181C6F" w:rsidRDefault="002F54B9" w14:paraId="19B50D82" wp14:textId="77777777">
    <w:r>
      <w:rPr>
        <w:noProof/>
      </w:rPr>
      <w:drawing>
        <wp:anchor xmlns:wp14="http://schemas.microsoft.com/office/word/2010/wordprocessingDrawing" distT="0" distB="0" distL="114300" distR="114300" simplePos="0" relativeHeight="251664384" behindDoc="0" locked="0" layoutInCell="1" allowOverlap="1" wp14:anchorId="77D9F478" wp14:editId="7777777">
          <wp:simplePos x="0" y="0"/>
          <wp:positionH relativeFrom="column">
            <wp:posOffset>0</wp:posOffset>
          </wp:positionH>
          <wp:positionV relativeFrom="paragraph">
            <wp:posOffset>-163195</wp:posOffset>
          </wp:positionV>
          <wp:extent cx="1464310" cy="416560"/>
          <wp:effectExtent l="0" t="0" r="2540" b="2540"/>
          <wp:wrapSquare wrapText="bothSides"/>
          <wp:docPr id="15" name="Picture 15" descr="MD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310" cy="416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181C6F" w:rsidP="00351258" w:rsidRDefault="002F54B9" w14:paraId="281190A2" wp14:textId="77777777">
    <w:pPr>
      <w:pStyle w:val="Header"/>
      <w:tabs>
        <w:tab w:val="clear" w:pos="4320"/>
        <w:tab w:val="clear" w:pos="8640"/>
      </w:tabs>
    </w:pPr>
    <w:r>
      <w:rPr>
        <w:noProof/>
      </w:rPr>
      <mc:AlternateContent>
        <mc:Choice Requires="wpg">
          <w:drawing>
            <wp:anchor xmlns:wp14="http://schemas.microsoft.com/office/word/2010/wordprocessingDrawing" distT="0" distB="0" distL="114300" distR="114300" simplePos="0" relativeHeight="251661312" behindDoc="0" locked="0" layoutInCell="1" allowOverlap="1" wp14:anchorId="7721B863" wp14:editId="7777777">
              <wp:simplePos x="0" y="0"/>
              <wp:positionH relativeFrom="column">
                <wp:posOffset>0</wp:posOffset>
              </wp:positionH>
              <wp:positionV relativeFrom="paragraph">
                <wp:posOffset>-99695</wp:posOffset>
              </wp:positionV>
              <wp:extent cx="9206230" cy="511175"/>
              <wp:effectExtent l="0" t="5080" r="13970" b="762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6230" cy="511175"/>
                        <a:chOff x="720" y="408"/>
                        <a:chExt cx="14498" cy="805"/>
                      </a:xfrm>
                    </wpg:grpSpPr>
                    <pic:pic xmlns:pic="http://schemas.openxmlformats.org/drawingml/2006/picture">
                      <pic:nvPicPr>
                        <pic:cNvPr id="2" name="Picture 9"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451"/>
                          <a:ext cx="2534" cy="72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1"/>
                      <wps:cNvSpPr txBox="1">
                        <a:spLocks noChangeArrowheads="1"/>
                      </wps:cNvSpPr>
                      <wps:spPr bwMode="auto">
                        <a:xfrm>
                          <a:off x="5064" y="408"/>
                          <a:ext cx="10154" cy="805"/>
                        </a:xfrm>
                        <a:prstGeom prst="rect">
                          <a:avLst/>
                        </a:prstGeom>
                        <a:solidFill>
                          <a:srgbClr val="FFFFFF"/>
                        </a:solidFill>
                        <a:ln w="9525">
                          <a:solidFill>
                            <a:srgbClr val="000000"/>
                          </a:solidFill>
                          <a:miter lim="800000"/>
                          <a:headEnd/>
                          <a:tailEnd/>
                        </a:ln>
                      </wps:spPr>
                      <wps:txbx>
                        <w:txbxContent>
                          <w:p xmlns:wp14="http://schemas.microsoft.com/office/word/2010/wordml" w:rsidRPr="00E75A80" w:rsidR="00181C6F" w:rsidP="006F6B28" w:rsidRDefault="00181C6F" w14:paraId="0B418F26" wp14:textId="77777777">
                            <w:pPr>
                              <w:jc w:val="center"/>
                              <w:rPr>
                                <w:rFonts w:ascii="Arial" w:hAnsi="Arial" w:cs="Arial"/>
                                <w:b/>
                                <w:sz w:val="44"/>
                                <w:szCs w:val="32"/>
                              </w:rPr>
                            </w:pPr>
                            <w:r w:rsidRPr="00E75A80">
                              <w:rPr>
                                <w:rFonts w:ascii="Arial" w:hAnsi="Arial" w:cs="Arial"/>
                                <w:b/>
                                <w:sz w:val="44"/>
                                <w:szCs w:val="32"/>
                              </w:rPr>
                              <w:t>Auditing Organization (AO) Application Matrix</w:t>
                            </w:r>
                          </w:p>
                        </w:txbxContent>
                      </wps:txbx>
                      <wps:bodyPr rot="0" vert="horz" wrap="square" lIns="90000" tIns="90000" rIns="90000" bIns="90000" anchor="t" anchorCtr="0" upright="1">
                        <a:spAutoFit/>
                      </wps:bodyPr>
                    </wps:wsp>
                  </wpg:wgp>
                </a:graphicData>
              </a:graphic>
              <wp14:sizeRelH relativeFrom="page">
                <wp14:pctWidth>0</wp14:pctWidth>
              </wp14:sizeRelH>
              <wp14:sizeRelV relativeFrom="page">
                <wp14:pctHeight>0</wp14:pctHeight>
              </wp14:sizeRelV>
            </wp:anchor>
          </w:drawing>
        </mc:Choice>
        <mc:Fallback>
          <w:pict w14:anchorId="0F292BC0">
            <v:group id="Group 14" style="position:absolute;margin-left:0;margin-top:-7.85pt;width:724.9pt;height:40.25pt;z-index:251661312" coordsize="14498,805" coordorigin="720,408"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qgAAAABSZ2h0bG9uZwAAAl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QAAAAAAAQAAAADOEJJTQQMAAAAABJM&#10;AAAAAQAAAKAAAAAtAAAB4AAAVGAAABIwABgAAf/Y/+0ADEFkb2JlX0NNAAH/7gAOQWRvYmUAZIAA&#10;AAAB/9sAhAAMCAgICQgMCQkMEQsKCxEVDwwMDxUYExMVExMYEQwMDAwMDBEMDAwMDAwMDAwMDAwM&#10;DAwMDAwMDAwMDAwMDAwMAQ0LCw0ODRAODhAUDg4OFBQODg4OFBEMDAwMDBERDAwMDAwMEQwMDAwM&#10;DAwMDAwMDAwMDAwMDAwMDAwMDAwMDAz/wAARCAAt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720;top:451;width:2534;height:720;visibility:visible;mso-wrap-style:square" alt="MDSAP"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OzoXBAAAA2gAAAA8AAABkcnMvZG93bnJldi54bWxEj81qAjEUhfeC7xCu4E4zulA7GqVaFLEr&#10;baG4u0yuM0MnNyFJdXx7IxRcHs7Px1msWtOIK/lQW1YwGmYgiAuray4VfH9tBzMQISJrbCyTgjsF&#10;WC27nQXm2t74SNdTLEUa4ZCjgipGl0sZiooMhqF1xMm7WG8wJulLqT3e0rhp5DjLJtJgzYlQoaNN&#10;RcXv6c8k7pte7+T0sj9km88P43fnHxecUv1e+z4HEamNr/B/e68VjOF5Jd0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OzoXBAAAA2gAAAA8AAAAAAAAAAAAAAAAAnwIA&#10;AGRycy9kb3ducmV2LnhtbFBLBQYAAAAABAAEAPcAAACNAwAAAAA=&#10;">
                <v:imagedata o:title="MDSAP" r:id="rId2"/>
              </v:shape>
              <v:shapetype id="_x0000_t202" coordsize="21600,21600" o:spt="202" path="m,l,21600r21600,l21600,xe">
                <v:stroke joinstyle="miter"/>
                <v:path gradientshapeok="t" o:connecttype="rect"/>
              </v:shapetype>
              <v:shape id="Text Box 11" style="position:absolute;left:5064;top:408;width:10154;height:805;visibility:visible;mso-wrap-style:square;v-text-anchor:top" o:spid="_x0000_s102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JuL4A&#10;AADaAAAADwAAAGRycy9kb3ducmV2LnhtbESPSwvCMBCE74L/IazgTVMfiFSjqKAI4sHXfWnWtths&#10;ShNt/fdGEDwOM/MNM182phAvqlxuWcGgH4EgTqzOOVVwvWx7UxDOI2ssLJOCNzlYLtqtOcba1nyi&#10;19mnIkDYxagg876MpXRJRgZd35bEwbvbyqAPskqlrrAOcFPIYRRNpMGcw0KGJW0ySh7np1FQD2+F&#10;NnQ8jLfa42QzWO/Xu0apbqdZzUB4avw//GvvtYIR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kCbi+AAAA2gAAAA8AAAAAAAAAAAAAAAAAmAIAAGRycy9kb3ducmV2&#10;LnhtbFBLBQYAAAAABAAEAPUAAACDAwAAAAA=&#10;">
                <v:textbox style="mso-fit-shape-to-text:t" inset="2.5mm,2.5mm,2.5mm,2.5mm">
                  <w:txbxContent>
                    <w:p w:rsidRPr="00E75A80" w:rsidR="00181C6F" w:rsidP="006F6B28" w:rsidRDefault="00181C6F" w14:paraId="3284BE40" wp14:textId="77777777">
                      <w:pPr>
                        <w:jc w:val="center"/>
                        <w:rPr>
                          <w:rFonts w:ascii="Arial" w:hAnsi="Arial" w:cs="Arial"/>
                          <w:b/>
                          <w:sz w:val="44"/>
                          <w:szCs w:val="32"/>
                        </w:rPr>
                      </w:pPr>
                      <w:r w:rsidRPr="00E75A80">
                        <w:rPr>
                          <w:rFonts w:ascii="Arial" w:hAnsi="Arial" w:cs="Arial"/>
                          <w:b/>
                          <w:sz w:val="44"/>
                          <w:szCs w:val="32"/>
                        </w:rPr>
                        <w:t>Auditing Organization (AO) Application Matrix</w:t>
                      </w:r>
                    </w:p>
                  </w:txbxContent>
                </v:textbox>
              </v:shape>
            </v:group>
          </w:pict>
        </mc:Fallback>
      </mc:AlternateContent>
    </w:r>
    <w:r w:rsidR="00181C6F">
      <w:tab/>
    </w:r>
    <w:r w:rsidR="00181C6F">
      <w:tab/>
    </w:r>
    <w:r w:rsidR="00181C6F">
      <w:tab/>
    </w:r>
  </w:p>
  <w:p xmlns:wp14="http://schemas.microsoft.com/office/word/2010/wordml" w:rsidR="00181C6F" w:rsidP="00B42393" w:rsidRDefault="00181C6F" w14:paraId="061388AA" wp14:textId="77777777">
    <w:pPr>
      <w:pStyle w:val="Header"/>
      <w:tabs>
        <w:tab w:val="clear" w:pos="4320"/>
        <w:tab w:val="clear" w:pos="8640"/>
        <w:tab w:val="left" w:pos="61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13D14"/>
    <w:multiLevelType w:val="hybridMultilevel"/>
    <w:tmpl w:val="9E4E7E9A"/>
    <w:lvl w:ilvl="0" w:tplc="FD4E5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C695C"/>
    <w:multiLevelType w:val="hybridMultilevel"/>
    <w:tmpl w:val="706C6F02"/>
    <w:lvl w:ilvl="0" w:tplc="0409000F">
      <w:start w:val="1"/>
      <w:numFmt w:val="decimal"/>
      <w:lvlText w:val="%1."/>
      <w:lvlJc w:val="left"/>
      <w:pPr>
        <w:tabs>
          <w:tab w:val="num" w:pos="720"/>
        </w:tabs>
        <w:ind w:left="720" w:hanging="360"/>
      </w:pPr>
    </w:lvl>
    <w:lvl w:ilvl="1" w:tplc="3868575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5B53E3"/>
    <w:multiLevelType w:val="hybridMultilevel"/>
    <w:tmpl w:val="4A0ACE22"/>
    <w:lvl w:ilvl="0" w:tplc="0BC6EFB2">
      <w:start w:val="9"/>
      <w:numFmt w:val="bullet"/>
      <w:lvlText w:val=""/>
      <w:lvlJc w:val="left"/>
      <w:pPr>
        <w:ind w:left="720" w:hanging="360"/>
      </w:pPr>
      <w:rPr>
        <w:rFonts w:hint="default" w:ascii="Wingdings" w:hAnsi="Wingdings"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nsid w:val="29350008"/>
    <w:multiLevelType w:val="hybridMultilevel"/>
    <w:tmpl w:val="B972C91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2A77443F"/>
    <w:multiLevelType w:val="singleLevel"/>
    <w:tmpl w:val="FFFFFFFF"/>
    <w:lvl w:ilvl="0">
      <w:start w:val="1"/>
      <w:numFmt w:val="lowerLetter"/>
      <w:lvlText w:val="%1)"/>
      <w:lvlJc w:val="left"/>
      <w:pPr>
        <w:tabs>
          <w:tab w:val="num" w:pos="360"/>
        </w:tabs>
        <w:ind w:left="360" w:hanging="360"/>
      </w:pPr>
      <w:rPr>
        <w:rFonts w:hint="default"/>
      </w:rPr>
    </w:lvl>
  </w:abstractNum>
  <w:abstractNum w:abstractNumId="6">
    <w:nsid w:val="2AD61831"/>
    <w:multiLevelType w:val="multilevel"/>
    <w:tmpl w:val="74EAB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2BAB7CEE"/>
    <w:multiLevelType w:val="singleLevel"/>
    <w:tmpl w:val="F6082DBE"/>
    <w:lvl w:ilvl="0">
      <w:start w:val="3"/>
      <w:numFmt w:val="lowerLetter"/>
      <w:lvlText w:val="%1)"/>
      <w:legacy w:legacy="1" w:legacySpace="0" w:legacyIndent="689"/>
      <w:lvlJc w:val="left"/>
      <w:pPr>
        <w:ind w:left="689" w:hanging="689"/>
      </w:pPr>
    </w:lvl>
  </w:abstractNum>
  <w:abstractNum w:abstractNumId="8">
    <w:nsid w:val="358A3B02"/>
    <w:multiLevelType w:val="hybridMultilevel"/>
    <w:tmpl w:val="797E61A6"/>
    <w:lvl w:ilvl="0" w:tplc="8F309386">
      <w:start w:val="1"/>
      <w:numFmt w:val="bullet"/>
      <w:lvlText w:val=""/>
      <w:lvlJc w:val="left"/>
      <w:pPr>
        <w:ind w:left="1440" w:hanging="360"/>
      </w:pPr>
      <w:rPr>
        <w:rFonts w:hint="default" w:ascii="Symbol" w:hAnsi="Symbol"/>
        <w:color w:val="auto"/>
        <w:sz w:val="20"/>
        <w:szCs w:val="20"/>
      </w:rPr>
    </w:lvl>
    <w:lvl w:ilvl="1" w:tplc="1D04664A">
      <w:numFmt w:val="bullet"/>
      <w:lvlText w:val="-"/>
      <w:lvlJc w:val="left"/>
      <w:pPr>
        <w:ind w:left="2520" w:hanging="720"/>
      </w:pPr>
      <w:rPr>
        <w:rFonts w:hint="default" w:ascii="Times New Roman" w:hAnsi="Times New Roman" w:eastAsia="Times New Roman" w:cs="Times New Roman"/>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36133E24"/>
    <w:multiLevelType w:val="hybridMultilevel"/>
    <w:tmpl w:val="6BBA41DC"/>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nsid w:val="372130D9"/>
    <w:multiLevelType w:val="hybridMultilevel"/>
    <w:tmpl w:val="BEFA1E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A22AA0"/>
    <w:multiLevelType w:val="hybridMultilevel"/>
    <w:tmpl w:val="02803E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EAB7281"/>
    <w:multiLevelType w:val="hybridMultilevel"/>
    <w:tmpl w:val="35DEFC64"/>
    <w:lvl w:ilvl="0" w:tplc="04090001">
      <w:start w:val="1"/>
      <w:numFmt w:val="bullet"/>
      <w:lvlText w:val=""/>
      <w:lvlJc w:val="left"/>
      <w:pPr>
        <w:ind w:left="1500" w:hanging="360"/>
      </w:pPr>
      <w:rPr>
        <w:rFonts w:hint="default" w:ascii="Symbol" w:hAnsi="Symbol"/>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3">
    <w:nsid w:val="4618425E"/>
    <w:multiLevelType w:val="hybridMultilevel"/>
    <w:tmpl w:val="B62411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nsid w:val="479E3753"/>
    <w:multiLevelType w:val="hybridMultilevel"/>
    <w:tmpl w:val="9B14C3F6"/>
    <w:lvl w:ilvl="0" w:tplc="B580A8AE">
      <w:numFmt w:val="bullet"/>
      <w:lvlText w:val="-"/>
      <w:lvlJc w:val="left"/>
      <w:pPr>
        <w:ind w:left="720" w:hanging="360"/>
      </w:pPr>
      <w:rPr>
        <w:rFonts w:hint="default" w:ascii="Arial" w:hAnsi="Arial" w:eastAsia="Times New Roman" w:cs="Arial"/>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nsid w:val="594859B6"/>
    <w:multiLevelType w:val="multilevel"/>
    <w:tmpl w:val="A29A8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61665EC8"/>
    <w:multiLevelType w:val="hybridMultilevel"/>
    <w:tmpl w:val="E7426E1E"/>
    <w:lvl w:ilvl="0" w:tplc="3B28F404">
      <w:start w:val="9"/>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67393171"/>
    <w:multiLevelType w:val="hybridMultilevel"/>
    <w:tmpl w:val="16143CD4"/>
    <w:lvl w:ilvl="0" w:tplc="FFFFFFF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B85776"/>
    <w:multiLevelType w:val="hybridMultilevel"/>
    <w:tmpl w:val="2E0856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80A28"/>
    <w:multiLevelType w:val="multilevel"/>
    <w:tmpl w:val="458C6062"/>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764920D0"/>
    <w:multiLevelType w:val="singleLevel"/>
    <w:tmpl w:val="FB9AE5E2"/>
    <w:lvl w:ilvl="0">
      <w:start w:val="1"/>
      <w:numFmt w:val="bullet"/>
      <w:lvlText w:val=""/>
      <w:lvlJc w:val="left"/>
      <w:pPr>
        <w:tabs>
          <w:tab w:val="num" w:pos="360"/>
        </w:tabs>
        <w:ind w:left="360" w:hanging="360"/>
      </w:pPr>
      <w:rPr>
        <w:rFonts w:hint="default" w:ascii="Symbol" w:hAnsi="Symbol"/>
        <w:b/>
      </w:rPr>
    </w:lvl>
  </w:abstractNum>
  <w:abstractNum w:abstractNumId="21">
    <w:nsid w:val="7F4A0DEF"/>
    <w:multiLevelType w:val="multilevel"/>
    <w:tmpl w:val="868AFD60"/>
    <w:lvl w:ilvl="0">
      <w:start w:val="1"/>
      <w:numFmt w:val="lowerLetter"/>
      <w:lvlText w:val="%1)"/>
      <w:legacy w:legacy="1" w:legacySpace="0" w:legacyIndent="900"/>
      <w:lvlJc w:val="left"/>
      <w:pPr>
        <w:ind w:left="900" w:hanging="900"/>
      </w:pPr>
    </w:lvl>
    <w:lvl w:ilvl="1">
      <w:start w:val="1"/>
      <w:numFmt w:val="lowerLetter"/>
      <w:lvlText w:val="%2)"/>
      <w:legacy w:legacy="1" w:legacySpace="0" w:legacyIndent="900"/>
      <w:lvlJc w:val="left"/>
      <w:pPr>
        <w:ind w:left="1800" w:hanging="900"/>
      </w:pPr>
    </w:lvl>
    <w:lvl w:ilvl="2">
      <w:start w:val="1"/>
      <w:numFmt w:val="lowerLetter"/>
      <w:lvlText w:val="%3)"/>
      <w:legacy w:legacy="1" w:legacySpace="0" w:legacyIndent="900"/>
      <w:lvlJc w:val="left"/>
      <w:pPr>
        <w:ind w:left="2700" w:hanging="900"/>
      </w:pPr>
    </w:lvl>
    <w:lvl w:ilvl="3">
      <w:start w:val="1"/>
      <w:numFmt w:val="lowerLetter"/>
      <w:lvlText w:val="%4)"/>
      <w:legacy w:legacy="1" w:legacySpace="0" w:legacyIndent="900"/>
      <w:lvlJc w:val="left"/>
      <w:pPr>
        <w:ind w:left="3600" w:hanging="900"/>
      </w:pPr>
    </w:lvl>
    <w:lvl w:ilvl="4">
      <w:start w:val="1"/>
      <w:numFmt w:val="lowerLetter"/>
      <w:lvlText w:val="%5)"/>
      <w:legacy w:legacy="1" w:legacySpace="0" w:legacyIndent="900"/>
      <w:lvlJc w:val="left"/>
      <w:pPr>
        <w:ind w:left="4500" w:hanging="900"/>
      </w:pPr>
    </w:lvl>
    <w:lvl w:ilvl="5">
      <w:start w:val="1"/>
      <w:numFmt w:val="lowerLetter"/>
      <w:lvlText w:val="%6)"/>
      <w:legacy w:legacy="1" w:legacySpace="0" w:legacyIndent="900"/>
      <w:lvlJc w:val="left"/>
      <w:pPr>
        <w:ind w:left="5400" w:hanging="900"/>
      </w:pPr>
    </w:lvl>
    <w:lvl w:ilvl="6">
      <w:start w:val="1"/>
      <w:numFmt w:val="lowerLetter"/>
      <w:lvlText w:val="%7)"/>
      <w:legacy w:legacy="1" w:legacySpace="0" w:legacyIndent="900"/>
      <w:lvlJc w:val="left"/>
      <w:pPr>
        <w:ind w:left="6300" w:hanging="900"/>
      </w:pPr>
    </w:lvl>
    <w:lvl w:ilvl="7">
      <w:start w:val="1"/>
      <w:numFmt w:val="lowerLetter"/>
      <w:lvlText w:val="%8)"/>
      <w:legacy w:legacy="1" w:legacySpace="0" w:legacyIndent="900"/>
      <w:lvlJc w:val="left"/>
      <w:pPr>
        <w:ind w:left="7200" w:hanging="900"/>
      </w:pPr>
    </w:lvl>
    <w:lvl w:ilvl="8">
      <w:start w:val="1"/>
      <w:numFmt w:val="lowerRoman"/>
      <w:lvlText w:val="%9"/>
      <w:legacy w:legacy="1" w:legacySpace="0" w:legacyIndent="900"/>
      <w:lvlJc w:val="left"/>
      <w:pPr>
        <w:ind w:left="8100" w:hanging="900"/>
      </w:pPr>
    </w:lvl>
  </w:abstractNum>
  <w:num w:numId="1">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2">
    <w:abstractNumId w:val="5"/>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1"/>
  </w:num>
  <w:num w:numId="8">
    <w:abstractNumId w:val="9"/>
  </w:num>
  <w:num w:numId="9">
    <w:abstractNumId w:val="21"/>
  </w:num>
  <w:num w:numId="10">
    <w:abstractNumId w:val="7"/>
  </w:num>
  <w:num w:numId="11">
    <w:abstractNumId w:val="2"/>
  </w:num>
  <w:num w:numId="12">
    <w:abstractNumId w:val="16"/>
  </w:num>
  <w:num w:numId="13">
    <w:abstractNumId w:val="1"/>
  </w:num>
  <w:num w:numId="14">
    <w:abstractNumId w:val="18"/>
  </w:num>
  <w:num w:numId="15">
    <w:abstractNumId w:val="8"/>
  </w:num>
  <w:num w:numId="16">
    <w:abstractNumId w:val="4"/>
  </w:num>
  <w:num w:numId="17">
    <w:abstractNumId w:val="12"/>
  </w:num>
  <w:num w:numId="18">
    <w:abstractNumId w:val="3"/>
  </w:num>
  <w:num w:numId="19">
    <w:abstractNumId w:val="10"/>
  </w:num>
  <w:num w:numId="20">
    <w:abstractNumId w:val="14"/>
  </w:num>
  <w:num w:numId="21">
    <w:abstractNumId w:val="6"/>
  </w:num>
  <w:num w:numId="2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ercent="112"/>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425"/>
  <w:drawingGridHorizontalSpacing w:val="181"/>
  <w:drawingGridVerticalSpacing w:val="181"/>
  <w:characterSpacingControl w:val="doNotCompress"/>
  <w:hdrShapeDefaults>
    <o:shapedefaults v:ext="edit" spidmax="6145"/>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08"/>
    <w:rsid w:val="00003D8B"/>
    <w:rsid w:val="00012527"/>
    <w:rsid w:val="00013EF7"/>
    <w:rsid w:val="0002356B"/>
    <w:rsid w:val="00025126"/>
    <w:rsid w:val="00032F08"/>
    <w:rsid w:val="00035264"/>
    <w:rsid w:val="00037B8D"/>
    <w:rsid w:val="00042FD3"/>
    <w:rsid w:val="000452E4"/>
    <w:rsid w:val="0004644F"/>
    <w:rsid w:val="0004737D"/>
    <w:rsid w:val="000525D9"/>
    <w:rsid w:val="000565D2"/>
    <w:rsid w:val="0006070C"/>
    <w:rsid w:val="000614A4"/>
    <w:rsid w:val="00063CD8"/>
    <w:rsid w:val="000653E0"/>
    <w:rsid w:val="0006540B"/>
    <w:rsid w:val="00065A94"/>
    <w:rsid w:val="00067EBF"/>
    <w:rsid w:val="0007241B"/>
    <w:rsid w:val="00072F9F"/>
    <w:rsid w:val="000758D4"/>
    <w:rsid w:val="000821C0"/>
    <w:rsid w:val="00082853"/>
    <w:rsid w:val="000844A8"/>
    <w:rsid w:val="00093F30"/>
    <w:rsid w:val="000943C1"/>
    <w:rsid w:val="00094FD2"/>
    <w:rsid w:val="000A1E41"/>
    <w:rsid w:val="000A253F"/>
    <w:rsid w:val="000B005F"/>
    <w:rsid w:val="000B45E2"/>
    <w:rsid w:val="000B7094"/>
    <w:rsid w:val="000C0FA9"/>
    <w:rsid w:val="000C39A9"/>
    <w:rsid w:val="000D3081"/>
    <w:rsid w:val="000D5564"/>
    <w:rsid w:val="000E07CC"/>
    <w:rsid w:val="000E1B93"/>
    <w:rsid w:val="000E79DD"/>
    <w:rsid w:val="000E7E59"/>
    <w:rsid w:val="000F1E95"/>
    <w:rsid w:val="000F632A"/>
    <w:rsid w:val="000F7AB0"/>
    <w:rsid w:val="000F7B98"/>
    <w:rsid w:val="001021B8"/>
    <w:rsid w:val="0010490D"/>
    <w:rsid w:val="001053F0"/>
    <w:rsid w:val="00107303"/>
    <w:rsid w:val="001105FF"/>
    <w:rsid w:val="00115CCA"/>
    <w:rsid w:val="0012686F"/>
    <w:rsid w:val="0013259D"/>
    <w:rsid w:val="0013613F"/>
    <w:rsid w:val="00137830"/>
    <w:rsid w:val="0014448E"/>
    <w:rsid w:val="00144605"/>
    <w:rsid w:val="001451E0"/>
    <w:rsid w:val="00146FE6"/>
    <w:rsid w:val="00147184"/>
    <w:rsid w:val="00152DFF"/>
    <w:rsid w:val="0015755A"/>
    <w:rsid w:val="001604D4"/>
    <w:rsid w:val="001629BC"/>
    <w:rsid w:val="001667D4"/>
    <w:rsid w:val="00167757"/>
    <w:rsid w:val="001721C4"/>
    <w:rsid w:val="001728D4"/>
    <w:rsid w:val="001742A0"/>
    <w:rsid w:val="001774D8"/>
    <w:rsid w:val="00177599"/>
    <w:rsid w:val="00181859"/>
    <w:rsid w:val="00181C6F"/>
    <w:rsid w:val="00183306"/>
    <w:rsid w:val="0018394D"/>
    <w:rsid w:val="00184079"/>
    <w:rsid w:val="0018408A"/>
    <w:rsid w:val="0018667F"/>
    <w:rsid w:val="00191C9A"/>
    <w:rsid w:val="001944E3"/>
    <w:rsid w:val="00194FA0"/>
    <w:rsid w:val="0019544A"/>
    <w:rsid w:val="00196B99"/>
    <w:rsid w:val="001A143F"/>
    <w:rsid w:val="001A4F14"/>
    <w:rsid w:val="001A63EF"/>
    <w:rsid w:val="001B0997"/>
    <w:rsid w:val="001B1DA1"/>
    <w:rsid w:val="001B3E8A"/>
    <w:rsid w:val="001C2FD4"/>
    <w:rsid w:val="001C524D"/>
    <w:rsid w:val="001D29B8"/>
    <w:rsid w:val="001D3B29"/>
    <w:rsid w:val="001D690A"/>
    <w:rsid w:val="001D6EA8"/>
    <w:rsid w:val="001D7A58"/>
    <w:rsid w:val="001E4378"/>
    <w:rsid w:val="001E4BE7"/>
    <w:rsid w:val="001F3682"/>
    <w:rsid w:val="001F42F3"/>
    <w:rsid w:val="001F5A54"/>
    <w:rsid w:val="001F5BC9"/>
    <w:rsid w:val="002012F8"/>
    <w:rsid w:val="0020242F"/>
    <w:rsid w:val="002028DE"/>
    <w:rsid w:val="00205E1D"/>
    <w:rsid w:val="0021267B"/>
    <w:rsid w:val="00213FB4"/>
    <w:rsid w:val="00214ADF"/>
    <w:rsid w:val="002215D1"/>
    <w:rsid w:val="00222BD4"/>
    <w:rsid w:val="0022346B"/>
    <w:rsid w:val="00224033"/>
    <w:rsid w:val="00225D69"/>
    <w:rsid w:val="00226FC8"/>
    <w:rsid w:val="00231A1F"/>
    <w:rsid w:val="00235512"/>
    <w:rsid w:val="0023772A"/>
    <w:rsid w:val="0024018F"/>
    <w:rsid w:val="00243385"/>
    <w:rsid w:val="00250875"/>
    <w:rsid w:val="00252E91"/>
    <w:rsid w:val="0025458D"/>
    <w:rsid w:val="0026121D"/>
    <w:rsid w:val="00261E2E"/>
    <w:rsid w:val="002776FC"/>
    <w:rsid w:val="0027778A"/>
    <w:rsid w:val="00281C03"/>
    <w:rsid w:val="00284D8D"/>
    <w:rsid w:val="00285438"/>
    <w:rsid w:val="00291640"/>
    <w:rsid w:val="00293086"/>
    <w:rsid w:val="00293C55"/>
    <w:rsid w:val="00293FF2"/>
    <w:rsid w:val="0029575E"/>
    <w:rsid w:val="00296888"/>
    <w:rsid w:val="002A0671"/>
    <w:rsid w:val="002A33CA"/>
    <w:rsid w:val="002A74C2"/>
    <w:rsid w:val="002A75EE"/>
    <w:rsid w:val="002A7EDE"/>
    <w:rsid w:val="002B364C"/>
    <w:rsid w:val="002C4583"/>
    <w:rsid w:val="002C4751"/>
    <w:rsid w:val="002D3255"/>
    <w:rsid w:val="002E7E0D"/>
    <w:rsid w:val="002F4827"/>
    <w:rsid w:val="002F54B9"/>
    <w:rsid w:val="00302647"/>
    <w:rsid w:val="00304166"/>
    <w:rsid w:val="003048C0"/>
    <w:rsid w:val="00304B1E"/>
    <w:rsid w:val="00305675"/>
    <w:rsid w:val="00310C55"/>
    <w:rsid w:val="00311864"/>
    <w:rsid w:val="003126C7"/>
    <w:rsid w:val="00324D3F"/>
    <w:rsid w:val="00325D36"/>
    <w:rsid w:val="0033421C"/>
    <w:rsid w:val="00335E0B"/>
    <w:rsid w:val="00340DC0"/>
    <w:rsid w:val="00342745"/>
    <w:rsid w:val="00342A27"/>
    <w:rsid w:val="0034394D"/>
    <w:rsid w:val="00345C65"/>
    <w:rsid w:val="00351258"/>
    <w:rsid w:val="00351F3D"/>
    <w:rsid w:val="003549A5"/>
    <w:rsid w:val="00357195"/>
    <w:rsid w:val="00357977"/>
    <w:rsid w:val="003602D1"/>
    <w:rsid w:val="00361B65"/>
    <w:rsid w:val="00365D69"/>
    <w:rsid w:val="00366064"/>
    <w:rsid w:val="00374FFA"/>
    <w:rsid w:val="0037523C"/>
    <w:rsid w:val="00377218"/>
    <w:rsid w:val="00377910"/>
    <w:rsid w:val="00380F0F"/>
    <w:rsid w:val="003816BA"/>
    <w:rsid w:val="003855DC"/>
    <w:rsid w:val="00385CE4"/>
    <w:rsid w:val="00391C98"/>
    <w:rsid w:val="003926F7"/>
    <w:rsid w:val="00393E25"/>
    <w:rsid w:val="003949D9"/>
    <w:rsid w:val="00394FA5"/>
    <w:rsid w:val="00395B79"/>
    <w:rsid w:val="003A26A3"/>
    <w:rsid w:val="003A4912"/>
    <w:rsid w:val="003A4E25"/>
    <w:rsid w:val="003A5C5F"/>
    <w:rsid w:val="003A7D8E"/>
    <w:rsid w:val="003B1FF6"/>
    <w:rsid w:val="003B2241"/>
    <w:rsid w:val="003B2EEE"/>
    <w:rsid w:val="003B5A78"/>
    <w:rsid w:val="003B5C76"/>
    <w:rsid w:val="003B621A"/>
    <w:rsid w:val="003C05B9"/>
    <w:rsid w:val="003C315A"/>
    <w:rsid w:val="003C4B1C"/>
    <w:rsid w:val="003C5BC1"/>
    <w:rsid w:val="003C6FCF"/>
    <w:rsid w:val="003C7748"/>
    <w:rsid w:val="003C7C51"/>
    <w:rsid w:val="003D4493"/>
    <w:rsid w:val="003D5A99"/>
    <w:rsid w:val="003D71EF"/>
    <w:rsid w:val="003E2F1F"/>
    <w:rsid w:val="003E4E83"/>
    <w:rsid w:val="003E6D68"/>
    <w:rsid w:val="003F345A"/>
    <w:rsid w:val="003F526C"/>
    <w:rsid w:val="0040582B"/>
    <w:rsid w:val="00415BC2"/>
    <w:rsid w:val="0042035C"/>
    <w:rsid w:val="004252DB"/>
    <w:rsid w:val="004272A4"/>
    <w:rsid w:val="00427D38"/>
    <w:rsid w:val="00430C85"/>
    <w:rsid w:val="00431062"/>
    <w:rsid w:val="00435A3F"/>
    <w:rsid w:val="0045090E"/>
    <w:rsid w:val="00453AD0"/>
    <w:rsid w:val="00456476"/>
    <w:rsid w:val="00460536"/>
    <w:rsid w:val="004613FE"/>
    <w:rsid w:val="0046334C"/>
    <w:rsid w:val="004639AC"/>
    <w:rsid w:val="004653EC"/>
    <w:rsid w:val="004665F0"/>
    <w:rsid w:val="00466F63"/>
    <w:rsid w:val="004724EF"/>
    <w:rsid w:val="0047284A"/>
    <w:rsid w:val="00490202"/>
    <w:rsid w:val="00490E94"/>
    <w:rsid w:val="00495A2E"/>
    <w:rsid w:val="004A2EB2"/>
    <w:rsid w:val="004A5686"/>
    <w:rsid w:val="004A76C9"/>
    <w:rsid w:val="004B11A5"/>
    <w:rsid w:val="004B6E1E"/>
    <w:rsid w:val="004C00DA"/>
    <w:rsid w:val="004C374A"/>
    <w:rsid w:val="004C3C47"/>
    <w:rsid w:val="004C6284"/>
    <w:rsid w:val="004D0F1C"/>
    <w:rsid w:val="004D1369"/>
    <w:rsid w:val="004D4F79"/>
    <w:rsid w:val="004D560A"/>
    <w:rsid w:val="004D71D1"/>
    <w:rsid w:val="004E017A"/>
    <w:rsid w:val="004E141B"/>
    <w:rsid w:val="004E788D"/>
    <w:rsid w:val="004F63AE"/>
    <w:rsid w:val="004F63EA"/>
    <w:rsid w:val="00502D23"/>
    <w:rsid w:val="00504AF9"/>
    <w:rsid w:val="00506F88"/>
    <w:rsid w:val="00511FC9"/>
    <w:rsid w:val="00512FB6"/>
    <w:rsid w:val="005136F7"/>
    <w:rsid w:val="005142AF"/>
    <w:rsid w:val="00514F73"/>
    <w:rsid w:val="00515387"/>
    <w:rsid w:val="00521077"/>
    <w:rsid w:val="00524FF5"/>
    <w:rsid w:val="00534FD7"/>
    <w:rsid w:val="0053591A"/>
    <w:rsid w:val="005422F8"/>
    <w:rsid w:val="00554FF6"/>
    <w:rsid w:val="00555185"/>
    <w:rsid w:val="005557F9"/>
    <w:rsid w:val="005563A0"/>
    <w:rsid w:val="00556974"/>
    <w:rsid w:val="005627BD"/>
    <w:rsid w:val="00563066"/>
    <w:rsid w:val="00567136"/>
    <w:rsid w:val="00567A1A"/>
    <w:rsid w:val="005810C0"/>
    <w:rsid w:val="00581221"/>
    <w:rsid w:val="00585790"/>
    <w:rsid w:val="005902D2"/>
    <w:rsid w:val="0059265C"/>
    <w:rsid w:val="00596FB3"/>
    <w:rsid w:val="005B2646"/>
    <w:rsid w:val="005B29F8"/>
    <w:rsid w:val="005B46EC"/>
    <w:rsid w:val="005C0F31"/>
    <w:rsid w:val="005C3D17"/>
    <w:rsid w:val="005C4EF7"/>
    <w:rsid w:val="005C657F"/>
    <w:rsid w:val="005D20AF"/>
    <w:rsid w:val="005D781B"/>
    <w:rsid w:val="005E0724"/>
    <w:rsid w:val="005E54FC"/>
    <w:rsid w:val="005E603E"/>
    <w:rsid w:val="005F1C4D"/>
    <w:rsid w:val="005F3772"/>
    <w:rsid w:val="00601087"/>
    <w:rsid w:val="0060598E"/>
    <w:rsid w:val="00611931"/>
    <w:rsid w:val="0061437B"/>
    <w:rsid w:val="006326F0"/>
    <w:rsid w:val="00632BA9"/>
    <w:rsid w:val="006339A3"/>
    <w:rsid w:val="0064004A"/>
    <w:rsid w:val="006401D2"/>
    <w:rsid w:val="00640FB4"/>
    <w:rsid w:val="006436A5"/>
    <w:rsid w:val="00643B8C"/>
    <w:rsid w:val="0064697E"/>
    <w:rsid w:val="006518D9"/>
    <w:rsid w:val="00655934"/>
    <w:rsid w:val="0066501C"/>
    <w:rsid w:val="00670B8A"/>
    <w:rsid w:val="006771B2"/>
    <w:rsid w:val="00682B74"/>
    <w:rsid w:val="00694DBC"/>
    <w:rsid w:val="006A0DB8"/>
    <w:rsid w:val="006A4BB8"/>
    <w:rsid w:val="006A6C4F"/>
    <w:rsid w:val="006B4BA0"/>
    <w:rsid w:val="006B78DC"/>
    <w:rsid w:val="006C39EA"/>
    <w:rsid w:val="006C3AC8"/>
    <w:rsid w:val="006C44CE"/>
    <w:rsid w:val="006D12AC"/>
    <w:rsid w:val="006D68B8"/>
    <w:rsid w:val="006D77EF"/>
    <w:rsid w:val="006E1B42"/>
    <w:rsid w:val="006E6C05"/>
    <w:rsid w:val="006F0B3D"/>
    <w:rsid w:val="006F66E8"/>
    <w:rsid w:val="006F6B28"/>
    <w:rsid w:val="00702918"/>
    <w:rsid w:val="0070415F"/>
    <w:rsid w:val="00705D17"/>
    <w:rsid w:val="00715698"/>
    <w:rsid w:val="0071739D"/>
    <w:rsid w:val="00725C53"/>
    <w:rsid w:val="00725DEF"/>
    <w:rsid w:val="00730970"/>
    <w:rsid w:val="007316A7"/>
    <w:rsid w:val="00733EAD"/>
    <w:rsid w:val="0073522F"/>
    <w:rsid w:val="007452D2"/>
    <w:rsid w:val="00745F93"/>
    <w:rsid w:val="00747134"/>
    <w:rsid w:val="00747AA1"/>
    <w:rsid w:val="00747D8B"/>
    <w:rsid w:val="00752E70"/>
    <w:rsid w:val="00756F6D"/>
    <w:rsid w:val="00757694"/>
    <w:rsid w:val="007612BD"/>
    <w:rsid w:val="00762044"/>
    <w:rsid w:val="00765124"/>
    <w:rsid w:val="00766A8C"/>
    <w:rsid w:val="0077232B"/>
    <w:rsid w:val="00776084"/>
    <w:rsid w:val="007820D3"/>
    <w:rsid w:val="007840B7"/>
    <w:rsid w:val="00791BA3"/>
    <w:rsid w:val="00793DA5"/>
    <w:rsid w:val="007978AA"/>
    <w:rsid w:val="00797BC9"/>
    <w:rsid w:val="007A259D"/>
    <w:rsid w:val="007A4DC0"/>
    <w:rsid w:val="007A7735"/>
    <w:rsid w:val="007B0A05"/>
    <w:rsid w:val="007B2AF4"/>
    <w:rsid w:val="007C1F8F"/>
    <w:rsid w:val="007C44F0"/>
    <w:rsid w:val="007C59FD"/>
    <w:rsid w:val="007C5E2C"/>
    <w:rsid w:val="007C70E8"/>
    <w:rsid w:val="007C727F"/>
    <w:rsid w:val="007D5CD8"/>
    <w:rsid w:val="007E0289"/>
    <w:rsid w:val="007F16BD"/>
    <w:rsid w:val="007F21AC"/>
    <w:rsid w:val="007F5301"/>
    <w:rsid w:val="00800E04"/>
    <w:rsid w:val="00801817"/>
    <w:rsid w:val="00801F35"/>
    <w:rsid w:val="00810923"/>
    <w:rsid w:val="00812414"/>
    <w:rsid w:val="0081352A"/>
    <w:rsid w:val="00814E8F"/>
    <w:rsid w:val="00816FB1"/>
    <w:rsid w:val="00817EF5"/>
    <w:rsid w:val="0082516F"/>
    <w:rsid w:val="008305F7"/>
    <w:rsid w:val="00831651"/>
    <w:rsid w:val="00832DA4"/>
    <w:rsid w:val="00836B59"/>
    <w:rsid w:val="0084143F"/>
    <w:rsid w:val="0084318A"/>
    <w:rsid w:val="008445DE"/>
    <w:rsid w:val="008509F2"/>
    <w:rsid w:val="00853981"/>
    <w:rsid w:val="00853F1D"/>
    <w:rsid w:val="00866B0B"/>
    <w:rsid w:val="00870E82"/>
    <w:rsid w:val="0087180C"/>
    <w:rsid w:val="008718F3"/>
    <w:rsid w:val="00872D20"/>
    <w:rsid w:val="00874F61"/>
    <w:rsid w:val="008857D6"/>
    <w:rsid w:val="00885BAF"/>
    <w:rsid w:val="00885BEE"/>
    <w:rsid w:val="00893A19"/>
    <w:rsid w:val="00893CF8"/>
    <w:rsid w:val="008967F2"/>
    <w:rsid w:val="008969DD"/>
    <w:rsid w:val="008A1FE9"/>
    <w:rsid w:val="008A21CC"/>
    <w:rsid w:val="008A553D"/>
    <w:rsid w:val="008A7A32"/>
    <w:rsid w:val="008C1124"/>
    <w:rsid w:val="008C33E2"/>
    <w:rsid w:val="008C3905"/>
    <w:rsid w:val="008C43FA"/>
    <w:rsid w:val="008C78E2"/>
    <w:rsid w:val="008D1D19"/>
    <w:rsid w:val="008D591B"/>
    <w:rsid w:val="008D6A4A"/>
    <w:rsid w:val="008D6D80"/>
    <w:rsid w:val="008E1368"/>
    <w:rsid w:val="008E41DB"/>
    <w:rsid w:val="008E49A1"/>
    <w:rsid w:val="008E6B26"/>
    <w:rsid w:val="008F0027"/>
    <w:rsid w:val="008F08BA"/>
    <w:rsid w:val="008F09A4"/>
    <w:rsid w:val="008F48C7"/>
    <w:rsid w:val="008F4C4E"/>
    <w:rsid w:val="008F7951"/>
    <w:rsid w:val="00900AD5"/>
    <w:rsid w:val="00910F3F"/>
    <w:rsid w:val="00915400"/>
    <w:rsid w:val="0091678E"/>
    <w:rsid w:val="00922C50"/>
    <w:rsid w:val="00926660"/>
    <w:rsid w:val="00927F8E"/>
    <w:rsid w:val="0093044C"/>
    <w:rsid w:val="00930EC6"/>
    <w:rsid w:val="00931C3D"/>
    <w:rsid w:val="00961F4C"/>
    <w:rsid w:val="00965D3D"/>
    <w:rsid w:val="009719AA"/>
    <w:rsid w:val="009727F9"/>
    <w:rsid w:val="00972B22"/>
    <w:rsid w:val="009760A2"/>
    <w:rsid w:val="00976A75"/>
    <w:rsid w:val="00977688"/>
    <w:rsid w:val="009856CD"/>
    <w:rsid w:val="00990CC7"/>
    <w:rsid w:val="00993642"/>
    <w:rsid w:val="00996BE3"/>
    <w:rsid w:val="00997001"/>
    <w:rsid w:val="009A113B"/>
    <w:rsid w:val="009A13B6"/>
    <w:rsid w:val="009A43CE"/>
    <w:rsid w:val="009A558B"/>
    <w:rsid w:val="009B1802"/>
    <w:rsid w:val="009B1E36"/>
    <w:rsid w:val="009B228B"/>
    <w:rsid w:val="009B3FDC"/>
    <w:rsid w:val="009B793A"/>
    <w:rsid w:val="009C27E7"/>
    <w:rsid w:val="009C69E3"/>
    <w:rsid w:val="009D3E8A"/>
    <w:rsid w:val="009D541C"/>
    <w:rsid w:val="009E01A0"/>
    <w:rsid w:val="009E2BE3"/>
    <w:rsid w:val="009F761C"/>
    <w:rsid w:val="009F7FD1"/>
    <w:rsid w:val="00A01360"/>
    <w:rsid w:val="00A0715D"/>
    <w:rsid w:val="00A1081A"/>
    <w:rsid w:val="00A10CD7"/>
    <w:rsid w:val="00A10E1C"/>
    <w:rsid w:val="00A11089"/>
    <w:rsid w:val="00A11378"/>
    <w:rsid w:val="00A16035"/>
    <w:rsid w:val="00A2225D"/>
    <w:rsid w:val="00A239FF"/>
    <w:rsid w:val="00A248C7"/>
    <w:rsid w:val="00A24E58"/>
    <w:rsid w:val="00A24ED3"/>
    <w:rsid w:val="00A25221"/>
    <w:rsid w:val="00A31E39"/>
    <w:rsid w:val="00A34107"/>
    <w:rsid w:val="00A3568F"/>
    <w:rsid w:val="00A3579F"/>
    <w:rsid w:val="00A40879"/>
    <w:rsid w:val="00A42889"/>
    <w:rsid w:val="00A42DD1"/>
    <w:rsid w:val="00A43A30"/>
    <w:rsid w:val="00A50CF1"/>
    <w:rsid w:val="00A53193"/>
    <w:rsid w:val="00A545C2"/>
    <w:rsid w:val="00A5759D"/>
    <w:rsid w:val="00A60C49"/>
    <w:rsid w:val="00A621E8"/>
    <w:rsid w:val="00A64FA8"/>
    <w:rsid w:val="00A70604"/>
    <w:rsid w:val="00A758B4"/>
    <w:rsid w:val="00A75C28"/>
    <w:rsid w:val="00A774BF"/>
    <w:rsid w:val="00A831BF"/>
    <w:rsid w:val="00A92BC2"/>
    <w:rsid w:val="00A936BF"/>
    <w:rsid w:val="00A95403"/>
    <w:rsid w:val="00AA0B4D"/>
    <w:rsid w:val="00AA2969"/>
    <w:rsid w:val="00AA2A59"/>
    <w:rsid w:val="00AA4D90"/>
    <w:rsid w:val="00AA4ED6"/>
    <w:rsid w:val="00AA6588"/>
    <w:rsid w:val="00AB6700"/>
    <w:rsid w:val="00AB7CC2"/>
    <w:rsid w:val="00AC40C6"/>
    <w:rsid w:val="00AC61B5"/>
    <w:rsid w:val="00AC69D1"/>
    <w:rsid w:val="00AC7A97"/>
    <w:rsid w:val="00AD3D64"/>
    <w:rsid w:val="00AD5CA4"/>
    <w:rsid w:val="00AE1154"/>
    <w:rsid w:val="00AE3523"/>
    <w:rsid w:val="00AE54C1"/>
    <w:rsid w:val="00AF08D0"/>
    <w:rsid w:val="00AF7A2B"/>
    <w:rsid w:val="00B01E1A"/>
    <w:rsid w:val="00B0783B"/>
    <w:rsid w:val="00B10091"/>
    <w:rsid w:val="00B132BF"/>
    <w:rsid w:val="00B16AE2"/>
    <w:rsid w:val="00B16D32"/>
    <w:rsid w:val="00B17420"/>
    <w:rsid w:val="00B17A89"/>
    <w:rsid w:val="00B21BE4"/>
    <w:rsid w:val="00B22B02"/>
    <w:rsid w:val="00B27325"/>
    <w:rsid w:val="00B30426"/>
    <w:rsid w:val="00B340D8"/>
    <w:rsid w:val="00B341A8"/>
    <w:rsid w:val="00B3724D"/>
    <w:rsid w:val="00B37D60"/>
    <w:rsid w:val="00B42393"/>
    <w:rsid w:val="00B521E3"/>
    <w:rsid w:val="00B53B12"/>
    <w:rsid w:val="00B6001C"/>
    <w:rsid w:val="00B633F2"/>
    <w:rsid w:val="00B64542"/>
    <w:rsid w:val="00B67AF6"/>
    <w:rsid w:val="00B7365A"/>
    <w:rsid w:val="00B75074"/>
    <w:rsid w:val="00B76B45"/>
    <w:rsid w:val="00B81E34"/>
    <w:rsid w:val="00B84072"/>
    <w:rsid w:val="00B9024D"/>
    <w:rsid w:val="00B90CB2"/>
    <w:rsid w:val="00B9302A"/>
    <w:rsid w:val="00B94126"/>
    <w:rsid w:val="00B973F3"/>
    <w:rsid w:val="00B9781E"/>
    <w:rsid w:val="00B97924"/>
    <w:rsid w:val="00BA15FC"/>
    <w:rsid w:val="00BA2473"/>
    <w:rsid w:val="00BA7753"/>
    <w:rsid w:val="00BB001D"/>
    <w:rsid w:val="00BB4AF8"/>
    <w:rsid w:val="00BB6470"/>
    <w:rsid w:val="00BC0D98"/>
    <w:rsid w:val="00BC1ABF"/>
    <w:rsid w:val="00BC2D45"/>
    <w:rsid w:val="00BC343E"/>
    <w:rsid w:val="00BC5D4F"/>
    <w:rsid w:val="00BC6E64"/>
    <w:rsid w:val="00BD1E12"/>
    <w:rsid w:val="00BD520B"/>
    <w:rsid w:val="00BE3C59"/>
    <w:rsid w:val="00BE4660"/>
    <w:rsid w:val="00BE5923"/>
    <w:rsid w:val="00BE5C16"/>
    <w:rsid w:val="00BE66FF"/>
    <w:rsid w:val="00BF3DED"/>
    <w:rsid w:val="00BF62F4"/>
    <w:rsid w:val="00BF6999"/>
    <w:rsid w:val="00BF6FB4"/>
    <w:rsid w:val="00C03589"/>
    <w:rsid w:val="00C03DBE"/>
    <w:rsid w:val="00C0502D"/>
    <w:rsid w:val="00C05994"/>
    <w:rsid w:val="00C102D5"/>
    <w:rsid w:val="00C2187E"/>
    <w:rsid w:val="00C2191C"/>
    <w:rsid w:val="00C21A5B"/>
    <w:rsid w:val="00C22682"/>
    <w:rsid w:val="00C325A7"/>
    <w:rsid w:val="00C35A85"/>
    <w:rsid w:val="00C41139"/>
    <w:rsid w:val="00C469E0"/>
    <w:rsid w:val="00C52269"/>
    <w:rsid w:val="00C53E38"/>
    <w:rsid w:val="00C6109B"/>
    <w:rsid w:val="00C660CD"/>
    <w:rsid w:val="00C66111"/>
    <w:rsid w:val="00C81070"/>
    <w:rsid w:val="00C868A2"/>
    <w:rsid w:val="00C87678"/>
    <w:rsid w:val="00C9737D"/>
    <w:rsid w:val="00C9754C"/>
    <w:rsid w:val="00CA187D"/>
    <w:rsid w:val="00CA759A"/>
    <w:rsid w:val="00CB201E"/>
    <w:rsid w:val="00CB24F6"/>
    <w:rsid w:val="00CB4D84"/>
    <w:rsid w:val="00CB60BF"/>
    <w:rsid w:val="00CB70F7"/>
    <w:rsid w:val="00CC001B"/>
    <w:rsid w:val="00CC191C"/>
    <w:rsid w:val="00CD322D"/>
    <w:rsid w:val="00CD4682"/>
    <w:rsid w:val="00CE04C8"/>
    <w:rsid w:val="00CE079F"/>
    <w:rsid w:val="00CE0AC9"/>
    <w:rsid w:val="00CE1142"/>
    <w:rsid w:val="00CE6177"/>
    <w:rsid w:val="00CF3A60"/>
    <w:rsid w:val="00D04EC1"/>
    <w:rsid w:val="00D05257"/>
    <w:rsid w:val="00D07E4D"/>
    <w:rsid w:val="00D145C3"/>
    <w:rsid w:val="00D158FC"/>
    <w:rsid w:val="00D23F43"/>
    <w:rsid w:val="00D279E6"/>
    <w:rsid w:val="00D36A78"/>
    <w:rsid w:val="00D37BE9"/>
    <w:rsid w:val="00D409CC"/>
    <w:rsid w:val="00D4679E"/>
    <w:rsid w:val="00D55CD2"/>
    <w:rsid w:val="00D56011"/>
    <w:rsid w:val="00D61221"/>
    <w:rsid w:val="00D631DF"/>
    <w:rsid w:val="00D676EF"/>
    <w:rsid w:val="00D82611"/>
    <w:rsid w:val="00D84D14"/>
    <w:rsid w:val="00D90786"/>
    <w:rsid w:val="00D96713"/>
    <w:rsid w:val="00D97158"/>
    <w:rsid w:val="00DA2A44"/>
    <w:rsid w:val="00DA2E54"/>
    <w:rsid w:val="00DA38C3"/>
    <w:rsid w:val="00DA51D1"/>
    <w:rsid w:val="00DA69B6"/>
    <w:rsid w:val="00DA700A"/>
    <w:rsid w:val="00DB205C"/>
    <w:rsid w:val="00DB27E2"/>
    <w:rsid w:val="00DC63AD"/>
    <w:rsid w:val="00DD17B2"/>
    <w:rsid w:val="00DD1B7F"/>
    <w:rsid w:val="00DE0604"/>
    <w:rsid w:val="00DE2EA8"/>
    <w:rsid w:val="00DF1D57"/>
    <w:rsid w:val="00DF323A"/>
    <w:rsid w:val="00DF7E63"/>
    <w:rsid w:val="00E00AB0"/>
    <w:rsid w:val="00E01759"/>
    <w:rsid w:val="00E01F43"/>
    <w:rsid w:val="00E02742"/>
    <w:rsid w:val="00E073E0"/>
    <w:rsid w:val="00E11357"/>
    <w:rsid w:val="00E126AF"/>
    <w:rsid w:val="00E12FC6"/>
    <w:rsid w:val="00E12FD1"/>
    <w:rsid w:val="00E20DA3"/>
    <w:rsid w:val="00E26180"/>
    <w:rsid w:val="00E2629E"/>
    <w:rsid w:val="00E26A08"/>
    <w:rsid w:val="00E3466C"/>
    <w:rsid w:val="00E34EA1"/>
    <w:rsid w:val="00E379B6"/>
    <w:rsid w:val="00E435C4"/>
    <w:rsid w:val="00E45395"/>
    <w:rsid w:val="00E51436"/>
    <w:rsid w:val="00E527B8"/>
    <w:rsid w:val="00E528AC"/>
    <w:rsid w:val="00E535B0"/>
    <w:rsid w:val="00E54BCF"/>
    <w:rsid w:val="00E61F07"/>
    <w:rsid w:val="00E6328D"/>
    <w:rsid w:val="00E642BE"/>
    <w:rsid w:val="00E65061"/>
    <w:rsid w:val="00E66519"/>
    <w:rsid w:val="00E70FE3"/>
    <w:rsid w:val="00E75A80"/>
    <w:rsid w:val="00E76AE8"/>
    <w:rsid w:val="00E77A9E"/>
    <w:rsid w:val="00E84637"/>
    <w:rsid w:val="00E917C9"/>
    <w:rsid w:val="00E9208E"/>
    <w:rsid w:val="00E94523"/>
    <w:rsid w:val="00E958FA"/>
    <w:rsid w:val="00E9680B"/>
    <w:rsid w:val="00EA12D6"/>
    <w:rsid w:val="00EA4BEB"/>
    <w:rsid w:val="00EC2BC1"/>
    <w:rsid w:val="00EC7B4E"/>
    <w:rsid w:val="00ED7CAD"/>
    <w:rsid w:val="00EE1897"/>
    <w:rsid w:val="00EE4FF6"/>
    <w:rsid w:val="00EE52E4"/>
    <w:rsid w:val="00EE6F92"/>
    <w:rsid w:val="00EE6FE2"/>
    <w:rsid w:val="00EF7F62"/>
    <w:rsid w:val="00F00D21"/>
    <w:rsid w:val="00F0105B"/>
    <w:rsid w:val="00F13277"/>
    <w:rsid w:val="00F21C25"/>
    <w:rsid w:val="00F23B2E"/>
    <w:rsid w:val="00F322E0"/>
    <w:rsid w:val="00F37B0A"/>
    <w:rsid w:val="00F475AF"/>
    <w:rsid w:val="00F475EF"/>
    <w:rsid w:val="00F5319B"/>
    <w:rsid w:val="00F5515B"/>
    <w:rsid w:val="00F57A28"/>
    <w:rsid w:val="00F6139C"/>
    <w:rsid w:val="00F61F1F"/>
    <w:rsid w:val="00F63332"/>
    <w:rsid w:val="00F66FF8"/>
    <w:rsid w:val="00F6786A"/>
    <w:rsid w:val="00F728D9"/>
    <w:rsid w:val="00F737B9"/>
    <w:rsid w:val="00F743BA"/>
    <w:rsid w:val="00F752C7"/>
    <w:rsid w:val="00F75FAA"/>
    <w:rsid w:val="00F76E3B"/>
    <w:rsid w:val="00F90D37"/>
    <w:rsid w:val="00F917D6"/>
    <w:rsid w:val="00FA1F19"/>
    <w:rsid w:val="00FB16A7"/>
    <w:rsid w:val="00FB4885"/>
    <w:rsid w:val="00FB618A"/>
    <w:rsid w:val="00FB74EE"/>
    <w:rsid w:val="00FC01A0"/>
    <w:rsid w:val="00FC3B00"/>
    <w:rsid w:val="00FC5E0B"/>
    <w:rsid w:val="00FC63DB"/>
    <w:rsid w:val="00FD0AAC"/>
    <w:rsid w:val="00FD3C7E"/>
    <w:rsid w:val="00FD4F29"/>
    <w:rsid w:val="00FD5CAA"/>
    <w:rsid w:val="00FD6505"/>
    <w:rsid w:val="00FE184D"/>
    <w:rsid w:val="00FE5C95"/>
    <w:rsid w:val="00FE6D3D"/>
    <w:rsid w:val="00FE7CDD"/>
    <w:rsid w:val="00FF3539"/>
    <w:rsid w:val="00FF796D"/>
    <w:rsid w:val="00FF7BE3"/>
    <w:rsid w:val="048D161A"/>
  </w:rsids>
  <m:mathPr>
    <m:mathFont m:val="Cambria Math"/>
    <m:brkBin m:val="before"/>
    <m:brkBinSub m:val="--"/>
    <m:smallFrac m:val="0"/>
    <m:dispDef/>
    <m:lMargin m:val="0"/>
    <m:rMargin m:val="0"/>
    <m:defJc m:val="centerGroup"/>
    <m:wrapIndent m:val="1440"/>
    <m:intLim m:val="subSup"/>
    <m:naryLim m:val="undOvr"/>
  </m:mathPr>
  <w:attachedSchema w:val="ActionsPane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292A7C"/>
  <w15:docId w15:val="{2DC173AE-A16F-42CB-9B9C-F295F68F98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E3C59"/>
    <w:rPr>
      <w:sz w:val="24"/>
      <w:lang w:val="en-US" w:eastAsia="en-US"/>
    </w:rPr>
  </w:style>
  <w:style w:type="paragraph" w:styleId="Heading1">
    <w:name w:val="heading 1"/>
    <w:basedOn w:val="Normal"/>
    <w:next w:val="Normal"/>
    <w:qFormat/>
    <w:rsid w:val="00032F08"/>
    <w:pPr>
      <w:keepNext/>
      <w:outlineLvl w:val="0"/>
    </w:pPr>
    <w:rPr>
      <w:b/>
    </w:rPr>
  </w:style>
  <w:style w:type="paragraph" w:styleId="Heading2">
    <w:name w:val="heading 2"/>
    <w:basedOn w:val="Normal"/>
    <w:next w:val="Normal"/>
    <w:link w:val="Heading2Char"/>
    <w:semiHidden/>
    <w:unhideWhenUsed/>
    <w:qFormat/>
    <w:rsid w:val="008D59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75074"/>
    <w:pPr>
      <w:keepNext/>
      <w:spacing w:before="240" w:after="60"/>
      <w:outlineLvl w:val="2"/>
    </w:pPr>
    <w:rPr>
      <w:rFonts w:ascii="Cambria" w:hAnsi="Cambria"/>
      <w:b/>
      <w:bCs/>
      <w:sz w:val="26"/>
      <w:szCs w:val="26"/>
    </w:rPr>
  </w:style>
  <w:style w:type="paragraph" w:styleId="Heading6">
    <w:name w:val="heading 6"/>
    <w:basedOn w:val="Normal"/>
    <w:next w:val="Normal"/>
    <w:qFormat/>
    <w:rsid w:val="00032F08"/>
    <w:pPr>
      <w:spacing w:before="240" w:after="60"/>
      <w:outlineLvl w:val="5"/>
    </w:pPr>
    <w:rPr>
      <w:b/>
      <w:bCs/>
      <w:spacing w:val="-3"/>
      <w:sz w:val="22"/>
      <w:szCs w:val="22"/>
    </w:rPr>
  </w:style>
  <w:style w:type="paragraph" w:styleId="Heading7">
    <w:name w:val="heading 7"/>
    <w:basedOn w:val="Heading6"/>
    <w:next w:val="Normal"/>
    <w:qFormat/>
    <w:rsid w:val="00032F08"/>
    <w:pPr>
      <w:keepNext/>
      <w:numPr>
        <w:ilvl w:val="6"/>
        <w:numId w:val="4"/>
      </w:numPr>
      <w:suppressAutoHyphens/>
      <w:spacing w:before="60" w:after="240" w:line="230" w:lineRule="exact"/>
      <w:outlineLvl w:val="6"/>
    </w:pPr>
    <w:rPr>
      <w:rFonts w:ascii="Arial" w:hAnsi="Arial" w:eastAsia="MS Mincho"/>
      <w:bCs w:val="0"/>
      <w:spacing w:val="0"/>
      <w:sz w:val="20"/>
      <w:szCs w:val="20"/>
      <w:lang w:val="en-GB" w:eastAsia="ja-JP"/>
    </w:rPr>
  </w:style>
  <w:style w:type="paragraph" w:styleId="Heading8">
    <w:name w:val="heading 8"/>
    <w:basedOn w:val="Heading6"/>
    <w:next w:val="Normal"/>
    <w:qFormat/>
    <w:rsid w:val="00032F08"/>
    <w:pPr>
      <w:keepNext/>
      <w:numPr>
        <w:ilvl w:val="7"/>
        <w:numId w:val="4"/>
      </w:numPr>
      <w:suppressAutoHyphens/>
      <w:spacing w:before="60" w:after="240" w:line="230" w:lineRule="exact"/>
      <w:outlineLvl w:val="7"/>
    </w:pPr>
    <w:rPr>
      <w:rFonts w:ascii="Arial" w:hAnsi="Arial" w:eastAsia="MS Mincho"/>
      <w:bCs w:val="0"/>
      <w:spacing w:val="0"/>
      <w:sz w:val="20"/>
      <w:szCs w:val="20"/>
      <w:lang w:val="en-GB" w:eastAsia="ja-JP"/>
    </w:rPr>
  </w:style>
  <w:style w:type="paragraph" w:styleId="Heading9">
    <w:name w:val="heading 9"/>
    <w:basedOn w:val="Heading6"/>
    <w:next w:val="Normal"/>
    <w:qFormat/>
    <w:rsid w:val="00032F08"/>
    <w:pPr>
      <w:keepNext/>
      <w:numPr>
        <w:ilvl w:val="8"/>
        <w:numId w:val="4"/>
      </w:numPr>
      <w:suppressAutoHyphens/>
      <w:spacing w:before="60" w:after="240" w:line="230" w:lineRule="exact"/>
      <w:outlineLvl w:val="8"/>
    </w:pPr>
    <w:rPr>
      <w:rFonts w:ascii="Arial" w:hAnsi="Arial" w:eastAsia="MS Mincho"/>
      <w:bCs w:val="0"/>
      <w:spacing w:val="0"/>
      <w:sz w:val="20"/>
      <w:szCs w:val="20"/>
      <w:lang w:val="en-GB"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32F08"/>
    <w:pPr>
      <w:tabs>
        <w:tab w:val="center" w:pos="4320"/>
        <w:tab w:val="right" w:pos="8640"/>
      </w:tabs>
    </w:pPr>
  </w:style>
  <w:style w:type="paragraph" w:styleId="Footer">
    <w:name w:val="footer"/>
    <w:basedOn w:val="Normal"/>
    <w:link w:val="FooterChar"/>
    <w:uiPriority w:val="99"/>
    <w:rsid w:val="00032F08"/>
    <w:pPr>
      <w:tabs>
        <w:tab w:val="center" w:pos="4320"/>
        <w:tab w:val="right" w:pos="8640"/>
      </w:tabs>
    </w:pPr>
  </w:style>
  <w:style w:type="character" w:styleId="PageNumber">
    <w:name w:val="page number"/>
    <w:basedOn w:val="DefaultParagraphFont"/>
    <w:rsid w:val="00032F08"/>
  </w:style>
  <w:style w:type="character" w:styleId="Hyperlink">
    <w:name w:val="Hyperlink"/>
    <w:rsid w:val="00032F08"/>
    <w:rPr>
      <w:color w:val="0000FF"/>
      <w:u w:val="single"/>
    </w:rPr>
  </w:style>
  <w:style w:type="paragraph" w:styleId="ListNumber">
    <w:name w:val="List Number"/>
    <w:basedOn w:val="Normal"/>
    <w:rsid w:val="00032F08"/>
    <w:pPr>
      <w:numPr>
        <w:numId w:val="4"/>
      </w:numPr>
      <w:spacing w:after="240" w:line="230" w:lineRule="atLeast"/>
      <w:jc w:val="both"/>
    </w:pPr>
    <w:rPr>
      <w:rFonts w:ascii="Arial" w:hAnsi="Arial" w:eastAsia="MS Mincho"/>
      <w:sz w:val="20"/>
      <w:lang w:val="en-GB" w:eastAsia="ja-JP"/>
    </w:rPr>
  </w:style>
  <w:style w:type="paragraph" w:styleId="ListNumber2">
    <w:name w:val="List Number 2"/>
    <w:basedOn w:val="Normal"/>
    <w:rsid w:val="00032F08"/>
    <w:pPr>
      <w:numPr>
        <w:ilvl w:val="1"/>
        <w:numId w:val="4"/>
      </w:numPr>
      <w:spacing w:after="240" w:line="230" w:lineRule="atLeast"/>
      <w:jc w:val="both"/>
    </w:pPr>
    <w:rPr>
      <w:rFonts w:ascii="Arial" w:hAnsi="Arial" w:eastAsia="MS Mincho"/>
      <w:sz w:val="20"/>
      <w:lang w:val="en-GB" w:eastAsia="ja-JP"/>
    </w:rPr>
  </w:style>
  <w:style w:type="paragraph" w:styleId="ListNumber3">
    <w:name w:val="List Number 3"/>
    <w:basedOn w:val="Normal"/>
    <w:rsid w:val="00032F08"/>
    <w:pPr>
      <w:numPr>
        <w:ilvl w:val="2"/>
        <w:numId w:val="4"/>
      </w:numPr>
      <w:tabs>
        <w:tab w:val="left" w:pos="1200"/>
      </w:tabs>
      <w:spacing w:after="240" w:line="230" w:lineRule="atLeast"/>
      <w:jc w:val="both"/>
    </w:pPr>
    <w:rPr>
      <w:rFonts w:ascii="Arial" w:hAnsi="Arial" w:eastAsia="MS Mincho"/>
      <w:sz w:val="20"/>
      <w:lang w:val="en-GB" w:eastAsia="ja-JP"/>
    </w:rPr>
  </w:style>
  <w:style w:type="paragraph" w:styleId="ListNumber4">
    <w:name w:val="List Number 4"/>
    <w:basedOn w:val="Normal"/>
    <w:rsid w:val="00032F08"/>
    <w:pPr>
      <w:numPr>
        <w:ilvl w:val="3"/>
        <w:numId w:val="4"/>
      </w:numPr>
      <w:tabs>
        <w:tab w:val="left" w:pos="1600"/>
      </w:tabs>
      <w:spacing w:after="240" w:line="230" w:lineRule="atLeast"/>
      <w:jc w:val="both"/>
    </w:pPr>
    <w:rPr>
      <w:rFonts w:ascii="Arial" w:hAnsi="Arial" w:eastAsia="MS Mincho"/>
      <w:sz w:val="20"/>
      <w:lang w:val="en-GB" w:eastAsia="ja-JP"/>
    </w:rPr>
  </w:style>
  <w:style w:type="paragraph" w:styleId="zzLn5" w:customStyle="1">
    <w:name w:val="zzLn5"/>
    <w:basedOn w:val="Normal"/>
    <w:next w:val="Normal"/>
    <w:rsid w:val="00032F08"/>
    <w:pPr>
      <w:numPr>
        <w:ilvl w:val="4"/>
        <w:numId w:val="4"/>
      </w:numPr>
      <w:spacing w:after="240" w:line="230" w:lineRule="atLeast"/>
    </w:pPr>
    <w:rPr>
      <w:rFonts w:ascii="Arial" w:hAnsi="Arial" w:eastAsia="MS Mincho"/>
      <w:sz w:val="20"/>
      <w:lang w:val="en-GB" w:eastAsia="ja-JP"/>
    </w:rPr>
  </w:style>
  <w:style w:type="paragraph" w:styleId="zzLn6" w:customStyle="1">
    <w:name w:val="zzLn6"/>
    <w:basedOn w:val="Normal"/>
    <w:next w:val="Normal"/>
    <w:rsid w:val="00032F08"/>
    <w:pPr>
      <w:numPr>
        <w:ilvl w:val="5"/>
        <w:numId w:val="4"/>
      </w:numPr>
      <w:spacing w:after="240" w:line="230" w:lineRule="atLeast"/>
    </w:pPr>
    <w:rPr>
      <w:rFonts w:ascii="Arial" w:hAnsi="Arial" w:eastAsia="MS Mincho"/>
      <w:sz w:val="20"/>
      <w:lang w:val="en-GB" w:eastAsia="ja-JP"/>
    </w:rPr>
  </w:style>
  <w:style w:type="paragraph" w:styleId="BodyText">
    <w:name w:val="Body Text"/>
    <w:basedOn w:val="Normal"/>
    <w:rsid w:val="00032F08"/>
    <w:pPr>
      <w:autoSpaceDE w:val="0"/>
      <w:autoSpaceDN w:val="0"/>
      <w:adjustRightInd w:val="0"/>
    </w:pPr>
    <w:rPr>
      <w:rFonts w:ascii="Arial" w:hAnsi="Arial" w:cs="Arial"/>
      <w:sz w:val="20"/>
      <w:szCs w:val="23"/>
    </w:rPr>
  </w:style>
  <w:style w:type="paragraph" w:styleId="Indent1" w:customStyle="1">
    <w:name w:val="Indent 1"/>
    <w:basedOn w:val="Normal"/>
    <w:rsid w:val="00032F08"/>
    <w:pPr>
      <w:tabs>
        <w:tab w:val="left" w:pos="2880"/>
        <w:tab w:val="right" w:pos="10166"/>
      </w:tabs>
      <w:spacing w:before="120"/>
      <w:ind w:left="1440"/>
    </w:pPr>
    <w:rPr>
      <w:lang w:val="en-CA"/>
    </w:rPr>
  </w:style>
  <w:style w:type="paragraph" w:styleId="BodyText2">
    <w:name w:val="Body Text 2"/>
    <w:basedOn w:val="Normal"/>
    <w:link w:val="BodyText2Char"/>
    <w:rsid w:val="00A42889"/>
    <w:pPr>
      <w:spacing w:after="120" w:line="480" w:lineRule="auto"/>
    </w:pPr>
  </w:style>
  <w:style w:type="paragraph" w:styleId="1AutoList1" w:customStyle="1">
    <w:name w:val="1AutoList1"/>
    <w:rsid w:val="00A42889"/>
    <w:pPr>
      <w:widowControl w:val="0"/>
      <w:tabs>
        <w:tab w:val="left" w:pos="720"/>
      </w:tabs>
      <w:ind w:left="720" w:hanging="720"/>
      <w:jc w:val="both"/>
    </w:pPr>
    <w:rPr>
      <w:sz w:val="24"/>
      <w:lang w:val="en-US" w:eastAsia="en-US"/>
    </w:rPr>
  </w:style>
  <w:style w:type="table" w:styleId="TableGrid">
    <w:name w:val="Table Grid"/>
    <w:basedOn w:val="TableNormal"/>
    <w:rsid w:val="00A428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42393"/>
    <w:rPr>
      <w:rFonts w:ascii="Tahoma" w:hAnsi="Tahoma" w:cs="Tahoma"/>
      <w:sz w:val="16"/>
      <w:szCs w:val="16"/>
    </w:rPr>
  </w:style>
  <w:style w:type="character" w:styleId="BalloonTextChar" w:customStyle="1">
    <w:name w:val="Balloon Text Char"/>
    <w:link w:val="BalloonText"/>
    <w:rsid w:val="00B42393"/>
    <w:rPr>
      <w:rFonts w:ascii="Tahoma" w:hAnsi="Tahoma" w:cs="Tahoma"/>
      <w:sz w:val="16"/>
      <w:szCs w:val="16"/>
    </w:rPr>
  </w:style>
  <w:style w:type="character" w:styleId="BodyText2Char" w:customStyle="1">
    <w:name w:val="Body Text 2 Char"/>
    <w:link w:val="BodyText2"/>
    <w:rsid w:val="00E00AB0"/>
    <w:rPr>
      <w:sz w:val="24"/>
    </w:rPr>
  </w:style>
  <w:style w:type="paragraph" w:styleId="ListParagraph">
    <w:name w:val="List Paragraph"/>
    <w:basedOn w:val="Normal"/>
    <w:uiPriority w:val="34"/>
    <w:qFormat/>
    <w:rsid w:val="008E1368"/>
    <w:pPr>
      <w:ind w:left="720"/>
      <w:contextualSpacing/>
    </w:pPr>
    <w:rPr>
      <w:rFonts w:ascii="Arial" w:hAnsi="Arial" w:eastAsia="Calibri"/>
      <w:szCs w:val="22"/>
    </w:rPr>
  </w:style>
  <w:style w:type="character" w:styleId="CommentReference">
    <w:name w:val="annotation reference"/>
    <w:rsid w:val="0040582B"/>
    <w:rPr>
      <w:sz w:val="16"/>
      <w:szCs w:val="16"/>
    </w:rPr>
  </w:style>
  <w:style w:type="paragraph" w:styleId="CommentText">
    <w:name w:val="annotation text"/>
    <w:basedOn w:val="Normal"/>
    <w:link w:val="CommentTextChar"/>
    <w:rsid w:val="0040582B"/>
    <w:rPr>
      <w:sz w:val="20"/>
    </w:rPr>
  </w:style>
  <w:style w:type="character" w:styleId="CommentTextChar" w:customStyle="1">
    <w:name w:val="Comment Text Char"/>
    <w:basedOn w:val="DefaultParagraphFont"/>
    <w:link w:val="CommentText"/>
    <w:rsid w:val="0040582B"/>
  </w:style>
  <w:style w:type="paragraph" w:styleId="CommentSubject">
    <w:name w:val="annotation subject"/>
    <w:basedOn w:val="CommentText"/>
    <w:next w:val="CommentText"/>
    <w:link w:val="CommentSubjectChar"/>
    <w:rsid w:val="0040582B"/>
    <w:rPr>
      <w:b/>
      <w:bCs/>
    </w:rPr>
  </w:style>
  <w:style w:type="character" w:styleId="CommentSubjectChar" w:customStyle="1">
    <w:name w:val="Comment Subject Char"/>
    <w:link w:val="CommentSubject"/>
    <w:rsid w:val="0040582B"/>
    <w:rPr>
      <w:b/>
      <w:bCs/>
    </w:rPr>
  </w:style>
  <w:style w:type="character" w:styleId="FooterChar" w:customStyle="1">
    <w:name w:val="Footer Char"/>
    <w:link w:val="Footer"/>
    <w:uiPriority w:val="99"/>
    <w:rsid w:val="00725C53"/>
    <w:rPr>
      <w:sz w:val="24"/>
    </w:rPr>
  </w:style>
  <w:style w:type="character" w:styleId="Heading3Char" w:customStyle="1">
    <w:name w:val="Heading 3 Char"/>
    <w:link w:val="Heading3"/>
    <w:rsid w:val="00B75074"/>
    <w:rPr>
      <w:rFonts w:ascii="Cambria" w:hAnsi="Cambria" w:eastAsia="Times New Roman" w:cs="Times New Roman"/>
      <w:b/>
      <w:bCs/>
      <w:sz w:val="26"/>
      <w:szCs w:val="26"/>
      <w:lang w:val="en-US" w:eastAsia="en-US"/>
    </w:rPr>
  </w:style>
  <w:style w:type="character" w:styleId="Heading2Char" w:customStyle="1">
    <w:name w:val="Heading 2 Char"/>
    <w:link w:val="Heading2"/>
    <w:semiHidden/>
    <w:rsid w:val="008D591B"/>
    <w:rPr>
      <w:rFonts w:ascii="Cambria" w:hAnsi="Cambria" w:eastAsia="Times New Roman" w:cs="Times New Roman"/>
      <w:b/>
      <w:bCs/>
      <w:i/>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C59"/>
    <w:rPr>
      <w:sz w:val="24"/>
      <w:lang w:val="en-US" w:eastAsia="en-US"/>
    </w:rPr>
  </w:style>
  <w:style w:type="paragraph" w:styleId="Heading1">
    <w:name w:val="heading 1"/>
    <w:basedOn w:val="Normal"/>
    <w:next w:val="Normal"/>
    <w:qFormat/>
    <w:rsid w:val="00032F08"/>
    <w:pPr>
      <w:keepNext/>
      <w:outlineLvl w:val="0"/>
    </w:pPr>
    <w:rPr>
      <w:b/>
    </w:rPr>
  </w:style>
  <w:style w:type="paragraph" w:styleId="Heading2">
    <w:name w:val="heading 2"/>
    <w:basedOn w:val="Normal"/>
    <w:next w:val="Normal"/>
    <w:link w:val="Heading2Char"/>
    <w:semiHidden/>
    <w:unhideWhenUsed/>
    <w:qFormat/>
    <w:rsid w:val="008D59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75074"/>
    <w:pPr>
      <w:keepNext/>
      <w:spacing w:before="240" w:after="60"/>
      <w:outlineLvl w:val="2"/>
    </w:pPr>
    <w:rPr>
      <w:rFonts w:ascii="Cambria" w:hAnsi="Cambria"/>
      <w:b/>
      <w:bCs/>
      <w:sz w:val="26"/>
      <w:szCs w:val="26"/>
    </w:rPr>
  </w:style>
  <w:style w:type="paragraph" w:styleId="Heading6">
    <w:name w:val="heading 6"/>
    <w:basedOn w:val="Normal"/>
    <w:next w:val="Normal"/>
    <w:qFormat/>
    <w:rsid w:val="00032F08"/>
    <w:pPr>
      <w:spacing w:before="240" w:after="60"/>
      <w:outlineLvl w:val="5"/>
    </w:pPr>
    <w:rPr>
      <w:b/>
      <w:bCs/>
      <w:spacing w:val="-3"/>
      <w:sz w:val="22"/>
      <w:szCs w:val="22"/>
    </w:rPr>
  </w:style>
  <w:style w:type="paragraph" w:styleId="Heading7">
    <w:name w:val="heading 7"/>
    <w:basedOn w:val="Heading6"/>
    <w:next w:val="Normal"/>
    <w:qFormat/>
    <w:rsid w:val="00032F08"/>
    <w:pPr>
      <w:keepNext/>
      <w:numPr>
        <w:ilvl w:val="6"/>
        <w:numId w:val="4"/>
      </w:numPr>
      <w:suppressAutoHyphens/>
      <w:spacing w:before="60" w:after="240" w:line="230" w:lineRule="exact"/>
      <w:outlineLvl w:val="6"/>
    </w:pPr>
    <w:rPr>
      <w:rFonts w:ascii="Arial" w:eastAsia="MS Mincho" w:hAnsi="Arial"/>
      <w:bCs w:val="0"/>
      <w:spacing w:val="0"/>
      <w:sz w:val="20"/>
      <w:szCs w:val="20"/>
      <w:lang w:val="en-GB" w:eastAsia="ja-JP"/>
    </w:rPr>
  </w:style>
  <w:style w:type="paragraph" w:styleId="Heading8">
    <w:name w:val="heading 8"/>
    <w:basedOn w:val="Heading6"/>
    <w:next w:val="Normal"/>
    <w:qFormat/>
    <w:rsid w:val="00032F08"/>
    <w:pPr>
      <w:keepNext/>
      <w:numPr>
        <w:ilvl w:val="7"/>
        <w:numId w:val="4"/>
      </w:numPr>
      <w:suppressAutoHyphens/>
      <w:spacing w:before="60" w:after="240" w:line="230" w:lineRule="exact"/>
      <w:outlineLvl w:val="7"/>
    </w:pPr>
    <w:rPr>
      <w:rFonts w:ascii="Arial" w:eastAsia="MS Mincho" w:hAnsi="Arial"/>
      <w:bCs w:val="0"/>
      <w:spacing w:val="0"/>
      <w:sz w:val="20"/>
      <w:szCs w:val="20"/>
      <w:lang w:val="en-GB" w:eastAsia="ja-JP"/>
    </w:rPr>
  </w:style>
  <w:style w:type="paragraph" w:styleId="Heading9">
    <w:name w:val="heading 9"/>
    <w:basedOn w:val="Heading6"/>
    <w:next w:val="Normal"/>
    <w:qFormat/>
    <w:rsid w:val="00032F08"/>
    <w:pPr>
      <w:keepNext/>
      <w:numPr>
        <w:ilvl w:val="8"/>
        <w:numId w:val="4"/>
      </w:numPr>
      <w:suppressAutoHyphens/>
      <w:spacing w:before="60" w:after="240" w:line="230" w:lineRule="exact"/>
      <w:outlineLvl w:val="8"/>
    </w:pPr>
    <w:rPr>
      <w:rFonts w:ascii="Arial" w:eastAsia="MS Mincho" w:hAnsi="Arial"/>
      <w:bCs w:val="0"/>
      <w:spacing w:val="0"/>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F08"/>
    <w:pPr>
      <w:tabs>
        <w:tab w:val="center" w:pos="4320"/>
        <w:tab w:val="right" w:pos="8640"/>
      </w:tabs>
    </w:pPr>
  </w:style>
  <w:style w:type="paragraph" w:styleId="Footer">
    <w:name w:val="footer"/>
    <w:basedOn w:val="Normal"/>
    <w:link w:val="FooterChar"/>
    <w:uiPriority w:val="99"/>
    <w:rsid w:val="00032F08"/>
    <w:pPr>
      <w:tabs>
        <w:tab w:val="center" w:pos="4320"/>
        <w:tab w:val="right" w:pos="8640"/>
      </w:tabs>
    </w:pPr>
  </w:style>
  <w:style w:type="character" w:styleId="PageNumber">
    <w:name w:val="page number"/>
    <w:basedOn w:val="DefaultParagraphFont"/>
    <w:rsid w:val="00032F08"/>
  </w:style>
  <w:style w:type="character" w:styleId="Hyperlink">
    <w:name w:val="Hyperlink"/>
    <w:rsid w:val="00032F08"/>
    <w:rPr>
      <w:color w:val="0000FF"/>
      <w:u w:val="single"/>
    </w:rPr>
  </w:style>
  <w:style w:type="paragraph" w:styleId="ListNumber">
    <w:name w:val="List Number"/>
    <w:basedOn w:val="Normal"/>
    <w:rsid w:val="00032F08"/>
    <w:pPr>
      <w:numPr>
        <w:numId w:val="4"/>
      </w:numPr>
      <w:spacing w:after="240" w:line="230" w:lineRule="atLeast"/>
      <w:jc w:val="both"/>
    </w:pPr>
    <w:rPr>
      <w:rFonts w:ascii="Arial" w:eastAsia="MS Mincho" w:hAnsi="Arial"/>
      <w:sz w:val="20"/>
      <w:lang w:val="en-GB" w:eastAsia="ja-JP"/>
    </w:rPr>
  </w:style>
  <w:style w:type="paragraph" w:styleId="ListNumber2">
    <w:name w:val="List Number 2"/>
    <w:basedOn w:val="Normal"/>
    <w:rsid w:val="00032F08"/>
    <w:pPr>
      <w:numPr>
        <w:ilvl w:val="1"/>
        <w:numId w:val="4"/>
      </w:numPr>
      <w:spacing w:after="240" w:line="230" w:lineRule="atLeast"/>
      <w:jc w:val="both"/>
    </w:pPr>
    <w:rPr>
      <w:rFonts w:ascii="Arial" w:eastAsia="MS Mincho" w:hAnsi="Arial"/>
      <w:sz w:val="20"/>
      <w:lang w:val="en-GB" w:eastAsia="ja-JP"/>
    </w:rPr>
  </w:style>
  <w:style w:type="paragraph" w:styleId="ListNumber3">
    <w:name w:val="List Number 3"/>
    <w:basedOn w:val="Normal"/>
    <w:rsid w:val="00032F08"/>
    <w:pPr>
      <w:numPr>
        <w:ilvl w:val="2"/>
        <w:numId w:val="4"/>
      </w:numPr>
      <w:tabs>
        <w:tab w:val="left" w:pos="1200"/>
      </w:tabs>
      <w:spacing w:after="240" w:line="230" w:lineRule="atLeast"/>
      <w:jc w:val="both"/>
    </w:pPr>
    <w:rPr>
      <w:rFonts w:ascii="Arial" w:eastAsia="MS Mincho" w:hAnsi="Arial"/>
      <w:sz w:val="20"/>
      <w:lang w:val="en-GB" w:eastAsia="ja-JP"/>
    </w:rPr>
  </w:style>
  <w:style w:type="paragraph" w:styleId="ListNumber4">
    <w:name w:val="List Number 4"/>
    <w:basedOn w:val="Normal"/>
    <w:rsid w:val="00032F08"/>
    <w:pPr>
      <w:numPr>
        <w:ilvl w:val="3"/>
        <w:numId w:val="4"/>
      </w:numPr>
      <w:tabs>
        <w:tab w:val="left" w:pos="1600"/>
      </w:tabs>
      <w:spacing w:after="240" w:line="230" w:lineRule="atLeast"/>
      <w:jc w:val="both"/>
    </w:pPr>
    <w:rPr>
      <w:rFonts w:ascii="Arial" w:eastAsia="MS Mincho" w:hAnsi="Arial"/>
      <w:sz w:val="20"/>
      <w:lang w:val="en-GB" w:eastAsia="ja-JP"/>
    </w:rPr>
  </w:style>
  <w:style w:type="paragraph" w:customStyle="1" w:styleId="zzLn5">
    <w:name w:val="zzLn5"/>
    <w:basedOn w:val="Normal"/>
    <w:next w:val="Normal"/>
    <w:rsid w:val="00032F08"/>
    <w:pPr>
      <w:numPr>
        <w:ilvl w:val="4"/>
        <w:numId w:val="4"/>
      </w:numPr>
      <w:spacing w:after="240" w:line="230" w:lineRule="atLeast"/>
    </w:pPr>
    <w:rPr>
      <w:rFonts w:ascii="Arial" w:eastAsia="MS Mincho" w:hAnsi="Arial"/>
      <w:sz w:val="20"/>
      <w:lang w:val="en-GB" w:eastAsia="ja-JP"/>
    </w:rPr>
  </w:style>
  <w:style w:type="paragraph" w:customStyle="1" w:styleId="zzLn6">
    <w:name w:val="zzLn6"/>
    <w:basedOn w:val="Normal"/>
    <w:next w:val="Normal"/>
    <w:rsid w:val="00032F08"/>
    <w:pPr>
      <w:numPr>
        <w:ilvl w:val="5"/>
        <w:numId w:val="4"/>
      </w:numPr>
      <w:spacing w:after="240" w:line="230" w:lineRule="atLeast"/>
    </w:pPr>
    <w:rPr>
      <w:rFonts w:ascii="Arial" w:eastAsia="MS Mincho" w:hAnsi="Arial"/>
      <w:sz w:val="20"/>
      <w:lang w:val="en-GB" w:eastAsia="ja-JP"/>
    </w:rPr>
  </w:style>
  <w:style w:type="paragraph" w:styleId="BodyText">
    <w:name w:val="Body Text"/>
    <w:basedOn w:val="Normal"/>
    <w:rsid w:val="00032F08"/>
    <w:pPr>
      <w:autoSpaceDE w:val="0"/>
      <w:autoSpaceDN w:val="0"/>
      <w:adjustRightInd w:val="0"/>
    </w:pPr>
    <w:rPr>
      <w:rFonts w:ascii="Arial" w:hAnsi="Arial" w:cs="Arial"/>
      <w:sz w:val="20"/>
      <w:szCs w:val="23"/>
    </w:rPr>
  </w:style>
  <w:style w:type="paragraph" w:customStyle="1" w:styleId="Indent1">
    <w:name w:val="Indent 1"/>
    <w:basedOn w:val="Normal"/>
    <w:rsid w:val="00032F08"/>
    <w:pPr>
      <w:tabs>
        <w:tab w:val="left" w:pos="2880"/>
        <w:tab w:val="right" w:pos="10166"/>
      </w:tabs>
      <w:spacing w:before="120"/>
      <w:ind w:left="1440"/>
    </w:pPr>
    <w:rPr>
      <w:lang w:val="en-CA"/>
    </w:rPr>
  </w:style>
  <w:style w:type="paragraph" w:styleId="BodyText2">
    <w:name w:val="Body Text 2"/>
    <w:basedOn w:val="Normal"/>
    <w:link w:val="BodyText2Char"/>
    <w:rsid w:val="00A42889"/>
    <w:pPr>
      <w:spacing w:after="120" w:line="480" w:lineRule="auto"/>
    </w:pPr>
  </w:style>
  <w:style w:type="paragraph" w:customStyle="1" w:styleId="1AutoList1">
    <w:name w:val="1AutoList1"/>
    <w:rsid w:val="00A42889"/>
    <w:pPr>
      <w:widowControl w:val="0"/>
      <w:tabs>
        <w:tab w:val="left" w:pos="720"/>
      </w:tabs>
      <w:ind w:left="720" w:hanging="720"/>
      <w:jc w:val="both"/>
    </w:pPr>
    <w:rPr>
      <w:sz w:val="24"/>
      <w:lang w:val="en-US" w:eastAsia="en-US"/>
    </w:rPr>
  </w:style>
  <w:style w:type="table" w:styleId="TableGrid">
    <w:name w:val="Table Grid"/>
    <w:basedOn w:val="TableNormal"/>
    <w:rsid w:val="00A4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2393"/>
    <w:rPr>
      <w:rFonts w:ascii="Tahoma" w:hAnsi="Tahoma" w:cs="Tahoma"/>
      <w:sz w:val="16"/>
      <w:szCs w:val="16"/>
    </w:rPr>
  </w:style>
  <w:style w:type="character" w:customStyle="1" w:styleId="BalloonTextChar">
    <w:name w:val="Balloon Text Char"/>
    <w:link w:val="BalloonText"/>
    <w:rsid w:val="00B42393"/>
    <w:rPr>
      <w:rFonts w:ascii="Tahoma" w:hAnsi="Tahoma" w:cs="Tahoma"/>
      <w:sz w:val="16"/>
      <w:szCs w:val="16"/>
    </w:rPr>
  </w:style>
  <w:style w:type="character" w:customStyle="1" w:styleId="BodyText2Char">
    <w:name w:val="Body Text 2 Char"/>
    <w:link w:val="BodyText2"/>
    <w:rsid w:val="00E00AB0"/>
    <w:rPr>
      <w:sz w:val="24"/>
    </w:rPr>
  </w:style>
  <w:style w:type="paragraph" w:styleId="ListParagraph">
    <w:name w:val="List Paragraph"/>
    <w:basedOn w:val="Normal"/>
    <w:uiPriority w:val="34"/>
    <w:qFormat/>
    <w:rsid w:val="008E1368"/>
    <w:pPr>
      <w:ind w:left="720"/>
      <w:contextualSpacing/>
    </w:pPr>
    <w:rPr>
      <w:rFonts w:ascii="Arial" w:eastAsia="Calibri" w:hAnsi="Arial"/>
      <w:szCs w:val="22"/>
    </w:rPr>
  </w:style>
  <w:style w:type="character" w:styleId="CommentReference">
    <w:name w:val="annotation reference"/>
    <w:rsid w:val="0040582B"/>
    <w:rPr>
      <w:sz w:val="16"/>
      <w:szCs w:val="16"/>
    </w:rPr>
  </w:style>
  <w:style w:type="paragraph" w:styleId="CommentText">
    <w:name w:val="annotation text"/>
    <w:basedOn w:val="Normal"/>
    <w:link w:val="CommentTextChar"/>
    <w:rsid w:val="0040582B"/>
    <w:rPr>
      <w:sz w:val="20"/>
    </w:rPr>
  </w:style>
  <w:style w:type="character" w:customStyle="1" w:styleId="CommentTextChar">
    <w:name w:val="Comment Text Char"/>
    <w:basedOn w:val="DefaultParagraphFont"/>
    <w:link w:val="CommentText"/>
    <w:rsid w:val="0040582B"/>
  </w:style>
  <w:style w:type="paragraph" w:styleId="CommentSubject">
    <w:name w:val="annotation subject"/>
    <w:basedOn w:val="CommentText"/>
    <w:next w:val="CommentText"/>
    <w:link w:val="CommentSubjectChar"/>
    <w:rsid w:val="0040582B"/>
    <w:rPr>
      <w:b/>
      <w:bCs/>
    </w:rPr>
  </w:style>
  <w:style w:type="character" w:customStyle="1" w:styleId="CommentSubjectChar">
    <w:name w:val="Comment Subject Char"/>
    <w:link w:val="CommentSubject"/>
    <w:rsid w:val="0040582B"/>
    <w:rPr>
      <w:b/>
      <w:bCs/>
    </w:rPr>
  </w:style>
  <w:style w:type="character" w:customStyle="1" w:styleId="FooterChar">
    <w:name w:val="Footer Char"/>
    <w:link w:val="Footer"/>
    <w:uiPriority w:val="99"/>
    <w:rsid w:val="00725C53"/>
    <w:rPr>
      <w:sz w:val="24"/>
    </w:rPr>
  </w:style>
  <w:style w:type="character" w:customStyle="1" w:styleId="Heading3Char">
    <w:name w:val="Heading 3 Char"/>
    <w:link w:val="Heading3"/>
    <w:rsid w:val="00B75074"/>
    <w:rPr>
      <w:rFonts w:ascii="Cambria" w:eastAsia="Times New Roman" w:hAnsi="Cambria" w:cs="Times New Roman"/>
      <w:b/>
      <w:bCs/>
      <w:sz w:val="26"/>
      <w:szCs w:val="26"/>
      <w:lang w:val="en-US" w:eastAsia="en-US"/>
    </w:rPr>
  </w:style>
  <w:style w:type="character" w:customStyle="1" w:styleId="Heading2Char">
    <w:name w:val="Heading 2 Char"/>
    <w:link w:val="Heading2"/>
    <w:semiHidden/>
    <w:rsid w:val="008D591B"/>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0148">
      <w:bodyDiv w:val="1"/>
      <w:marLeft w:val="0"/>
      <w:marRight w:val="0"/>
      <w:marTop w:val="0"/>
      <w:marBottom w:val="0"/>
      <w:divBdr>
        <w:top w:val="none" w:sz="0" w:space="0" w:color="auto"/>
        <w:left w:val="none" w:sz="0" w:space="0" w:color="auto"/>
        <w:bottom w:val="none" w:sz="0" w:space="0" w:color="auto"/>
        <w:right w:val="none" w:sz="0" w:space="0" w:color="auto"/>
      </w:divBdr>
      <w:divsChild>
        <w:div w:id="530801186">
          <w:marLeft w:val="0"/>
          <w:marRight w:val="0"/>
          <w:marTop w:val="0"/>
          <w:marBottom w:val="0"/>
          <w:divBdr>
            <w:top w:val="none" w:sz="0" w:space="0" w:color="auto"/>
            <w:left w:val="none" w:sz="0" w:space="0" w:color="auto"/>
            <w:bottom w:val="none" w:sz="0" w:space="0" w:color="auto"/>
            <w:right w:val="none" w:sz="0" w:space="0" w:color="auto"/>
          </w:divBdr>
          <w:divsChild>
            <w:div w:id="1095328122">
              <w:marLeft w:val="0"/>
              <w:marRight w:val="0"/>
              <w:marTop w:val="0"/>
              <w:marBottom w:val="0"/>
              <w:divBdr>
                <w:top w:val="none" w:sz="0" w:space="0" w:color="auto"/>
                <w:left w:val="none" w:sz="0" w:space="0" w:color="auto"/>
                <w:bottom w:val="none" w:sz="0" w:space="0" w:color="auto"/>
                <w:right w:val="none" w:sz="0" w:space="0" w:color="auto"/>
              </w:divBdr>
              <w:divsChild>
                <w:div w:id="1885435834">
                  <w:marLeft w:val="0"/>
                  <w:marRight w:val="0"/>
                  <w:marTop w:val="0"/>
                  <w:marBottom w:val="0"/>
                  <w:divBdr>
                    <w:top w:val="none" w:sz="0" w:space="0" w:color="auto"/>
                    <w:left w:val="none" w:sz="0" w:space="0" w:color="auto"/>
                    <w:bottom w:val="none" w:sz="0" w:space="0" w:color="auto"/>
                    <w:right w:val="none" w:sz="0" w:space="0" w:color="auto"/>
                  </w:divBdr>
                  <w:divsChild>
                    <w:div w:id="481237991">
                      <w:marLeft w:val="0"/>
                      <w:marRight w:val="0"/>
                      <w:marTop w:val="0"/>
                      <w:marBottom w:val="0"/>
                      <w:divBdr>
                        <w:top w:val="none" w:sz="0" w:space="0" w:color="auto"/>
                        <w:left w:val="none" w:sz="0" w:space="0" w:color="auto"/>
                        <w:bottom w:val="none" w:sz="0" w:space="0" w:color="auto"/>
                        <w:right w:val="none" w:sz="0" w:space="0" w:color="auto"/>
                      </w:divBdr>
                      <w:divsChild>
                        <w:div w:id="455878983">
                          <w:marLeft w:val="0"/>
                          <w:marRight w:val="0"/>
                          <w:marTop w:val="0"/>
                          <w:marBottom w:val="0"/>
                          <w:divBdr>
                            <w:top w:val="none" w:sz="0" w:space="0" w:color="auto"/>
                            <w:left w:val="none" w:sz="0" w:space="0" w:color="auto"/>
                            <w:bottom w:val="none" w:sz="0" w:space="0" w:color="auto"/>
                            <w:right w:val="none" w:sz="0" w:space="0" w:color="auto"/>
                          </w:divBdr>
                          <w:divsChild>
                            <w:div w:id="474221950">
                              <w:marLeft w:val="0"/>
                              <w:marRight w:val="0"/>
                              <w:marTop w:val="0"/>
                              <w:marBottom w:val="0"/>
                              <w:divBdr>
                                <w:top w:val="none" w:sz="0" w:space="0" w:color="auto"/>
                                <w:left w:val="none" w:sz="0" w:space="0" w:color="auto"/>
                                <w:bottom w:val="none" w:sz="0" w:space="0" w:color="auto"/>
                                <w:right w:val="none" w:sz="0" w:space="0" w:color="auto"/>
                              </w:divBdr>
                              <w:divsChild>
                                <w:div w:id="1850752242">
                                  <w:marLeft w:val="-225"/>
                                  <w:marRight w:val="-225"/>
                                  <w:marTop w:val="0"/>
                                  <w:marBottom w:val="0"/>
                                  <w:divBdr>
                                    <w:top w:val="none" w:sz="0" w:space="0" w:color="auto"/>
                                    <w:left w:val="none" w:sz="0" w:space="0" w:color="auto"/>
                                    <w:bottom w:val="none" w:sz="0" w:space="0" w:color="auto"/>
                                    <w:right w:val="none" w:sz="0" w:space="0" w:color="auto"/>
                                  </w:divBdr>
                                  <w:divsChild>
                                    <w:div w:id="1257206284">
                                      <w:marLeft w:val="0"/>
                                      <w:marRight w:val="0"/>
                                      <w:marTop w:val="0"/>
                                      <w:marBottom w:val="0"/>
                                      <w:divBdr>
                                        <w:top w:val="none" w:sz="0" w:space="0" w:color="auto"/>
                                        <w:left w:val="none" w:sz="0" w:space="0" w:color="auto"/>
                                        <w:bottom w:val="none" w:sz="0" w:space="0" w:color="auto"/>
                                        <w:right w:val="none" w:sz="0" w:space="0" w:color="auto"/>
                                      </w:divBdr>
                                      <w:divsChild>
                                        <w:div w:id="1590040680">
                                          <w:marLeft w:val="0"/>
                                          <w:marRight w:val="0"/>
                                          <w:marTop w:val="0"/>
                                          <w:marBottom w:val="330"/>
                                          <w:divBdr>
                                            <w:top w:val="none" w:sz="0" w:space="0" w:color="auto"/>
                                            <w:left w:val="none" w:sz="0" w:space="0" w:color="auto"/>
                                            <w:bottom w:val="none" w:sz="0" w:space="0" w:color="auto"/>
                                            <w:right w:val="none" w:sz="0" w:space="0" w:color="auto"/>
                                          </w:divBdr>
                                          <w:divsChild>
                                            <w:div w:id="20973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693685">
      <w:bodyDiv w:val="1"/>
      <w:marLeft w:val="0"/>
      <w:marRight w:val="0"/>
      <w:marTop w:val="0"/>
      <w:marBottom w:val="0"/>
      <w:divBdr>
        <w:top w:val="none" w:sz="0" w:space="0" w:color="auto"/>
        <w:left w:val="none" w:sz="0" w:space="0" w:color="auto"/>
        <w:bottom w:val="none" w:sz="0" w:space="0" w:color="auto"/>
        <w:right w:val="none" w:sz="0" w:space="0" w:color="auto"/>
      </w:divBdr>
      <w:divsChild>
        <w:div w:id="1636518659">
          <w:marLeft w:val="0"/>
          <w:marRight w:val="0"/>
          <w:marTop w:val="0"/>
          <w:marBottom w:val="0"/>
          <w:divBdr>
            <w:top w:val="none" w:sz="0" w:space="0" w:color="auto"/>
            <w:left w:val="none" w:sz="0" w:space="0" w:color="auto"/>
            <w:bottom w:val="none" w:sz="0" w:space="0" w:color="auto"/>
            <w:right w:val="none" w:sz="0" w:space="0" w:color="auto"/>
          </w:divBdr>
          <w:divsChild>
            <w:div w:id="1321540789">
              <w:marLeft w:val="0"/>
              <w:marRight w:val="0"/>
              <w:marTop w:val="0"/>
              <w:marBottom w:val="0"/>
              <w:divBdr>
                <w:top w:val="none" w:sz="0" w:space="0" w:color="auto"/>
                <w:left w:val="none" w:sz="0" w:space="0" w:color="auto"/>
                <w:bottom w:val="none" w:sz="0" w:space="0" w:color="auto"/>
                <w:right w:val="none" w:sz="0" w:space="0" w:color="auto"/>
              </w:divBdr>
              <w:divsChild>
                <w:div w:id="1091389751">
                  <w:marLeft w:val="0"/>
                  <w:marRight w:val="0"/>
                  <w:marTop w:val="0"/>
                  <w:marBottom w:val="0"/>
                  <w:divBdr>
                    <w:top w:val="none" w:sz="0" w:space="0" w:color="auto"/>
                    <w:left w:val="none" w:sz="0" w:space="0" w:color="auto"/>
                    <w:bottom w:val="none" w:sz="0" w:space="0" w:color="auto"/>
                    <w:right w:val="none" w:sz="0" w:space="0" w:color="auto"/>
                  </w:divBdr>
                  <w:divsChild>
                    <w:div w:id="420176047">
                      <w:marLeft w:val="0"/>
                      <w:marRight w:val="0"/>
                      <w:marTop w:val="0"/>
                      <w:marBottom w:val="0"/>
                      <w:divBdr>
                        <w:top w:val="none" w:sz="0" w:space="0" w:color="auto"/>
                        <w:left w:val="none" w:sz="0" w:space="0" w:color="auto"/>
                        <w:bottom w:val="none" w:sz="0" w:space="0" w:color="auto"/>
                        <w:right w:val="none" w:sz="0" w:space="0" w:color="auto"/>
                      </w:divBdr>
                      <w:divsChild>
                        <w:div w:id="2143570830">
                          <w:marLeft w:val="0"/>
                          <w:marRight w:val="0"/>
                          <w:marTop w:val="0"/>
                          <w:marBottom w:val="0"/>
                          <w:divBdr>
                            <w:top w:val="none" w:sz="0" w:space="0" w:color="auto"/>
                            <w:left w:val="none" w:sz="0" w:space="0" w:color="auto"/>
                            <w:bottom w:val="none" w:sz="0" w:space="0" w:color="auto"/>
                            <w:right w:val="none" w:sz="0" w:space="0" w:color="auto"/>
                          </w:divBdr>
                          <w:divsChild>
                            <w:div w:id="1606570553">
                              <w:marLeft w:val="0"/>
                              <w:marRight w:val="0"/>
                              <w:marTop w:val="0"/>
                              <w:marBottom w:val="0"/>
                              <w:divBdr>
                                <w:top w:val="none" w:sz="0" w:space="0" w:color="auto"/>
                                <w:left w:val="none" w:sz="0" w:space="0" w:color="auto"/>
                                <w:bottom w:val="none" w:sz="0" w:space="0" w:color="auto"/>
                                <w:right w:val="none" w:sz="0" w:space="0" w:color="auto"/>
                              </w:divBdr>
                              <w:divsChild>
                                <w:div w:id="792941660">
                                  <w:marLeft w:val="-225"/>
                                  <w:marRight w:val="-225"/>
                                  <w:marTop w:val="0"/>
                                  <w:marBottom w:val="0"/>
                                  <w:divBdr>
                                    <w:top w:val="none" w:sz="0" w:space="0" w:color="auto"/>
                                    <w:left w:val="none" w:sz="0" w:space="0" w:color="auto"/>
                                    <w:bottom w:val="none" w:sz="0" w:space="0" w:color="auto"/>
                                    <w:right w:val="none" w:sz="0" w:space="0" w:color="auto"/>
                                  </w:divBdr>
                                  <w:divsChild>
                                    <w:div w:id="1598176972">
                                      <w:marLeft w:val="0"/>
                                      <w:marRight w:val="0"/>
                                      <w:marTop w:val="0"/>
                                      <w:marBottom w:val="0"/>
                                      <w:divBdr>
                                        <w:top w:val="none" w:sz="0" w:space="0" w:color="auto"/>
                                        <w:left w:val="none" w:sz="0" w:space="0" w:color="auto"/>
                                        <w:bottom w:val="none" w:sz="0" w:space="0" w:color="auto"/>
                                        <w:right w:val="none" w:sz="0" w:space="0" w:color="auto"/>
                                      </w:divBdr>
                                      <w:divsChild>
                                        <w:div w:id="2107143973">
                                          <w:marLeft w:val="0"/>
                                          <w:marRight w:val="0"/>
                                          <w:marTop w:val="0"/>
                                          <w:marBottom w:val="330"/>
                                          <w:divBdr>
                                            <w:top w:val="none" w:sz="0" w:space="0" w:color="auto"/>
                                            <w:left w:val="none" w:sz="0" w:space="0" w:color="auto"/>
                                            <w:bottom w:val="none" w:sz="0" w:space="0" w:color="auto"/>
                                            <w:right w:val="none" w:sz="0" w:space="0" w:color="auto"/>
                                          </w:divBdr>
                                          <w:divsChild>
                                            <w:div w:id="4197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fda.gov/downloads/MedicalDevices/InternationalPrograms/MDSAPPilot/UCM405993.pdf" TargetMode="External" Id="rId26" /><Relationship Type="http://schemas.openxmlformats.org/officeDocument/2006/relationships/hyperlink" Target="http://www.fda.gov/downloads/MedicalDevices/InternationalPrograms/MDSAPPilot/UCM379903.pdf" TargetMode="External" Id="rId21" /><Relationship Type="http://schemas.openxmlformats.org/officeDocument/2006/relationships/hyperlink" Target="http://www.fda.gov/downloads/MedicalDevices/InternationalPrograms/MDSAPPilot/UCM379902.xlsm" TargetMode="External" Id="rId42" /><Relationship Type="http://schemas.openxmlformats.org/officeDocument/2006/relationships/hyperlink" Target="http://www.fda.gov/downloads/MedicalDevices/InternationalPrograms/MDSAPPilot/UCM406006.pdf" TargetMode="External" Id="rId47" /><Relationship Type="http://schemas.openxmlformats.org/officeDocument/2006/relationships/hyperlink" Target="http://www.fda.gov/downloads/MedicalDevices/InternationalPrograms/MDSAPPilot/UCM426534.docx" TargetMode="External" Id="rId63" /><Relationship Type="http://schemas.openxmlformats.org/officeDocument/2006/relationships/header" Target="header2.xml" Id="rId68" /><Relationship Type="http://schemas.openxmlformats.org/officeDocument/2006/relationships/hyperlink" Target="http://www.fda.gov/downloads/MedicalDevices/InternationalPrograms/MDSAPPilot/UCM505243.pdf" TargetMode="External" Id="rId16" /><Relationship Type="http://schemas.openxmlformats.org/officeDocument/2006/relationships/hyperlink" Target="http://www.fda.gov/downloads/MedicalDevices/InternationalPrograms/MDSAPPilot/UCM381894.doc" TargetMode="External" Id="rId11" /><Relationship Type="http://schemas.openxmlformats.org/officeDocument/2006/relationships/hyperlink" Target="http://www.fda.gov/downloads/MedicalDevices/InternationalPrograms/MDSAPPilot/UCM399946.pdf" TargetMode="External" Id="rId24" /><Relationship Type="http://schemas.openxmlformats.org/officeDocument/2006/relationships/hyperlink" Target="http://www.fda.gov/downloads/MedicalDevices/InternationalPrograms/MDSAPPilot/UCM424496.pdf" TargetMode="External" Id="rId32" /><Relationship Type="http://schemas.openxmlformats.org/officeDocument/2006/relationships/hyperlink" Target="http://www.fda.gov/downloads/MedicalDevices/InternationalPrograms/MDSAPPilot/UCM379900.xls" TargetMode="External" Id="rId37" /><Relationship Type="http://schemas.openxmlformats.org/officeDocument/2006/relationships/hyperlink" Target="http://www.fda.gov/downloads/MedicalDevices/InternationalPrograms/MDSAPPilot/UCM406006.pdf" TargetMode="External" Id="rId40" /><Relationship Type="http://schemas.openxmlformats.org/officeDocument/2006/relationships/hyperlink" Target="http://www.fda.gov/downloads/MedicalDevices/InternationalPrograms/MDSAPPilot/UCM406006.pdf" TargetMode="External" Id="rId45" /><Relationship Type="http://schemas.openxmlformats.org/officeDocument/2006/relationships/hyperlink" Target="http://www.fda.gov/downloads/MedicalDevices/InternationalPrograms/MDSAPPilot/UCM399946.pdf" TargetMode="External" Id="rId53" /><Relationship Type="http://schemas.openxmlformats.org/officeDocument/2006/relationships/hyperlink" Target="http://www.fda.gov/downloads/MedicalDevices/InternationalPrograms/MDSAPPilot/UCM405993.pdf" TargetMode="External" Id="rId58" /><Relationship Type="http://schemas.openxmlformats.org/officeDocument/2006/relationships/hyperlink" Target="http://www.fda.gov/downloads/MedicalDevices/InternationalPrograms/MDSAPPilot/UCM405993.pdf" TargetMode="External" Id="rId66" /><Relationship Type="http://schemas.openxmlformats.org/officeDocument/2006/relationships/theme" Target="theme/theme1.xml" Id="rId74" /><Relationship Type="http://schemas.openxmlformats.org/officeDocument/2006/relationships/settings" Target="settings.xml" Id="rId5" /><Relationship Type="http://schemas.openxmlformats.org/officeDocument/2006/relationships/hyperlink" Target="http://www.fda.gov/downloads/MedicalDevices/InternationalPrograms/MDSAPPilot/UCM381894.doc" TargetMode="External" Id="rId61" /><Relationship Type="http://schemas.openxmlformats.org/officeDocument/2006/relationships/hyperlink" Target="http://www.fda.gov/downloads/MedicalDevices/InternationalPrograms/MDSAPPilot/UCM505689.pdf" TargetMode="External" Id="rId19" /><Relationship Type="http://schemas.openxmlformats.org/officeDocument/2006/relationships/hyperlink" Target="http://www.fda.gov/downloads/MedicalDevices/InternationalPrograms/MDSAPPilot/UCM505689.pdf" TargetMode="External" Id="rId14" /><Relationship Type="http://schemas.openxmlformats.org/officeDocument/2006/relationships/hyperlink" Target="http://www.fda.gov/downloads/MedicalDevices/InternationalPrograms/MDSAPPilot/UCM387055.pdf" TargetMode="External" Id="rId22" /><Relationship Type="http://schemas.openxmlformats.org/officeDocument/2006/relationships/hyperlink" Target="http://www.fda.gov/downloads/MedicalDevices/InternationalPrograms/MDSAPPilot/UCM406006.pdf" TargetMode="External" Id="rId27" /><Relationship Type="http://schemas.openxmlformats.org/officeDocument/2006/relationships/hyperlink" Target="http://www.fda.gov/downloads/MedicalDevices/InternationalPrograms/MDSAPPilot/UCM390383.pdf" TargetMode="External" Id="rId30" /><Relationship Type="http://schemas.openxmlformats.org/officeDocument/2006/relationships/hyperlink" Target="http://www.fda.gov/downloads/MedicalDevices/InternationalPrograms/MDSAPPilot/UCM379903.pdf" TargetMode="External" Id="rId35" /><Relationship Type="http://schemas.openxmlformats.org/officeDocument/2006/relationships/hyperlink" Target="http://www.fda.gov/downloads/MedicalDevices/InternationalPrograms/MDSAPPilot/UCM468937.pdf" TargetMode="External" Id="rId43" /><Relationship Type="http://schemas.openxmlformats.org/officeDocument/2006/relationships/hyperlink" Target="http://www.fda.gov/downloads/MedicalDevices/InternationalPrograms/MDSAPPilot/UCM406225.pdf" TargetMode="External" Id="rId48" /><Relationship Type="http://schemas.openxmlformats.org/officeDocument/2006/relationships/hyperlink" Target="http://www.fda.gov/downloads/MedicalDevices/InternationalPrograms/MDSAPPilot/UCM379901.pdf" TargetMode="External" Id="rId56" /><Relationship Type="http://schemas.openxmlformats.org/officeDocument/2006/relationships/hyperlink" Target="http://www.fda.gov/downloads/MedicalDevices/InternationalPrograms/MDSAPPilot/UCM380005.doc" TargetMode="External" Id="rId64" /><Relationship Type="http://schemas.openxmlformats.org/officeDocument/2006/relationships/footer" Target="footer1.xml" Id="rId69" /><Relationship Type="http://schemas.openxmlformats.org/officeDocument/2006/relationships/customXml" Target="../customXml/item4.xml" Id="rId77" /><Relationship Type="http://schemas.openxmlformats.org/officeDocument/2006/relationships/endnotes" Target="endnotes.xml" Id="rId8" /><Relationship Type="http://schemas.openxmlformats.org/officeDocument/2006/relationships/hyperlink" Target="http://www.fda.gov/downloads/MedicalDevices/InternationalPrograms/MDSAPPilot/UCM387055.pdf" TargetMode="External" Id="rId51" /><Relationship Type="http://schemas.openxmlformats.org/officeDocument/2006/relationships/footer" Target="footer3.xml" Id="rId72" /><Relationship Type="http://schemas.openxmlformats.org/officeDocument/2006/relationships/styles" Target="styles.xml" Id="rId3" /><Relationship Type="http://schemas.openxmlformats.org/officeDocument/2006/relationships/hyperlink" Target="http://www.fda.gov/downloads/MedicalDevices/InternationalPrograms/MDSAPPilot/UCM375450.pdf" TargetMode="External" Id="rId12" /><Relationship Type="http://schemas.openxmlformats.org/officeDocument/2006/relationships/hyperlink" Target="http://www.fda.gov/downloads/MedicalDevices/InternationalPrograms/MDSAPPilot/UCM505689.pdf" TargetMode="External" Id="rId17" /><Relationship Type="http://schemas.openxmlformats.org/officeDocument/2006/relationships/hyperlink" Target="http://www.fda.gov/downloads/MedicalDevices/InternationalPrograms/MDSAPPilot/UCM418825.pdf" TargetMode="External" Id="rId25" /><Relationship Type="http://schemas.openxmlformats.org/officeDocument/2006/relationships/hyperlink" Target="http://www.fda.gov/downloads/MedicalDevices/InternationalPrograms/MDSAPPilot/UCM379901.pdf" TargetMode="External" Id="rId33" /><Relationship Type="http://schemas.openxmlformats.org/officeDocument/2006/relationships/hyperlink" Target="http://www.fda.gov/downloads/MedicalDevices/InternationalPrograms/MDSAPPilot/UCM399946.pdf" TargetMode="External" Id="rId38" /><Relationship Type="http://schemas.openxmlformats.org/officeDocument/2006/relationships/hyperlink" Target="http://www.fda.gov/downloads/MedicalDevices/InternationalPrograms/MDSAPPilot/UCM470363.pdf" TargetMode="External" Id="rId46" /><Relationship Type="http://schemas.openxmlformats.org/officeDocument/2006/relationships/hyperlink" Target="http://www.fda.gov/downloads/MedicalDevices/InternationalPrograms/MDSAPPilot/UCM450646.pdf" TargetMode="External" Id="rId59" /><Relationship Type="http://schemas.openxmlformats.org/officeDocument/2006/relationships/header" Target="header1.xml" Id="rId67" /><Relationship Type="http://schemas.openxmlformats.org/officeDocument/2006/relationships/hyperlink" Target="http://www.fda.gov/downloads/MedicalDevices/InternationalPrograms/MDSAPPilot/UCM505243.pdf" TargetMode="External" Id="rId20" /><Relationship Type="http://schemas.openxmlformats.org/officeDocument/2006/relationships/hyperlink" Target="http://www.fda.gov/downloads/MedicalDevices/InternationalPrograms/MDSAPPilot/UCM379901.pdf" TargetMode="External" Id="rId41" /><Relationship Type="http://schemas.openxmlformats.org/officeDocument/2006/relationships/hyperlink" Target="http://www.fda.gov/downloads/MedicalDevices/InternationalPrograms/MDSAPPilot/UCM418825.pdf" TargetMode="External" Id="rId54" /><Relationship Type="http://schemas.openxmlformats.org/officeDocument/2006/relationships/hyperlink" Target="http://www.fda.gov/downloads/MedicalDevices/InternationalPrograms/MDSAPPilot/UCM380004.pdf" TargetMode="External" Id="rId62" /><Relationship Type="http://schemas.openxmlformats.org/officeDocument/2006/relationships/footer" Target="footer2.xml" Id="rId70" /><Relationship Type="http://schemas.openxmlformats.org/officeDocument/2006/relationships/customXml" Target="../customXml/item2.xml" Id="rId75"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fda.gov/downloads/MedicalDevices/InternationalPrograms/MDSAPPilot/UCM505243.pdf" TargetMode="External" Id="rId15" /><Relationship Type="http://schemas.openxmlformats.org/officeDocument/2006/relationships/hyperlink" Target="http://www.fda.gov/downloads/MedicalDevices/InternationalPrograms/MDSAPPilot/UCM379900.xls" TargetMode="External" Id="rId23" /><Relationship Type="http://schemas.openxmlformats.org/officeDocument/2006/relationships/hyperlink" Target="http://www.fda.gov/downloads/MedicalDevices/InternationalPrograms/MDSAPPilot/UCM406006.pdf" TargetMode="External" Id="rId28" /><Relationship Type="http://schemas.openxmlformats.org/officeDocument/2006/relationships/hyperlink" Target="http://www.fda.gov/downloads/MedicalDevices/InternationalPrograms/MDSAPPilot/UCM387055.pdf" TargetMode="External" Id="rId36" /><Relationship Type="http://schemas.openxmlformats.org/officeDocument/2006/relationships/hyperlink" Target="http://www.fda.gov/downloads/MedicalDevices/InternationalPrograms/MDSAPPilot/UCM406006.pdf" TargetMode="External" Id="rId49" /><Relationship Type="http://schemas.openxmlformats.org/officeDocument/2006/relationships/hyperlink" Target="http://www.fda.gov/downloads/MedicalDevices/InternationalPrograms/MDSAPPilot/UCM379902.xlsm" TargetMode="External" Id="rId57" /><Relationship Type="http://schemas.openxmlformats.org/officeDocument/2006/relationships/hyperlink" Target="http://www.fda.gov/downloads/MedicalDevices/InternationalPrograms/MDSAPPilot/UCM505243.pdf" TargetMode="External" Id="rId10" /><Relationship Type="http://schemas.openxmlformats.org/officeDocument/2006/relationships/hyperlink" Target="http://www.fda.gov/downloads/MedicalDevices/InternationalPrograms/MDSAPPilot/UCM425443.pdf" TargetMode="External" Id="rId31" /><Relationship Type="http://schemas.openxmlformats.org/officeDocument/2006/relationships/hyperlink" Target="http://www.fda.gov/downloads/MedicalDevices/InternationalPrograms/MDSAPPilot/UCM468937.pdf" TargetMode="External" Id="rId44" /><Relationship Type="http://schemas.openxmlformats.org/officeDocument/2006/relationships/hyperlink" Target="http://www.fda.gov/downloads/MedicalDevices/InternationalPrograms/MDSAPPilot/UCM379900.xls" TargetMode="External" Id="rId52" /><Relationship Type="http://schemas.openxmlformats.org/officeDocument/2006/relationships/hyperlink" Target="http://www.fda.gov/downloads/MedicalDevices/InternationalPrograms/MDSAPPilot/UCM450652.pdf" TargetMode="External" Id="rId60" /><Relationship Type="http://schemas.openxmlformats.org/officeDocument/2006/relationships/hyperlink" Target="http://www.fda.gov/downloads/MedicalDevices/InternationalPrograms/MDSAPPilot/UCM380005.doc" TargetMode="External" Id="rId65" /><Relationship Type="http://schemas.openxmlformats.org/officeDocument/2006/relationships/fontTable" Target="fontTable.xml" Id="rId73" /><Relationship Type="http://schemas.microsoft.com/office/2007/relationships/stylesWithEffects" Target="stylesWithEffects.xml" Id="rId4" /><Relationship Type="http://schemas.openxmlformats.org/officeDocument/2006/relationships/hyperlink" Target="http://www.fda.gov/downloads/MedicalDevices/InternationalPrograms/MDSAPPilot/UCM420056.pdf" TargetMode="External" Id="rId9" /><Relationship Type="http://schemas.openxmlformats.org/officeDocument/2006/relationships/hyperlink" Target="http://www.fda.gov/downloads/MedicalDevices/InternationalPrograms/MDSAPPilot/UCM375450.pdf" TargetMode="External" Id="rId13" /><Relationship Type="http://schemas.openxmlformats.org/officeDocument/2006/relationships/hyperlink" Target="http://www.fda.gov/downloads/MedicalDevices/InternationalPrograms/MDSAPPilot/UCM375450.pdf" TargetMode="External" Id="rId18" /><Relationship Type="http://schemas.openxmlformats.org/officeDocument/2006/relationships/hyperlink" Target="http://www.fda.gov/downloads/MedicalDevices/InternationalPrograms/MDSAPPilot/UCM418825.pdf" TargetMode="External" Id="rId39" /><Relationship Type="http://schemas.openxmlformats.org/officeDocument/2006/relationships/hyperlink" Target="http://www.fda.gov/downloads/MedicalDevices/InternationalPrograms/MDSAPPilot/UCM379902.xlsm" TargetMode="External" Id="rId34" /><Relationship Type="http://schemas.openxmlformats.org/officeDocument/2006/relationships/hyperlink" Target="http://www.fda.gov/downloads/MedicalDevices/InternationalPrograms/MDSAPPilot/UCM379903.pdf" TargetMode="External" Id="rId50" /><Relationship Type="http://schemas.openxmlformats.org/officeDocument/2006/relationships/hyperlink" Target="http://www.fda.gov/downloads/MedicalDevices/InternationalPrograms/MDSAPPilot/UCM405993.pdf" TargetMode="External" Id="rId55" /><Relationship Type="http://schemas.openxmlformats.org/officeDocument/2006/relationships/customXml" Target="../customXml/item3.xml" Id="rId76" /><Relationship Type="http://schemas.openxmlformats.org/officeDocument/2006/relationships/footnotes" Target="footnotes.xml" Id="rId7" /><Relationship Type="http://schemas.openxmlformats.org/officeDocument/2006/relationships/header" Target="header3.xml" Id="rId71" /><Relationship Type="http://schemas.openxmlformats.org/officeDocument/2006/relationships/numbering" Target="numbering.xml" Id="rId2" /><Relationship Type="http://schemas.openxmlformats.org/officeDocument/2006/relationships/hyperlink" Target="http://www.fda.gov/downloads/MedicalDevices/InternationalPrograms/MDSAPPilot/UCM390382.pdf" TargetMode="External" Id="rId2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2B022-3D75-42C9-9859-071517CFEC17}"/>
</file>

<file path=customXml/itemProps2.xml><?xml version="1.0" encoding="utf-8"?>
<ds:datastoreItem xmlns:ds="http://schemas.openxmlformats.org/officeDocument/2006/customXml" ds:itemID="{52E8E657-66AC-4B65-B610-505BC78D5671}"/>
</file>

<file path=customXml/itemProps3.xml><?xml version="1.0" encoding="utf-8"?>
<ds:datastoreItem xmlns:ds="http://schemas.openxmlformats.org/officeDocument/2006/customXml" ds:itemID="{504EF056-06D2-4210-AD33-41F744790F78}"/>
</file>

<file path=customXml/itemProps4.xml><?xml version="1.0" encoding="utf-8"?>
<ds:datastoreItem xmlns:ds="http://schemas.openxmlformats.org/officeDocument/2006/customXml" ds:itemID="{8BD824BB-0CE7-43D8-AFC2-60BF5A9666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Attachment C4: MSAP - CMDCAS - CAN-P-16/1517C/Q90R0/CMDCAS HANDBOOK/GD210/GD207 CROSS-REFERENCE MATRIX</dc:title>
  <dc:creator>scc</dc:creator>
  <lastModifiedBy>YAZALI, Neelima</lastModifiedBy>
  <revision>4</revision>
  <lastPrinted>2016-08-08T08:25:00.0000000Z</lastPrinted>
  <dcterms:created xsi:type="dcterms:W3CDTF">2016-08-16T11:43:00.0000000Z</dcterms:created>
  <dcterms:modified xsi:type="dcterms:W3CDTF">2025-04-01T01:57:51.6310691Z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